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5B710A" w14:textId="77777777" w:rsidR="00375B21" w:rsidRPr="00B325AA" w:rsidRDefault="00AD5602">
      <w:pPr>
        <w:jc w:val="right"/>
        <w:rPr>
          <w:b/>
          <w:sz w:val="140"/>
          <w:szCs w:val="84"/>
        </w:rPr>
      </w:pPr>
      <w:bookmarkStart w:id="0" w:name="_Toc490807861"/>
      <w:bookmarkStart w:id="1" w:name="_Toc485653637"/>
      <w:bookmarkStart w:id="2" w:name="_Toc485640910"/>
      <w:bookmarkStart w:id="3" w:name="_Toc490807899"/>
      <w:bookmarkStart w:id="4" w:name="_Toc490808278"/>
      <w:bookmarkStart w:id="5" w:name="_Toc485640881"/>
      <w:r>
        <w:rPr>
          <w:b/>
          <w:sz w:val="144"/>
          <w:szCs w:val="84"/>
        </w:rPr>
        <w:pict w14:anchorId="0AAC0D98">
          <v:shapetype id="_x0000_t202" coordsize="21600,21600" o:spt="202" path="m,l,21600r21600,l21600,xe">
            <v:stroke joinstyle="miter"/>
            <v:path gradientshapeok="t" o:connecttype="rect"/>
          </v:shapetype>
          <v:shape id="Text Box 5" o:spid="_x0000_s1026" type="#_x0000_t202" style="position:absolute;left:0;text-align:left;margin-left:-.2pt;margin-top:.4pt;width:83.7pt;height:38.4pt;z-index:251661312;mso-width-relative:page;mso-height-relative:page" o:gfxdata="UEsDBAoAAAAAAIdO4kAAAAAAAAAAAAAAAAAEAAAAZHJzL1BLAwQUAAAACACHTuJAwJD4ndMAAAAF&#10;AQAADwAAAGRycy9kb3ducmV2LnhtbE2PsU7DQBBEeyT+4bSR6JKzEdjI+JwCiQalICEF5cZefI59&#10;e8Z3TsLfs6mgHM1o5k25vrhBnWgKnWcD6SoBRVz7puPWwP7jdfkEKkTkBgfPZOCHAqyr25sSi8af&#10;eUunXWyVlHAo0ICNcSy0DrUlh2HlR2LxvvzkMIqcWt1MeJZyN+j7JMm0w45lweJIL5bqfjc7GdmE&#10;et7672O66fWn7TN8fLdvxtwt0uQZVKRL/AvDFV/QoRKmg5+5CWowsHyQoAHBv5pZLscOBvI8A12V&#10;+j999QtQSwMEFAAAAAgAh07iQMzugA0ZAgAAPQQAAA4AAABkcnMvZTJvRG9jLnhtbK1TwY7aMBC9&#10;V+o/WL6XAGVZiAirLYiq0nZbabcf4DhOYjXxuGNDQr++Ywcoopc9NIfI45l5M+/NePXQtw07KHQa&#10;TMYnozFnykgotKky/uN192HBmfPCFKIBozJ+VI4/rN+/W3U2VVOooSkUMgIxLu1sxmvvbZokTtaq&#10;FW4EVhlyloCt8GRilRQoOkJvm2Q6Hs+TDrCwCFI5R7fbwclPiPgWQChLLdUW5L5Vxg+oqBrhiZKr&#10;tXV8HbstSyX9t7J0yrMm48TUxz8VoXMe/sl6JdIKha21PLUg3tLCDadWaENFL1Bb4QXbo/4HqtUS&#10;wUHpRxLaZCASFSEWk/GNNi+1sCpyIamdvYju/h+sfD58R6aLjH/kzIiWBv6qes8+Qc/ugjqddSkF&#10;vVgK8z1d085Eps4+gfzpmIFNLUylHhGhq5UoqLtJyEyuUgccF0Dy7isUVEbsPUSgvsQ2SEdiMEKn&#10;yRwvkwmtyFByPJ8ul+SS5Jst7ueLOLpEpOdsi85/VtCycMg40uQjujg8OR+6Eek5JBRz0Ohip5sm&#10;GljlmwbZQdCW7OIXCdyENSYEGwhpA2K4iTQDs4Gj7/P+JFsOxZEIIwxbR2+ODjXgb8462riMu197&#10;gYqz5osh0ZaT2SysaDRmd/dTMvDak197hJEElXHP2XDc+GGt9xZ1VVOl85geSeidjhqEiQxdnfqm&#10;rYrSnF5AWNtrO0b9ffX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Q+J3TAAAABQEAAA8AAAAA&#10;AAAAAQAgAAAAIgAAAGRycy9kb3ducmV2LnhtbFBLAQIUABQAAAAIAIdO4kDM7oANGQIAAD0EAAAO&#10;AAAAAAAAAAEAIAAAACIBAABkcnMvZTJvRG9jLnhtbFBLBQYAAAAABgAGAFkBAACtBQAAAAA=&#10;" stroked="f">
            <v:textbox style="mso-fit-shape-to-text:t">
              <w:txbxContent>
                <w:p w14:paraId="6C403E3B" w14:textId="77777777" w:rsidR="00FD6948" w:rsidRDefault="00FD6948">
                  <w:pPr>
                    <w:autoSpaceDE w:val="0"/>
                    <w:autoSpaceDN w:val="0"/>
                    <w:adjustRightInd w:val="0"/>
                    <w:jc w:val="left"/>
                    <w:rPr>
                      <w:color w:val="000000"/>
                      <w:kern w:val="0"/>
                      <w:szCs w:val="21"/>
                    </w:rPr>
                  </w:pPr>
                  <w:r>
                    <w:rPr>
                      <w:rFonts w:hint="eastAsia"/>
                      <w:color w:val="000000"/>
                      <w:kern w:val="0"/>
                      <w:szCs w:val="21"/>
                    </w:rPr>
                    <w:t>ICS 23</w:t>
                  </w:r>
                  <w:r>
                    <w:rPr>
                      <w:color w:val="000000"/>
                      <w:kern w:val="0"/>
                      <w:szCs w:val="21"/>
                    </w:rPr>
                    <w:t>.</w:t>
                  </w:r>
                  <w:r>
                    <w:rPr>
                      <w:rFonts w:hint="eastAsia"/>
                      <w:color w:val="000000"/>
                      <w:kern w:val="0"/>
                      <w:szCs w:val="21"/>
                    </w:rPr>
                    <w:t>040.</w:t>
                  </w:r>
                  <w:r>
                    <w:rPr>
                      <w:color w:val="000000"/>
                      <w:kern w:val="0"/>
                      <w:szCs w:val="21"/>
                    </w:rPr>
                    <w:t>8</w:t>
                  </w:r>
                  <w:r>
                    <w:rPr>
                      <w:rFonts w:hint="eastAsia"/>
                      <w:color w:val="000000"/>
                      <w:kern w:val="0"/>
                      <w:szCs w:val="21"/>
                    </w:rPr>
                    <w:t>0</w:t>
                  </w:r>
                </w:p>
                <w:p w14:paraId="77A0571D" w14:textId="77777777" w:rsidR="00FD6948" w:rsidRDefault="00FD6948">
                  <w:pPr>
                    <w:rPr>
                      <w:color w:val="000000"/>
                      <w:kern w:val="0"/>
                      <w:szCs w:val="21"/>
                    </w:rPr>
                  </w:pPr>
                  <w:r>
                    <w:rPr>
                      <w:rFonts w:hint="eastAsia"/>
                      <w:color w:val="000000"/>
                      <w:kern w:val="0"/>
                      <w:szCs w:val="21"/>
                    </w:rPr>
                    <w:t xml:space="preserve">J </w:t>
                  </w:r>
                  <w:r>
                    <w:rPr>
                      <w:color w:val="000000"/>
                      <w:kern w:val="0"/>
                      <w:szCs w:val="21"/>
                    </w:rPr>
                    <w:t>31</w:t>
                  </w:r>
                </w:p>
              </w:txbxContent>
            </v:textbox>
          </v:shape>
        </w:pict>
      </w:r>
      <w:r>
        <w:rPr>
          <w:b/>
          <w:sz w:val="140"/>
          <w:szCs w:val="84"/>
        </w:rPr>
        <w:pict w14:anchorId="05923EF0">
          <v:shape id="Text Box 9" o:spid="_x0000_s1029" type="#_x0000_t202" style="position:absolute;left:0;text-align:left;margin-left:-.2pt;margin-top:.4pt;width:83.7pt;height:38.4pt;z-index:251662336;mso-width-relative:page;mso-height-relative:page" o:gfxdata="UEsDBAoAAAAAAIdO4kAAAAAAAAAAAAAAAAAEAAAAZHJzL1BLAwQUAAAACACHTuJAwJD4ndMAAAAF&#10;AQAADwAAAGRycy9kb3ducmV2LnhtbE2PsU7DQBBEeyT+4bSR6JKzEdjI+JwCiQalICEF5cZefI59&#10;e8Z3TsLfs6mgHM1o5k25vrhBnWgKnWcD6SoBRVz7puPWwP7jdfkEKkTkBgfPZOCHAqyr25sSi8af&#10;eUunXWyVlHAo0ICNcSy0DrUlh2HlR2LxvvzkMIqcWt1MeJZyN+j7JMm0w45lweJIL5bqfjc7GdmE&#10;et7672O66fWn7TN8fLdvxtwt0uQZVKRL/AvDFV/QoRKmg5+5CWowsHyQoAHBv5pZLscOBvI8A12V&#10;+j999QtQSwMEFAAAAAgAh07iQFWGMicZAgAAPQQAAA4AAABkcnMvZTJvRG9jLnhtbK1TwY7aMBC9&#10;V+o/WL6XAKLsEhFWWxBVpW230m4/wHEcYtXxuGNDQr++Ywcoopc9NIfI45l5M+/NePnQt4YdFHoN&#10;tuCT0ZgzZSVU2u4K/uN1++GeMx+ErYQBqwp+VJ4/rN6/W3YuV1NowFQKGYFYn3eu4E0ILs8yLxvV&#10;Cj8Cpyw5a8BWBDJxl1UoOkJvTTYdj+dZB1g5BKm8p9vN4OQnRHwLINS1lmoDct8qGwZUVEYEouQb&#10;7TxfpW7rWsnwXNdeBWYKTkxD+lMROpfxn62WIt+hcI2WpxbEW1q44dQKbanoBWojgmB71P9AtVoi&#10;eKjDSEKbDUSSIsRiMr7R5qURTiUuJLV3F9H9/4OV3w7fkemq4FPOrGhp4K+qD+wT9GwR1emczyno&#10;xVFY6OmadiYx9e4J5E/PLKwbYXfqERG6RomKupvEzOwqdcDxEaTsvkJFZcQ+QALqa2yjdCQGI3Sa&#10;zPEymdiKjCXH8+liQS5Jvtn93fw+jS4T+TnboQ+fFbQsHgqONPmELg5PPsRuRH4OicU8GF1ttTHJ&#10;wF25NsgOgrZkm75E4CbM2BhsIaYNiPEm0YzMBo6hL/uTbCVURyKMMGwdvTk6NIC/Oeto4wruf+0F&#10;Ks7MF0uiLSazWVzRZMw+3k3JwGtPee0RVhJUwQNnw3EdhrXeO9S7hiqdx/RIQm910iBOZOjq1Ddt&#10;VZLm9ALi2l7bKervq1/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Q+J3TAAAABQEAAA8AAAAA&#10;AAAAAQAgAAAAIgAAAGRycy9kb3ducmV2LnhtbFBLAQIUABQAAAAIAIdO4kBVhjInGQIAAD0EAAAO&#10;AAAAAAAAAAEAIAAAACIBAABkcnMvZTJvRG9jLnhtbFBLBQYAAAAABgAGAFkBAACtBQAAAAA=&#10;" stroked="f">
            <v:textbox style="mso-fit-shape-to-text:t">
              <w:txbxContent>
                <w:p w14:paraId="398E6C71" w14:textId="77777777" w:rsidR="00FD6948" w:rsidRDefault="00FD6948">
                  <w:pPr>
                    <w:autoSpaceDE w:val="0"/>
                    <w:autoSpaceDN w:val="0"/>
                    <w:adjustRightInd w:val="0"/>
                    <w:jc w:val="left"/>
                    <w:rPr>
                      <w:rFonts w:ascii="黑体" w:eastAsia="黑体" w:hAnsi="黑体"/>
                      <w:color w:val="000000"/>
                      <w:kern w:val="0"/>
                      <w:szCs w:val="21"/>
                    </w:rPr>
                  </w:pPr>
                  <w:r>
                    <w:rPr>
                      <w:rFonts w:eastAsia="黑体"/>
                      <w:color w:val="000000"/>
                      <w:kern w:val="0"/>
                      <w:szCs w:val="21"/>
                    </w:rPr>
                    <w:t>ICS</w:t>
                  </w:r>
                  <w:r>
                    <w:rPr>
                      <w:rFonts w:ascii="黑体" w:eastAsia="黑体" w:hAnsi="黑体" w:hint="eastAsia"/>
                      <w:color w:val="000000"/>
                      <w:kern w:val="0"/>
                      <w:szCs w:val="21"/>
                    </w:rPr>
                    <w:t xml:space="preserve"> 23</w:t>
                  </w:r>
                  <w:r>
                    <w:rPr>
                      <w:rFonts w:ascii="黑体" w:eastAsia="黑体" w:hAnsi="黑体"/>
                      <w:color w:val="000000"/>
                      <w:kern w:val="0"/>
                      <w:szCs w:val="21"/>
                    </w:rPr>
                    <w:t>.</w:t>
                  </w:r>
                  <w:r>
                    <w:rPr>
                      <w:rFonts w:ascii="黑体" w:eastAsia="黑体" w:hAnsi="黑体" w:hint="eastAsia"/>
                      <w:color w:val="000000"/>
                      <w:kern w:val="0"/>
                      <w:szCs w:val="21"/>
                    </w:rPr>
                    <w:t>040.</w:t>
                  </w:r>
                  <w:r>
                    <w:rPr>
                      <w:rFonts w:ascii="黑体" w:eastAsia="黑体" w:hAnsi="黑体"/>
                      <w:color w:val="000000"/>
                      <w:kern w:val="0"/>
                      <w:szCs w:val="21"/>
                    </w:rPr>
                    <w:t>8</w:t>
                  </w:r>
                  <w:r>
                    <w:rPr>
                      <w:rFonts w:ascii="黑体" w:eastAsia="黑体" w:hAnsi="黑体" w:hint="eastAsia"/>
                      <w:color w:val="000000"/>
                      <w:kern w:val="0"/>
                      <w:szCs w:val="21"/>
                    </w:rPr>
                    <w:t>0</w:t>
                  </w:r>
                </w:p>
                <w:p w14:paraId="27E30604" w14:textId="77777777" w:rsidR="00FD6948" w:rsidRDefault="00FD6948">
                  <w:pPr>
                    <w:rPr>
                      <w:rFonts w:ascii="黑体" w:eastAsia="黑体" w:hAnsi="黑体"/>
                      <w:color w:val="000000"/>
                      <w:kern w:val="0"/>
                      <w:szCs w:val="21"/>
                    </w:rPr>
                  </w:pPr>
                  <w:r>
                    <w:rPr>
                      <w:rFonts w:eastAsia="黑体"/>
                      <w:color w:val="000000"/>
                      <w:kern w:val="0"/>
                      <w:szCs w:val="21"/>
                    </w:rPr>
                    <w:t>CCS</w:t>
                  </w:r>
                  <w:r>
                    <w:rPr>
                      <w:rFonts w:ascii="黑体" w:eastAsia="黑体" w:hAnsi="黑体" w:hint="eastAsia"/>
                      <w:color w:val="000000"/>
                      <w:kern w:val="0"/>
                      <w:szCs w:val="21"/>
                    </w:rPr>
                    <w:t xml:space="preserve"> J </w:t>
                  </w:r>
                  <w:r>
                    <w:rPr>
                      <w:rFonts w:ascii="黑体" w:eastAsia="黑体" w:hAnsi="黑体"/>
                      <w:color w:val="000000"/>
                      <w:kern w:val="0"/>
                      <w:szCs w:val="21"/>
                    </w:rPr>
                    <w:t>31</w:t>
                  </w:r>
                </w:p>
              </w:txbxContent>
            </v:textbox>
          </v:shape>
        </w:pict>
      </w:r>
    </w:p>
    <w:p w14:paraId="150C7E60" w14:textId="77777777" w:rsidR="00375B21" w:rsidRPr="00B325AA" w:rsidRDefault="00FD6948">
      <w:pPr>
        <w:jc w:val="distribute"/>
        <w:rPr>
          <w:rFonts w:ascii="黑体" w:eastAsia="黑体"/>
          <w:sz w:val="48"/>
          <w:szCs w:val="48"/>
        </w:rPr>
      </w:pPr>
      <w:r w:rsidRPr="00B325AA">
        <w:rPr>
          <w:rFonts w:ascii="黑体" w:eastAsia="黑体" w:hint="eastAsia"/>
          <w:sz w:val="48"/>
          <w:szCs w:val="48"/>
        </w:rPr>
        <w:t>团体标准</w:t>
      </w:r>
    </w:p>
    <w:p w14:paraId="1B58F887" w14:textId="77777777" w:rsidR="00375B21" w:rsidRPr="00B325AA" w:rsidRDefault="00FD6948">
      <w:pPr>
        <w:jc w:val="right"/>
        <w:rPr>
          <w:rFonts w:ascii="黑体" w:eastAsia="黑体"/>
          <w:sz w:val="28"/>
          <w:szCs w:val="28"/>
        </w:rPr>
      </w:pPr>
      <w:r w:rsidRPr="00B325AA">
        <w:rPr>
          <w:rFonts w:ascii="黑体" w:eastAsia="黑体"/>
          <w:sz w:val="28"/>
          <w:szCs w:val="28"/>
        </w:rPr>
        <w:t xml:space="preserve">T/CFA </w:t>
      </w:r>
      <w:r w:rsidRPr="00B325AA">
        <w:rPr>
          <w:rFonts w:ascii="黑体" w:eastAsia="黑体" w:hint="eastAsia"/>
          <w:sz w:val="28"/>
          <w:szCs w:val="28"/>
        </w:rPr>
        <w:t>XXXX-</w:t>
      </w:r>
      <w:r w:rsidRPr="00B325AA">
        <w:rPr>
          <w:rFonts w:ascii="黑体" w:eastAsia="黑体"/>
          <w:sz w:val="28"/>
          <w:szCs w:val="28"/>
        </w:rPr>
        <w:t>202</w:t>
      </w:r>
      <w:r w:rsidRPr="00B325AA">
        <w:rPr>
          <w:rFonts w:ascii="黑体" w:eastAsia="黑体"/>
          <w:sz w:val="28"/>
          <w:szCs w:val="28"/>
        </w:rPr>
        <w:t>×</w:t>
      </w:r>
    </w:p>
    <w:p w14:paraId="3F4309BE" w14:textId="77777777" w:rsidR="00375B21" w:rsidRPr="00B325AA" w:rsidRDefault="00AD5602">
      <w:pPr>
        <w:spacing w:beforeLines="50" w:before="156" w:line="340" w:lineRule="exact"/>
        <w:contextualSpacing/>
        <w:rPr>
          <w:b/>
          <w:sz w:val="28"/>
          <w:szCs w:val="21"/>
        </w:rPr>
      </w:pPr>
      <w:r>
        <w:rPr>
          <w:b/>
          <w:sz w:val="28"/>
          <w:szCs w:val="21"/>
        </w:rPr>
        <w:pict w14:anchorId="568531F0">
          <v:shapetype id="_x0000_t32" coordsize="21600,21600" o:spt="32" o:oned="t" path="m,l21600,21600e" filled="f">
            <v:path arrowok="t" fillok="f" o:connecttype="none"/>
            <o:lock v:ext="edit" shapetype="t"/>
          </v:shapetype>
          <v:shape id="_x0000_s1028" type="#_x0000_t32" style="position:absolute;left:0;text-align:left;margin-left:-.7pt;margin-top:10.15pt;width:471.2pt;height:0;z-index:251659264;mso-width-relative:page;mso-height-relative:page" o:gfxdata="UEsDBAoAAAAAAIdO4kAAAAAAAAAAAAAAAAAEAAAAZHJzL1BLAwQUAAAACACHTuJAfCXEUdkAAAAI&#10;AQAADwAAAGRycy9kb3ducmV2LnhtbE2PzU7DMBCE70i8g7VI3Fo7DZQ2xOmBqgekHmjhwNGNlyTC&#10;Xqex+0Ofnu0Jjjszmv2mXJy9E0ccYhdIQzZWIJDqYDtqNHy8r0YzEDEZssYFQg0/GGFR3d6UprDh&#10;RBs8blMjuIRiYTS0KfWFlLFu0Zs4Dj0Se19h8CbxOTTSDubE5d7JiVJT6U1H/KE1Pb60WH9vD16D&#10;ivvNeh2e9p/T/NW9+W65Wg4Xre/vMvUMIuE5/YXhis/oUDHTLhzIRuE0jLIHTrI+4wXsz+f5I4id&#10;honKQVal/D+g+gVQSwMEFAAAAAgAh07iQLfk9e8EAgAAAAQAAA4AAABkcnMvZTJvRG9jLnhtbK1T&#10;vY4TMRDukXgHyz3ZJJAct8rmioSjQRCJn97xz64l/8njyyYdHeIZ6Ch5B3ibk+AtGHuX6DiaK9hi&#10;NeOZ+Wa+z+PV1dEacpARtHcNnU2mlEjHvdCubej7d9dPnlMCiTnBjHeyoScJ9Gr9+NGqD7Wc+84b&#10;ISNBEAd1HxrapRTqqgLeSctg4oN0GFQ+WpbQjW0lIusR3ZpqPp0uq95HEaLnEgBPt0OQjojxIYBe&#10;Kc3l1vMbK10aUKM0LCEl6HQAui7TKiV5eqMUyERMQ5FpKn9sgvY+/6v1itVtZKHTfByBPWSEe5ws&#10;0w6bnqG2LDFyE/U/UFbz6MGrNOHeVgORogiymE3vafO2Y0EWLig1hLPo8P9g+evDLhItcBMuKHHM&#10;4o3//PTt18fPt19+3H7/Sp5lifoANWZu3C6OHoRdzHyPKlqijA4fEKEogJzIsQh8Ogssj4lwPFw+&#10;nV0sZwtKOMYuF/NFBq8GlIwWIqSX0luSjYZCiky3Xdp45/AmfRw6sMMrSEPhn4JcbBzpcYjL6QIv&#10;lzNcTYUrgaYNSA9cW8YDb7S41sbkEojtfmMiObC8HuUbJ/orLXfZMuiGvBLKaazuJBMvnCDpFFA3&#10;h++F5hmsFJQYic8rWyUzMW0ekoliGJehZVnekWjWf1A8W3svTuUiquzhYhQNxyXOm3fXR/vuw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lxFHZAAAACAEAAA8AAAAAAAAAAQAgAAAAIgAAAGRy&#10;cy9kb3ducmV2LnhtbFBLAQIUABQAAAAIAIdO4kC35PXvBAIAAAAEAAAOAAAAAAAAAAEAIAAAACgB&#10;AABkcnMvZTJvRG9jLnhtbFBLBQYAAAAABgAGAFkBAACeBQAAAAA=&#10;" adj="-3218,-1,-3218" strokeweight="1.5pt"/>
        </w:pict>
      </w:r>
    </w:p>
    <w:p w14:paraId="09D9886E" w14:textId="77777777" w:rsidR="00375B21" w:rsidRPr="00B325AA" w:rsidRDefault="00375B21">
      <w:pPr>
        <w:spacing w:beforeLines="50" w:before="156" w:line="340" w:lineRule="exact"/>
        <w:contextualSpacing/>
        <w:rPr>
          <w:b/>
          <w:sz w:val="28"/>
          <w:szCs w:val="21"/>
        </w:rPr>
      </w:pPr>
    </w:p>
    <w:p w14:paraId="7953A598" w14:textId="77777777" w:rsidR="00375B21" w:rsidRPr="00B325AA" w:rsidRDefault="00375B21">
      <w:pPr>
        <w:spacing w:line="480" w:lineRule="auto"/>
        <w:contextualSpacing/>
        <w:jc w:val="center"/>
        <w:rPr>
          <w:rFonts w:ascii="黑体" w:eastAsia="黑体" w:hAnsi="黑体"/>
          <w:b/>
          <w:sz w:val="48"/>
          <w:szCs w:val="44"/>
        </w:rPr>
      </w:pPr>
    </w:p>
    <w:p w14:paraId="1904BCEB" w14:textId="77777777" w:rsidR="00375B21" w:rsidRPr="00B325AA" w:rsidRDefault="00375B21">
      <w:pPr>
        <w:spacing w:line="480" w:lineRule="auto"/>
        <w:contextualSpacing/>
        <w:jc w:val="center"/>
        <w:rPr>
          <w:rFonts w:ascii="黑体" w:eastAsia="黑体" w:hAnsi="黑体"/>
          <w:b/>
          <w:sz w:val="48"/>
          <w:szCs w:val="44"/>
        </w:rPr>
      </w:pPr>
    </w:p>
    <w:p w14:paraId="65D05138" w14:textId="77777777" w:rsidR="00375B21" w:rsidRPr="00B325AA" w:rsidRDefault="00375B21">
      <w:pPr>
        <w:spacing w:line="480" w:lineRule="auto"/>
        <w:contextualSpacing/>
        <w:jc w:val="center"/>
        <w:rPr>
          <w:rFonts w:ascii="黑体" w:eastAsia="黑体" w:hAnsi="黑体"/>
          <w:b/>
          <w:sz w:val="48"/>
          <w:szCs w:val="44"/>
        </w:rPr>
      </w:pPr>
    </w:p>
    <w:p w14:paraId="03C8C6FC" w14:textId="77777777" w:rsidR="00375B21" w:rsidRPr="00B325AA" w:rsidRDefault="00375B21">
      <w:pPr>
        <w:jc w:val="center"/>
        <w:rPr>
          <w:rFonts w:eastAsia="黑体"/>
          <w:kern w:val="0"/>
          <w:sz w:val="52"/>
          <w:szCs w:val="20"/>
        </w:rPr>
      </w:pPr>
    </w:p>
    <w:p w14:paraId="48866BC4" w14:textId="77777777" w:rsidR="00375B21" w:rsidRPr="00B325AA" w:rsidRDefault="00FD6948">
      <w:pPr>
        <w:spacing w:line="680" w:lineRule="exact"/>
        <w:ind w:left="420"/>
        <w:jc w:val="center"/>
        <w:textAlignment w:val="center"/>
        <w:rPr>
          <w:rFonts w:ascii="黑体" w:eastAsia="黑体"/>
          <w:kern w:val="0"/>
          <w:sz w:val="52"/>
          <w:szCs w:val="22"/>
        </w:rPr>
      </w:pPr>
      <w:r w:rsidRPr="00B325AA">
        <w:rPr>
          <w:rFonts w:ascii="黑体" w:eastAsia="黑体" w:hint="eastAsia"/>
          <w:kern w:val="0"/>
          <w:sz w:val="52"/>
          <w:szCs w:val="20"/>
        </w:rPr>
        <w:t>压缩机蜗壳球墨铸铁件</w:t>
      </w:r>
    </w:p>
    <w:p w14:paraId="67E11D36" w14:textId="77777777" w:rsidR="00375B21" w:rsidRPr="00B325AA" w:rsidRDefault="00FD6948">
      <w:pPr>
        <w:spacing w:line="480" w:lineRule="auto"/>
        <w:contextualSpacing/>
        <w:jc w:val="center"/>
        <w:rPr>
          <w:rFonts w:ascii="黑体" w:eastAsia="黑体" w:hAnsi="黑体"/>
          <w:b/>
          <w:sz w:val="44"/>
          <w:szCs w:val="44"/>
        </w:rPr>
      </w:pPr>
      <w:r w:rsidRPr="00B325AA">
        <w:rPr>
          <w:rFonts w:ascii="黑体" w:hAnsi="黑体"/>
          <w:sz w:val="28"/>
          <w:szCs w:val="28"/>
        </w:rPr>
        <w:t>Compressor Volute ductile iron</w:t>
      </w:r>
      <w:r w:rsidRPr="00B325AA">
        <w:rPr>
          <w:rFonts w:ascii="黑体" w:hAnsi="黑体" w:hint="eastAsia"/>
          <w:sz w:val="28"/>
          <w:szCs w:val="28"/>
        </w:rPr>
        <w:t xml:space="preserve"> castings</w:t>
      </w:r>
    </w:p>
    <w:p w14:paraId="422A86BF" w14:textId="77777777" w:rsidR="00375B21" w:rsidRPr="00B325AA" w:rsidRDefault="00375B21">
      <w:pPr>
        <w:spacing w:before="370" w:line="400" w:lineRule="exact"/>
        <w:jc w:val="center"/>
        <w:rPr>
          <w:rFonts w:ascii="黑体" w:eastAsia="黑体" w:hAnsi="黑体" w:cs="黑体"/>
          <w:color w:val="000000"/>
          <w:kern w:val="0"/>
          <w:sz w:val="28"/>
          <w:szCs w:val="22"/>
        </w:rPr>
      </w:pPr>
    </w:p>
    <w:p w14:paraId="748016F7" w14:textId="77777777" w:rsidR="00375B21" w:rsidRPr="00B325AA" w:rsidRDefault="00375B21">
      <w:pPr>
        <w:widowControl/>
        <w:tabs>
          <w:tab w:val="left" w:pos="4950"/>
        </w:tabs>
        <w:contextualSpacing/>
        <w:jc w:val="left"/>
        <w:rPr>
          <w:b/>
          <w:sz w:val="44"/>
          <w:szCs w:val="32"/>
        </w:rPr>
      </w:pPr>
    </w:p>
    <w:p w14:paraId="70FDE9CE" w14:textId="77777777" w:rsidR="00375B21" w:rsidRPr="00B325AA" w:rsidRDefault="00375B21">
      <w:pPr>
        <w:widowControl/>
        <w:tabs>
          <w:tab w:val="left" w:pos="4950"/>
        </w:tabs>
        <w:contextualSpacing/>
        <w:jc w:val="left"/>
        <w:rPr>
          <w:b/>
          <w:sz w:val="44"/>
          <w:szCs w:val="32"/>
        </w:rPr>
      </w:pPr>
    </w:p>
    <w:p w14:paraId="57FF6936" w14:textId="77777777" w:rsidR="00375B21" w:rsidRPr="00B325AA" w:rsidRDefault="00FD6948">
      <w:pPr>
        <w:spacing w:beforeLines="50" w:before="156"/>
        <w:contextualSpacing/>
        <w:jc w:val="center"/>
        <w:rPr>
          <w:bCs/>
          <w:sz w:val="28"/>
          <w:szCs w:val="28"/>
        </w:rPr>
      </w:pPr>
      <w:r w:rsidRPr="00B325AA">
        <w:rPr>
          <w:rFonts w:hint="eastAsia"/>
          <w:bCs/>
          <w:sz w:val="28"/>
          <w:szCs w:val="28"/>
        </w:rPr>
        <w:t>（征求意见稿）</w:t>
      </w:r>
    </w:p>
    <w:p w14:paraId="7C7433AD" w14:textId="77777777" w:rsidR="00375B21" w:rsidRPr="00B325AA" w:rsidRDefault="00375B21">
      <w:pPr>
        <w:spacing w:beforeLines="50" w:before="156" w:line="340" w:lineRule="exact"/>
        <w:contextualSpacing/>
        <w:rPr>
          <w:b/>
          <w:sz w:val="28"/>
          <w:szCs w:val="21"/>
        </w:rPr>
      </w:pPr>
    </w:p>
    <w:p w14:paraId="10EF65BE"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4B1EE118"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7AAE42F6"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0A4BD121"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19A298E9"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0DD0E5C9"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220BF9E8" w14:textId="77777777" w:rsidR="00375B21" w:rsidRPr="00B325AA" w:rsidRDefault="00375B21">
      <w:pPr>
        <w:spacing w:beforeLines="50" w:before="156" w:line="340" w:lineRule="exact"/>
        <w:contextualSpacing/>
        <w:rPr>
          <w:rFonts w:ascii="Arial Unicode MS" w:eastAsia="Arial Unicode MS" w:hAnsi="Arial Unicode MS" w:cs="Arial Unicode MS"/>
          <w:b/>
          <w:sz w:val="40"/>
          <w:szCs w:val="28"/>
        </w:rPr>
      </w:pPr>
    </w:p>
    <w:p w14:paraId="407F015D" w14:textId="77777777" w:rsidR="00375B21" w:rsidRPr="00B325AA" w:rsidRDefault="00375B21">
      <w:pPr>
        <w:spacing w:beforeLines="50" w:before="156" w:line="340" w:lineRule="exact"/>
        <w:contextualSpacing/>
        <w:rPr>
          <w:rFonts w:ascii="Arial Unicode MS" w:eastAsia="Arial Unicode MS" w:hAnsi="Arial Unicode MS" w:cs="Arial Unicode MS"/>
          <w:sz w:val="40"/>
          <w:szCs w:val="28"/>
        </w:rPr>
      </w:pPr>
    </w:p>
    <w:p w14:paraId="63641C95" w14:textId="77777777" w:rsidR="00375B21" w:rsidRPr="00B325AA" w:rsidRDefault="00FD6948">
      <w:pPr>
        <w:spacing w:beforeLines="50" w:before="156" w:line="360" w:lineRule="exact"/>
        <w:contextualSpacing/>
        <w:rPr>
          <w:rFonts w:ascii="黑体" w:eastAsia="黑体" w:hAnsi="黑体"/>
          <w:sz w:val="28"/>
          <w:szCs w:val="28"/>
        </w:rPr>
      </w:pPr>
      <w:r w:rsidRPr="00B325AA">
        <w:rPr>
          <w:rFonts w:ascii="黑体" w:eastAsia="黑体" w:hAnsi="黑体" w:cs="Arial Unicode MS"/>
          <w:sz w:val="28"/>
          <w:szCs w:val="28"/>
        </w:rPr>
        <w:t>202</w:t>
      </w:r>
      <w:r w:rsidRPr="00B325AA">
        <w:rPr>
          <w:rFonts w:ascii="黑体" w:eastAsia="黑体" w:hAnsi="黑体" w:hint="eastAsia"/>
          <w:sz w:val="28"/>
          <w:szCs w:val="28"/>
        </w:rPr>
        <w:t>×</w:t>
      </w:r>
      <w:r w:rsidRPr="00B325AA">
        <w:rPr>
          <w:rFonts w:ascii="黑体" w:eastAsia="黑体" w:hAnsi="黑体" w:cs="Arial Unicode MS"/>
          <w:sz w:val="28"/>
          <w:szCs w:val="28"/>
        </w:rPr>
        <w:t>–</w:t>
      </w:r>
      <w:r w:rsidRPr="00B325AA">
        <w:rPr>
          <w:rFonts w:ascii="黑体" w:eastAsia="黑体" w:hAnsi="黑体" w:hint="eastAsia"/>
          <w:sz w:val="28"/>
          <w:szCs w:val="28"/>
        </w:rPr>
        <w:t>××</w:t>
      </w:r>
      <w:r w:rsidRPr="00B325AA">
        <w:rPr>
          <w:rFonts w:ascii="黑体" w:eastAsia="黑体" w:hAnsi="黑体" w:cs="Arial Unicode MS"/>
          <w:sz w:val="28"/>
          <w:szCs w:val="28"/>
        </w:rPr>
        <w:t>–</w:t>
      </w:r>
      <w:r w:rsidRPr="00B325AA">
        <w:rPr>
          <w:rFonts w:ascii="黑体" w:eastAsia="黑体" w:hAnsi="黑体" w:hint="eastAsia"/>
          <w:sz w:val="28"/>
          <w:szCs w:val="28"/>
        </w:rPr>
        <w:t xml:space="preserve">××发布                      </w:t>
      </w:r>
      <w:r w:rsidRPr="00B325AA">
        <w:rPr>
          <w:rFonts w:ascii="黑体" w:eastAsia="黑体" w:hAnsi="黑体" w:cs="Arial Unicode MS"/>
          <w:sz w:val="28"/>
          <w:szCs w:val="28"/>
        </w:rPr>
        <w:t>202</w:t>
      </w:r>
      <w:r w:rsidRPr="00B325AA">
        <w:rPr>
          <w:rFonts w:ascii="黑体" w:eastAsia="黑体" w:hAnsi="黑体" w:hint="eastAsia"/>
          <w:sz w:val="28"/>
          <w:szCs w:val="28"/>
        </w:rPr>
        <w:t>×</w:t>
      </w:r>
      <w:r w:rsidRPr="00B325AA">
        <w:rPr>
          <w:rFonts w:ascii="黑体" w:eastAsia="黑体" w:hAnsi="黑体" w:cs="Arial Unicode MS"/>
          <w:sz w:val="28"/>
          <w:szCs w:val="28"/>
        </w:rPr>
        <w:t>–</w:t>
      </w:r>
      <w:r w:rsidRPr="00B325AA">
        <w:rPr>
          <w:rFonts w:ascii="黑体" w:eastAsia="黑体" w:hAnsi="黑体" w:hint="eastAsia"/>
          <w:sz w:val="28"/>
          <w:szCs w:val="28"/>
        </w:rPr>
        <w:t>××</w:t>
      </w:r>
      <w:r w:rsidRPr="00B325AA">
        <w:rPr>
          <w:rFonts w:ascii="黑体" w:eastAsia="黑体" w:hAnsi="黑体" w:cs="Arial Unicode MS"/>
          <w:sz w:val="28"/>
          <w:szCs w:val="28"/>
        </w:rPr>
        <w:t>–</w:t>
      </w:r>
      <w:r w:rsidRPr="00B325AA">
        <w:rPr>
          <w:rFonts w:ascii="黑体" w:eastAsia="黑体" w:hAnsi="黑体" w:hint="eastAsia"/>
          <w:sz w:val="28"/>
          <w:szCs w:val="28"/>
        </w:rPr>
        <w:t>××</w:t>
      </w:r>
      <w:r w:rsidRPr="00B325AA">
        <w:rPr>
          <w:rFonts w:ascii="黑体" w:eastAsia="黑体" w:hAnsi="黑体"/>
          <w:sz w:val="28"/>
          <w:szCs w:val="28"/>
        </w:rPr>
        <w:t xml:space="preserve"> 实施</w:t>
      </w:r>
    </w:p>
    <w:p w14:paraId="12A96B21" w14:textId="77777777" w:rsidR="00375B21" w:rsidRPr="00B325AA" w:rsidRDefault="00AD5602">
      <w:pPr>
        <w:spacing w:beforeLines="50" w:before="156" w:line="360" w:lineRule="exact"/>
        <w:contextualSpacing/>
        <w:rPr>
          <w:szCs w:val="21"/>
        </w:rPr>
      </w:pPr>
      <w:r>
        <w:rPr>
          <w:szCs w:val="21"/>
        </w:rPr>
        <w:pict w14:anchorId="4ED9993B">
          <v:shape id="自选图形 6" o:spid="_x0000_s1027" type="#_x0000_t32" style="position:absolute;left:0;text-align:left;margin-left:-.2pt;margin-top:6.95pt;width:465.2pt;height:0;z-index:251660288;mso-width-relative:page;mso-height-relative:page" o:gfxdata="UEsDBAoAAAAAAIdO4kAAAAAAAAAAAAAAAAAEAAAAZHJzL1BLAwQUAAAACACHTuJACMUCmNIAAAAH&#10;AQAADwAAAGRycy9kb3ducmV2LnhtbE2OzU6DQBSF9ya+w+SauDHtUDUtpQxdmLhyIVYf4AK3QGTu&#10;EGYo49t7jQtdnp+c8+XHaAd1ocn3jg1s1gko4to1PbcGPt6fVykoH5AbHByTgS/ycCyur3LMGrfw&#10;G11OoVUywj5DA10IY6a1rzuy6NduJJbs7CaLQeTU6mbCRcbtoO+TZKst9iwPHY701FH9eZqtgfi6&#10;5RDLNFYLzy8+vSsj2tKY25tNcgAVKIa/MvzgCzoUwlS5mRuvBgOrRymK/bAHJfF+l+5AVb+GLnL9&#10;n7/4BlBLAwQUAAAACACHTuJAGb16W/sBAADzAwAADgAAAGRycy9lMm9Eb2MueG1srVNLjhMxEN0j&#10;cQfLe9JJpAlDK51ZJAwbBCMBB6jY7m5L/snlSSc7dogzsGPJHeA2I8EtKLszYRg2WdALd/lTr+o9&#10;Py+v9tawnYqovWv4bDLlTDnhpXZdwz+8v352yRkmcBKMd6rhB4X8avX0yXIItZr73hupIiMQh/UQ&#10;Gt6nFOqqQtErCzjxQTnabH20kGgau0pGGAjdmmo+nS6qwUcZohcKkVY34yY/IsZzAH3baqE2Xtxa&#10;5dKIGpWBRJSw1wH5qnTbtkqkt22LKjHTcGKaykhFKN7msVotoe4ihF6LYwtwTguPOFnQjoqeoDaQ&#10;gN1G/Q+U1SJ69G2aCG+rkUhRhFjMpo+0eddDUIULSY3hJDr+P1jxZncTmZbkhAVnDizd+M9P3359&#10;/Hz35cfd969skSUaAtZ0cu1u4nGG4SZmvvs22vwnJmxfZD2cZFX7xAQtLuaz5/PLC87E/V71JzFE&#10;TK+UtywHDccUQXd9Wnvn6PJ8nBVZYfcaE5WmxPuEXNU4NlDnL6YXdJ8CyI0tuYBCG4gRuq4kozda&#10;XmtjcgrGbrs2ke0gO6J8mSEB/3UsV9kA9uO5sjV6pVcgXzrJ0iGQVI6eCM89WCU5M4peVI4IEOoE&#10;2pxzkkoblxNU8euRaJZ8FDlHWy8PRfsqz8gLpeOjb7PZHs4pfvhWV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MUCmNIAAAAHAQAADwAAAAAAAAABACAAAAAiAAAAZHJzL2Rvd25yZXYueG1sUEsB&#10;AhQAFAAAAAgAh07iQBm9elv7AQAA8wMAAA4AAAAAAAAAAQAgAAAAIQEAAGRycy9lMm9Eb2MueG1s&#10;UEsFBgAAAAAGAAYAWQEAAI4FAAAAAA==&#10;" adj="-3283,-1,-3283" strokeweight="1.5pt"/>
        </w:pict>
      </w:r>
    </w:p>
    <w:p w14:paraId="087F9327" w14:textId="77777777" w:rsidR="00375B21" w:rsidRPr="00B325AA" w:rsidRDefault="00FD6948">
      <w:pPr>
        <w:widowControl/>
        <w:jc w:val="center"/>
        <w:rPr>
          <w:kern w:val="0"/>
          <w:szCs w:val="32"/>
        </w:rPr>
        <w:sectPr w:rsidR="00375B21" w:rsidRPr="00B325AA">
          <w:headerReference w:type="even" r:id="rId9"/>
          <w:footerReference w:type="even" r:id="rId10"/>
          <w:pgSz w:w="11906" w:h="16838"/>
          <w:pgMar w:top="1134" w:right="1134" w:bottom="1134" w:left="1418" w:header="1134" w:footer="1134" w:gutter="0"/>
          <w:pgNumType w:fmt="upperRoman"/>
          <w:cols w:space="720"/>
          <w:formProt w:val="0"/>
          <w:docGrid w:type="lines" w:linePitch="312"/>
        </w:sectPr>
      </w:pPr>
      <w:r w:rsidRPr="00B325AA">
        <w:rPr>
          <w:rFonts w:ascii="黑体" w:eastAsia="黑体" w:hAnsi="黑体" w:hint="eastAsia"/>
          <w:kern w:val="0"/>
          <w:sz w:val="28"/>
          <w:szCs w:val="28"/>
        </w:rPr>
        <w:t xml:space="preserve">中 国 铸 造 </w:t>
      </w:r>
      <w:r w:rsidRPr="00B325AA">
        <w:rPr>
          <w:rFonts w:ascii="黑体" w:eastAsia="黑体" w:hAnsi="黑体"/>
          <w:kern w:val="0"/>
          <w:sz w:val="28"/>
          <w:szCs w:val="28"/>
        </w:rPr>
        <w:t>协</w:t>
      </w:r>
      <w:r w:rsidRPr="00B325AA">
        <w:rPr>
          <w:rFonts w:ascii="黑体" w:eastAsia="黑体" w:hAnsi="黑体" w:hint="eastAsia"/>
          <w:kern w:val="0"/>
          <w:sz w:val="28"/>
          <w:szCs w:val="28"/>
        </w:rPr>
        <w:t xml:space="preserve"> </w:t>
      </w:r>
      <w:r w:rsidRPr="00B325AA">
        <w:rPr>
          <w:rFonts w:ascii="黑体" w:eastAsia="黑体" w:hAnsi="黑体"/>
          <w:kern w:val="0"/>
          <w:sz w:val="28"/>
          <w:szCs w:val="28"/>
        </w:rPr>
        <w:t>会</w:t>
      </w:r>
      <w:r w:rsidRPr="00B325AA">
        <w:rPr>
          <w:rFonts w:ascii="黑体" w:eastAsia="黑体" w:hAnsi="黑体" w:hint="eastAsia"/>
          <w:kern w:val="0"/>
          <w:sz w:val="28"/>
          <w:szCs w:val="28"/>
        </w:rPr>
        <w:t xml:space="preserve"> </w:t>
      </w:r>
      <w:r w:rsidRPr="00B325AA">
        <w:rPr>
          <w:rFonts w:ascii="黑体" w:eastAsia="黑体" w:hAnsi="黑体"/>
          <w:kern w:val="0"/>
          <w:sz w:val="24"/>
        </w:rPr>
        <w:t>发布</w:t>
      </w:r>
    </w:p>
    <w:p w14:paraId="213D018F" w14:textId="77777777" w:rsidR="00375B21" w:rsidRPr="00B325AA" w:rsidRDefault="00FD6948">
      <w:pPr>
        <w:pStyle w:val="afff1"/>
        <w:pageBreakBefore w:val="0"/>
        <w:rPr>
          <w:szCs w:val="32"/>
        </w:rPr>
      </w:pPr>
      <w:bookmarkStart w:id="6" w:name="_Toc65058781"/>
      <w:r w:rsidRPr="00B325AA">
        <w:rPr>
          <w:rFonts w:hint="eastAsia"/>
          <w:szCs w:val="32"/>
        </w:rPr>
        <w:lastRenderedPageBreak/>
        <w:t>目  次</w:t>
      </w:r>
      <w:bookmarkEnd w:id="6"/>
    </w:p>
    <w:p w14:paraId="3C717BE1" w14:textId="77777777" w:rsidR="00375B21" w:rsidRPr="00B325AA" w:rsidRDefault="00FD6948">
      <w:pPr>
        <w:pStyle w:val="TOC1"/>
        <w:tabs>
          <w:tab w:val="right" w:leader="dot" w:pos="9344"/>
        </w:tabs>
        <w:spacing w:beforeLines="25" w:before="78" w:afterLines="25" w:after="78" w:line="340" w:lineRule="exact"/>
        <w:rPr>
          <w:rFonts w:ascii="宋体" w:hAnsi="宋体" w:cstheme="minorBidi"/>
          <w:b w:val="0"/>
          <w:bCs w:val="0"/>
          <w:caps w:val="0"/>
          <w:sz w:val="21"/>
          <w:szCs w:val="21"/>
        </w:rPr>
      </w:pPr>
      <w:r w:rsidRPr="00B325AA">
        <w:rPr>
          <w:rFonts w:ascii="宋体" w:hAnsi="宋体"/>
          <w:sz w:val="21"/>
          <w:szCs w:val="21"/>
        </w:rPr>
        <w:fldChar w:fldCharType="begin"/>
      </w:r>
      <w:r w:rsidRPr="00B325AA">
        <w:rPr>
          <w:rFonts w:ascii="宋体" w:hAnsi="宋体"/>
          <w:sz w:val="21"/>
          <w:szCs w:val="21"/>
        </w:rPr>
        <w:instrText xml:space="preserve"> TOC \o "1-3" \h \z \u </w:instrText>
      </w:r>
      <w:r w:rsidRPr="00B325AA">
        <w:rPr>
          <w:rFonts w:ascii="宋体" w:hAnsi="宋体"/>
          <w:sz w:val="21"/>
          <w:szCs w:val="21"/>
        </w:rPr>
        <w:fldChar w:fldCharType="separate"/>
      </w:r>
      <w:hyperlink w:anchor="_Toc65058782" w:history="1">
        <w:r w:rsidRPr="00B325AA">
          <w:rPr>
            <w:rStyle w:val="affc"/>
            <w:rFonts w:ascii="宋体" w:hAnsi="宋体" w:hint="eastAsia"/>
            <w:b w:val="0"/>
            <w:sz w:val="21"/>
          </w:rPr>
          <w:t>前言</w:t>
        </w:r>
        <w:r w:rsidRPr="00B325AA">
          <w:rPr>
            <w:rFonts w:ascii="宋体" w:hAnsi="宋体"/>
            <w:b w:val="0"/>
            <w:sz w:val="21"/>
            <w:szCs w:val="21"/>
          </w:rPr>
          <w:tab/>
        </w:r>
        <w:r w:rsidRPr="00B325AA">
          <w:rPr>
            <w:rFonts w:ascii="宋体" w:hAnsi="宋体"/>
            <w:b w:val="0"/>
            <w:sz w:val="21"/>
            <w:szCs w:val="21"/>
          </w:rPr>
          <w:fldChar w:fldCharType="begin"/>
        </w:r>
        <w:r w:rsidRPr="00B325AA">
          <w:rPr>
            <w:rFonts w:ascii="宋体" w:hAnsi="宋体"/>
            <w:b w:val="0"/>
            <w:sz w:val="21"/>
            <w:szCs w:val="21"/>
          </w:rPr>
          <w:instrText xml:space="preserve"> PAGEREF _Toc65058782 \h </w:instrText>
        </w:r>
        <w:r w:rsidRPr="00B325AA">
          <w:rPr>
            <w:rFonts w:ascii="宋体" w:hAnsi="宋体"/>
            <w:b w:val="0"/>
            <w:sz w:val="21"/>
            <w:szCs w:val="21"/>
          </w:rPr>
        </w:r>
        <w:r w:rsidRPr="00B325AA">
          <w:rPr>
            <w:rFonts w:ascii="宋体" w:hAnsi="宋体"/>
            <w:b w:val="0"/>
            <w:sz w:val="21"/>
            <w:szCs w:val="21"/>
          </w:rPr>
          <w:fldChar w:fldCharType="separate"/>
        </w:r>
        <w:r w:rsidRPr="00B325AA">
          <w:rPr>
            <w:rFonts w:ascii="宋体" w:hAnsi="宋体"/>
            <w:b w:val="0"/>
            <w:sz w:val="21"/>
            <w:szCs w:val="21"/>
          </w:rPr>
          <w:t>III</w:t>
        </w:r>
        <w:r w:rsidRPr="00B325AA">
          <w:rPr>
            <w:rFonts w:ascii="宋体" w:hAnsi="宋体"/>
            <w:b w:val="0"/>
            <w:sz w:val="21"/>
            <w:szCs w:val="21"/>
          </w:rPr>
          <w:fldChar w:fldCharType="end"/>
        </w:r>
      </w:hyperlink>
    </w:p>
    <w:p w14:paraId="68AA31AA" w14:textId="77777777" w:rsidR="00375B21" w:rsidRPr="00B325AA" w:rsidRDefault="00AD5602">
      <w:pPr>
        <w:pStyle w:val="TOC1"/>
        <w:tabs>
          <w:tab w:val="right" w:leader="dot" w:pos="9344"/>
        </w:tabs>
        <w:spacing w:beforeLines="25" w:before="78" w:afterLines="25" w:after="78" w:line="340" w:lineRule="exact"/>
        <w:rPr>
          <w:rFonts w:ascii="宋体" w:hAnsi="宋体" w:cstheme="minorBidi"/>
          <w:b w:val="0"/>
          <w:bCs w:val="0"/>
          <w:caps w:val="0"/>
          <w:sz w:val="21"/>
          <w:szCs w:val="21"/>
        </w:rPr>
      </w:pPr>
      <w:hyperlink w:anchor="_Toc65058783" w:history="1">
        <w:r w:rsidR="00FD6948" w:rsidRPr="00B325AA">
          <w:rPr>
            <w:rStyle w:val="affc"/>
            <w:rFonts w:ascii="宋体" w:hAnsi="宋体" w:hint="eastAsia"/>
            <w:b w:val="0"/>
            <w:sz w:val="21"/>
          </w:rPr>
          <w:t>引言</w:t>
        </w:r>
        <w:r w:rsidR="00FD6948" w:rsidRPr="00B325AA">
          <w:rPr>
            <w:rFonts w:ascii="宋体" w:hAnsi="宋体"/>
            <w:b w:val="0"/>
            <w:sz w:val="21"/>
            <w:szCs w:val="21"/>
          </w:rPr>
          <w:tab/>
        </w:r>
        <w:r w:rsidR="00FD6948" w:rsidRPr="00B325AA">
          <w:rPr>
            <w:rFonts w:ascii="宋体" w:hAnsi="宋体"/>
            <w:b w:val="0"/>
            <w:sz w:val="21"/>
            <w:szCs w:val="21"/>
          </w:rPr>
          <w:fldChar w:fldCharType="begin"/>
        </w:r>
        <w:r w:rsidR="00FD6948" w:rsidRPr="00B325AA">
          <w:rPr>
            <w:rFonts w:ascii="宋体" w:hAnsi="宋体"/>
            <w:b w:val="0"/>
            <w:sz w:val="21"/>
            <w:szCs w:val="21"/>
          </w:rPr>
          <w:instrText xml:space="preserve"> PAGEREF _Toc65058783 \h </w:instrText>
        </w:r>
        <w:r w:rsidR="00FD6948" w:rsidRPr="00B325AA">
          <w:rPr>
            <w:rFonts w:ascii="宋体" w:hAnsi="宋体"/>
            <w:b w:val="0"/>
            <w:sz w:val="21"/>
            <w:szCs w:val="21"/>
          </w:rPr>
        </w:r>
        <w:r w:rsidR="00FD6948" w:rsidRPr="00B325AA">
          <w:rPr>
            <w:rFonts w:ascii="宋体" w:hAnsi="宋体"/>
            <w:b w:val="0"/>
            <w:sz w:val="21"/>
            <w:szCs w:val="21"/>
          </w:rPr>
          <w:fldChar w:fldCharType="separate"/>
        </w:r>
        <w:r w:rsidR="00FD6948" w:rsidRPr="00B325AA">
          <w:rPr>
            <w:rFonts w:ascii="宋体" w:hAnsi="宋体"/>
            <w:b w:val="0"/>
            <w:sz w:val="21"/>
            <w:szCs w:val="21"/>
          </w:rPr>
          <w:t>IV</w:t>
        </w:r>
        <w:r w:rsidR="00FD6948" w:rsidRPr="00B325AA">
          <w:rPr>
            <w:rFonts w:ascii="宋体" w:hAnsi="宋体"/>
            <w:b w:val="0"/>
            <w:sz w:val="21"/>
            <w:szCs w:val="21"/>
          </w:rPr>
          <w:fldChar w:fldCharType="end"/>
        </w:r>
      </w:hyperlink>
    </w:p>
    <w:p w14:paraId="6440392C"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784" w:history="1">
        <w:r w:rsidR="00FD6948" w:rsidRPr="00B325AA">
          <w:rPr>
            <w:rStyle w:val="affc"/>
            <w:rFonts w:ascii="宋体" w:hAnsi="宋体"/>
            <w:sz w:val="21"/>
          </w:rPr>
          <w:t>1</w:t>
        </w:r>
        <w:r w:rsidR="00FD6948" w:rsidRPr="00B325AA">
          <w:rPr>
            <w:rStyle w:val="affc"/>
            <w:rFonts w:ascii="宋体" w:hAnsi="宋体" w:hint="eastAsia"/>
            <w:sz w:val="21"/>
          </w:rPr>
          <w:t xml:space="preserve"> 范围</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_Toc65058784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1</w:t>
        </w:r>
        <w:r w:rsidR="00FD6948" w:rsidRPr="00B325AA">
          <w:rPr>
            <w:rFonts w:ascii="宋体" w:hAnsi="宋体"/>
            <w:sz w:val="21"/>
            <w:szCs w:val="21"/>
          </w:rPr>
          <w:fldChar w:fldCharType="end"/>
        </w:r>
      </w:hyperlink>
    </w:p>
    <w:p w14:paraId="0EDE34D7"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785" w:history="1">
        <w:r w:rsidR="00FD6948" w:rsidRPr="00B325AA">
          <w:rPr>
            <w:rStyle w:val="affc"/>
            <w:rFonts w:ascii="宋体" w:hAnsi="宋体"/>
            <w:sz w:val="21"/>
          </w:rPr>
          <w:t>2</w:t>
        </w:r>
        <w:r w:rsidR="00FD6948" w:rsidRPr="00B325AA">
          <w:rPr>
            <w:rStyle w:val="affc"/>
            <w:rFonts w:ascii="宋体" w:hAnsi="宋体" w:hint="eastAsia"/>
            <w:sz w:val="21"/>
          </w:rPr>
          <w:t xml:space="preserve"> 规范性引用文件</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_Toc65058785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1</w:t>
        </w:r>
        <w:r w:rsidR="00FD6948" w:rsidRPr="00B325AA">
          <w:rPr>
            <w:rFonts w:ascii="宋体" w:hAnsi="宋体"/>
            <w:sz w:val="21"/>
            <w:szCs w:val="21"/>
          </w:rPr>
          <w:fldChar w:fldCharType="end"/>
        </w:r>
      </w:hyperlink>
    </w:p>
    <w:p w14:paraId="7D9DC623"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786" w:history="1">
        <w:r w:rsidR="00FD6948" w:rsidRPr="00B325AA">
          <w:rPr>
            <w:rStyle w:val="affc"/>
            <w:rFonts w:ascii="宋体" w:hAnsi="宋体"/>
            <w:sz w:val="21"/>
          </w:rPr>
          <w:t>3</w:t>
        </w:r>
        <w:r w:rsidR="00FD6948" w:rsidRPr="00B325AA">
          <w:rPr>
            <w:rStyle w:val="affc"/>
            <w:rFonts w:ascii="宋体" w:hAnsi="宋体" w:hint="eastAsia"/>
            <w:sz w:val="21"/>
          </w:rPr>
          <w:t xml:space="preserve"> 术语和定义</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_Toc65058786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1</w:t>
        </w:r>
        <w:r w:rsidR="00FD6948" w:rsidRPr="00B325AA">
          <w:rPr>
            <w:rFonts w:ascii="宋体" w:hAnsi="宋体"/>
            <w:sz w:val="21"/>
            <w:szCs w:val="21"/>
          </w:rPr>
          <w:fldChar w:fldCharType="end"/>
        </w:r>
      </w:hyperlink>
    </w:p>
    <w:p w14:paraId="28C72919"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787" w:history="1">
        <w:r w:rsidR="00FD6948" w:rsidRPr="00B325AA">
          <w:rPr>
            <w:rStyle w:val="affc"/>
            <w:rFonts w:ascii="宋体" w:hAnsi="宋体"/>
            <w:sz w:val="21"/>
          </w:rPr>
          <w:t>4</w:t>
        </w:r>
        <w:r w:rsidR="00FD6948" w:rsidRPr="00B325AA">
          <w:rPr>
            <w:rStyle w:val="affc"/>
            <w:rFonts w:ascii="宋体" w:hAnsi="宋体" w:hint="eastAsia"/>
            <w:sz w:val="21"/>
          </w:rPr>
          <w:t xml:space="preserve"> 总体要求</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_Toc65058787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1</w:t>
        </w:r>
        <w:r w:rsidR="00FD6948" w:rsidRPr="00B325AA">
          <w:rPr>
            <w:rFonts w:ascii="宋体" w:hAnsi="宋体"/>
            <w:sz w:val="21"/>
            <w:szCs w:val="21"/>
          </w:rPr>
          <w:fldChar w:fldCharType="end"/>
        </w:r>
      </w:hyperlink>
    </w:p>
    <w:p w14:paraId="7B806BA3"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791" w:history="1">
        <w:r w:rsidR="00FD6948" w:rsidRPr="00B325AA">
          <w:rPr>
            <w:rStyle w:val="affc"/>
            <w:rFonts w:ascii="宋体" w:hAnsi="宋体"/>
            <w:sz w:val="21"/>
          </w:rPr>
          <w:t>5</w:t>
        </w:r>
        <w:r w:rsidR="00FD6948" w:rsidRPr="00B325AA">
          <w:rPr>
            <w:rStyle w:val="affc"/>
            <w:rFonts w:ascii="宋体" w:hAnsi="宋体" w:hint="eastAsia"/>
            <w:sz w:val="21"/>
          </w:rPr>
          <w:t xml:space="preserve"> 技术要求</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_Toc65058791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2</w:t>
        </w:r>
        <w:r w:rsidR="00FD6948" w:rsidRPr="00B325AA">
          <w:rPr>
            <w:rFonts w:ascii="宋体" w:hAnsi="宋体"/>
            <w:sz w:val="21"/>
            <w:szCs w:val="21"/>
          </w:rPr>
          <w:fldChar w:fldCharType="end"/>
        </w:r>
      </w:hyperlink>
    </w:p>
    <w:p w14:paraId="08AE37F7"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2" w:history="1">
        <w:r w:rsidR="00FD6948" w:rsidRPr="00B325AA">
          <w:rPr>
            <w:rStyle w:val="affc"/>
            <w:rFonts w:ascii="宋体" w:hAnsi="宋体"/>
            <w:i w:val="0"/>
            <w:sz w:val="21"/>
          </w:rPr>
          <w:t>5.1</w:t>
        </w:r>
        <w:r w:rsidR="00FD6948" w:rsidRPr="00B325AA">
          <w:rPr>
            <w:rStyle w:val="affc"/>
            <w:rFonts w:ascii="宋体" w:hAnsi="宋体" w:hint="eastAsia"/>
            <w:i w:val="0"/>
            <w:sz w:val="21"/>
          </w:rPr>
          <w:t xml:space="preserve"> 化学成分</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_Toc65058792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2</w:t>
        </w:r>
        <w:r w:rsidR="00FD6948" w:rsidRPr="00B325AA">
          <w:rPr>
            <w:rFonts w:ascii="宋体" w:hAnsi="宋体"/>
            <w:i w:val="0"/>
            <w:sz w:val="21"/>
            <w:szCs w:val="21"/>
          </w:rPr>
          <w:fldChar w:fldCharType="end"/>
        </w:r>
      </w:hyperlink>
    </w:p>
    <w:p w14:paraId="1EA5BA00"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3" w:history="1">
        <w:r w:rsidR="00FD6948" w:rsidRPr="00B325AA">
          <w:rPr>
            <w:rStyle w:val="affc"/>
            <w:rFonts w:ascii="宋体" w:hAnsi="宋体"/>
            <w:i w:val="0"/>
            <w:sz w:val="21"/>
          </w:rPr>
          <w:t>5.2</w:t>
        </w:r>
        <w:r w:rsidR="00FD6948" w:rsidRPr="00B325AA">
          <w:rPr>
            <w:rStyle w:val="affc"/>
            <w:rFonts w:ascii="宋体" w:hAnsi="宋体" w:hint="eastAsia"/>
            <w:i w:val="0"/>
            <w:sz w:val="21"/>
          </w:rPr>
          <w:t xml:space="preserve"> 力学性能</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_Toc65058793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2</w:t>
        </w:r>
        <w:r w:rsidR="00FD6948" w:rsidRPr="00B325AA">
          <w:rPr>
            <w:rFonts w:ascii="宋体" w:hAnsi="宋体"/>
            <w:i w:val="0"/>
            <w:sz w:val="21"/>
            <w:szCs w:val="21"/>
          </w:rPr>
          <w:fldChar w:fldCharType="end"/>
        </w:r>
      </w:hyperlink>
    </w:p>
    <w:p w14:paraId="56DD5F7A"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4" w:history="1">
        <w:r w:rsidR="00FD6948" w:rsidRPr="00B325AA">
          <w:rPr>
            <w:rStyle w:val="affc"/>
            <w:rFonts w:ascii="宋体" w:hAnsi="宋体"/>
            <w:i w:val="0"/>
            <w:sz w:val="21"/>
          </w:rPr>
          <w:t>5.3</w:t>
        </w:r>
        <w:r w:rsidR="00FD6948" w:rsidRPr="00B325AA">
          <w:rPr>
            <w:rStyle w:val="affc"/>
            <w:rFonts w:ascii="宋体" w:hAnsi="宋体" w:hint="eastAsia"/>
            <w:i w:val="0"/>
            <w:sz w:val="21"/>
          </w:rPr>
          <w:t xml:space="preserve"> 金相组织</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_Toc65058794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3</w:t>
        </w:r>
        <w:r w:rsidR="00FD6948" w:rsidRPr="00B325AA">
          <w:rPr>
            <w:rFonts w:ascii="宋体" w:hAnsi="宋体"/>
            <w:i w:val="0"/>
            <w:sz w:val="21"/>
            <w:szCs w:val="21"/>
          </w:rPr>
          <w:fldChar w:fldCharType="end"/>
        </w:r>
      </w:hyperlink>
    </w:p>
    <w:p w14:paraId="05A49E1F"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5" w:history="1">
        <w:r w:rsidR="00FD6948" w:rsidRPr="00B325AA">
          <w:rPr>
            <w:rStyle w:val="affc"/>
            <w:rFonts w:ascii="宋体" w:hAnsi="宋体"/>
            <w:i w:val="0"/>
            <w:sz w:val="21"/>
          </w:rPr>
          <w:t>5.4</w:t>
        </w:r>
        <w:r w:rsidR="00FD6948" w:rsidRPr="00B325AA">
          <w:rPr>
            <w:rStyle w:val="affc"/>
            <w:rFonts w:ascii="宋体" w:hAnsi="宋体" w:hint="eastAsia"/>
            <w:i w:val="0"/>
            <w:sz w:val="21"/>
          </w:rPr>
          <w:t xml:space="preserve"> 几何形状和尺寸公差</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_Toc65058795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3</w:t>
        </w:r>
        <w:r w:rsidR="00FD6948" w:rsidRPr="00B325AA">
          <w:rPr>
            <w:rFonts w:ascii="宋体" w:hAnsi="宋体"/>
            <w:i w:val="0"/>
            <w:sz w:val="21"/>
            <w:szCs w:val="21"/>
          </w:rPr>
          <w:fldChar w:fldCharType="end"/>
        </w:r>
      </w:hyperlink>
    </w:p>
    <w:p w14:paraId="1752B3BA"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6" w:history="1">
        <w:r w:rsidR="00FD6948" w:rsidRPr="00B325AA">
          <w:rPr>
            <w:rStyle w:val="affc"/>
            <w:rFonts w:ascii="宋体" w:hAnsi="宋体"/>
            <w:i w:val="0"/>
            <w:sz w:val="21"/>
          </w:rPr>
          <w:t>5.5</w:t>
        </w:r>
        <w:r w:rsidR="00FD6948" w:rsidRPr="00B325AA">
          <w:rPr>
            <w:rStyle w:val="affc"/>
            <w:rFonts w:ascii="宋体" w:hAnsi="宋体" w:hint="eastAsia"/>
            <w:i w:val="0"/>
            <w:sz w:val="21"/>
          </w:rPr>
          <w:t xml:space="preserve"> 表面质量</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_Toc65058796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4</w:t>
        </w:r>
        <w:r w:rsidR="00FD6948" w:rsidRPr="00B325AA">
          <w:rPr>
            <w:rFonts w:ascii="宋体" w:hAnsi="宋体"/>
            <w:i w:val="0"/>
            <w:sz w:val="21"/>
            <w:szCs w:val="21"/>
          </w:rPr>
          <w:fldChar w:fldCharType="end"/>
        </w:r>
      </w:hyperlink>
    </w:p>
    <w:p w14:paraId="5AC59D57"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7" w:history="1">
        <w:r w:rsidR="00FD6948" w:rsidRPr="00B325AA">
          <w:rPr>
            <w:rStyle w:val="affc"/>
            <w:rFonts w:ascii="宋体" w:hAnsi="宋体"/>
            <w:i w:val="0"/>
            <w:sz w:val="21"/>
          </w:rPr>
          <w:t>5.6</w:t>
        </w:r>
        <w:r w:rsidR="00FD6948" w:rsidRPr="00B325AA">
          <w:rPr>
            <w:rStyle w:val="affc"/>
            <w:rFonts w:ascii="宋体" w:hAnsi="宋体" w:hint="eastAsia"/>
            <w:i w:val="0"/>
            <w:sz w:val="21"/>
          </w:rPr>
          <w:t xml:space="preserve"> 密封性</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_Toc65058797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4</w:t>
        </w:r>
        <w:r w:rsidR="00FD6948" w:rsidRPr="00B325AA">
          <w:rPr>
            <w:rFonts w:ascii="宋体" w:hAnsi="宋体"/>
            <w:i w:val="0"/>
            <w:sz w:val="21"/>
            <w:szCs w:val="21"/>
          </w:rPr>
          <w:fldChar w:fldCharType="end"/>
        </w:r>
      </w:hyperlink>
    </w:p>
    <w:p w14:paraId="6A320A57"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8" w:history="1">
        <w:r w:rsidR="00FD6948" w:rsidRPr="00B325AA">
          <w:rPr>
            <w:rStyle w:val="affc"/>
            <w:rFonts w:ascii="宋体" w:hAnsi="宋体"/>
            <w:i w:val="0"/>
            <w:sz w:val="21"/>
          </w:rPr>
          <w:t>5.7</w:t>
        </w:r>
        <w:r w:rsidR="00FD6948" w:rsidRPr="00B325AA">
          <w:rPr>
            <w:rStyle w:val="affc"/>
            <w:rFonts w:ascii="宋体" w:hAnsi="宋体" w:hint="eastAsia"/>
            <w:i w:val="0"/>
            <w:sz w:val="21"/>
          </w:rPr>
          <w:t xml:space="preserve"> 无损检测</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_Toc65058798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4</w:t>
        </w:r>
        <w:r w:rsidR="00FD6948" w:rsidRPr="00B325AA">
          <w:rPr>
            <w:rFonts w:ascii="宋体" w:hAnsi="宋体"/>
            <w:i w:val="0"/>
            <w:sz w:val="21"/>
            <w:szCs w:val="21"/>
          </w:rPr>
          <w:fldChar w:fldCharType="end"/>
        </w:r>
      </w:hyperlink>
    </w:p>
    <w:p w14:paraId="1CC38F7D"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799" w:history="1">
        <w:r w:rsidR="00FD6948" w:rsidRPr="00B325AA">
          <w:rPr>
            <w:rStyle w:val="affc"/>
            <w:rFonts w:ascii="宋体" w:hAnsi="宋体"/>
            <w:i w:val="0"/>
            <w:sz w:val="21"/>
          </w:rPr>
          <w:t>5.8</w:t>
        </w:r>
        <w:r w:rsidR="00FD6948" w:rsidRPr="00B325AA">
          <w:rPr>
            <w:rStyle w:val="affc"/>
            <w:rFonts w:ascii="宋体" w:hAnsi="宋体" w:hint="eastAsia"/>
            <w:i w:val="0"/>
            <w:sz w:val="21"/>
          </w:rPr>
          <w:t xml:space="preserve"> 重量公差</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_Toc65058799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5</w:t>
        </w:r>
        <w:r w:rsidR="00FD6948" w:rsidRPr="00B325AA">
          <w:rPr>
            <w:rFonts w:ascii="宋体" w:hAnsi="宋体"/>
            <w:i w:val="0"/>
            <w:sz w:val="21"/>
            <w:szCs w:val="21"/>
          </w:rPr>
          <w:fldChar w:fldCharType="end"/>
        </w:r>
      </w:hyperlink>
    </w:p>
    <w:p w14:paraId="156466C2"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800" w:history="1">
        <w:r w:rsidR="00FD6948" w:rsidRPr="00B325AA">
          <w:rPr>
            <w:rStyle w:val="affc"/>
            <w:rFonts w:ascii="宋体" w:hAnsi="宋体"/>
            <w:sz w:val="21"/>
          </w:rPr>
          <w:t>6</w:t>
        </w:r>
        <w:r w:rsidR="00FD6948" w:rsidRPr="00B325AA">
          <w:rPr>
            <w:rStyle w:val="affc"/>
            <w:rFonts w:ascii="宋体" w:hAnsi="宋体" w:hint="eastAsia"/>
            <w:sz w:val="21"/>
          </w:rPr>
          <w:t xml:space="preserve"> 试样制备</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_Toc65058800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5</w:t>
        </w:r>
        <w:r w:rsidR="00FD6948" w:rsidRPr="00B325AA">
          <w:rPr>
            <w:rFonts w:ascii="宋体" w:hAnsi="宋体"/>
            <w:sz w:val="21"/>
            <w:szCs w:val="21"/>
          </w:rPr>
          <w:fldChar w:fldCharType="end"/>
        </w:r>
      </w:hyperlink>
    </w:p>
    <w:p w14:paraId="47C6EABB"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804" w:history="1">
        <w:r w:rsidR="00FD6948" w:rsidRPr="00B325AA">
          <w:rPr>
            <w:rStyle w:val="affc"/>
            <w:rFonts w:ascii="宋体" w:hAnsi="宋体"/>
            <w:sz w:val="21"/>
          </w:rPr>
          <w:t>7</w:t>
        </w:r>
        <w:r w:rsidR="00FD6948" w:rsidRPr="00B325AA">
          <w:rPr>
            <w:rStyle w:val="affc"/>
            <w:rFonts w:ascii="宋体" w:hAnsi="宋体" w:hint="eastAsia"/>
            <w:sz w:val="21"/>
          </w:rPr>
          <w:t xml:space="preserve"> 试验方法</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_Toc65058804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5</w:t>
        </w:r>
        <w:r w:rsidR="00FD6948" w:rsidRPr="00B325AA">
          <w:rPr>
            <w:rFonts w:ascii="宋体" w:hAnsi="宋体"/>
            <w:sz w:val="21"/>
            <w:szCs w:val="21"/>
          </w:rPr>
          <w:fldChar w:fldCharType="end"/>
        </w:r>
      </w:hyperlink>
    </w:p>
    <w:p w14:paraId="3527E200"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05" w:history="1">
        <w:r w:rsidR="00FD6948" w:rsidRPr="00B325AA">
          <w:rPr>
            <w:rStyle w:val="affc"/>
            <w:rFonts w:ascii="宋体" w:hAnsi="宋体"/>
            <w:i w:val="0"/>
            <w:sz w:val="21"/>
          </w:rPr>
          <w:t>7.1</w:t>
        </w:r>
        <w:r w:rsidR="00FD6948" w:rsidRPr="00B325AA">
          <w:rPr>
            <w:rStyle w:val="affc"/>
            <w:rFonts w:ascii="宋体" w:hAnsi="宋体" w:hint="eastAsia"/>
            <w:i w:val="0"/>
            <w:sz w:val="21"/>
          </w:rPr>
          <w:t xml:space="preserve"> 化学成分分析</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_Toc65058805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5</w:t>
        </w:r>
        <w:r w:rsidR="00FD6948" w:rsidRPr="00B325AA">
          <w:rPr>
            <w:rFonts w:ascii="宋体" w:hAnsi="宋体"/>
            <w:i w:val="0"/>
            <w:sz w:val="21"/>
            <w:szCs w:val="21"/>
          </w:rPr>
          <w:fldChar w:fldCharType="end"/>
        </w:r>
      </w:hyperlink>
    </w:p>
    <w:p w14:paraId="5615DA36"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06" w:history="1">
        <w:r w:rsidR="00FD6948" w:rsidRPr="00B325AA">
          <w:rPr>
            <w:rStyle w:val="affc"/>
            <w:rFonts w:ascii="宋体" w:hAnsi="宋体"/>
            <w:i w:val="0"/>
            <w:sz w:val="21"/>
          </w:rPr>
          <w:t>7.2</w:t>
        </w:r>
        <w:r w:rsidR="00FD6948" w:rsidRPr="00B325AA">
          <w:rPr>
            <w:rStyle w:val="affc"/>
            <w:rFonts w:ascii="宋体" w:hAnsi="宋体" w:hint="eastAsia"/>
            <w:i w:val="0"/>
            <w:sz w:val="21"/>
          </w:rPr>
          <w:t xml:space="preserve"> 力学性能试验</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_Toc65058806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5</w:t>
        </w:r>
        <w:r w:rsidR="00FD6948" w:rsidRPr="00B325AA">
          <w:rPr>
            <w:rFonts w:ascii="宋体" w:hAnsi="宋体"/>
            <w:i w:val="0"/>
            <w:sz w:val="21"/>
            <w:szCs w:val="21"/>
          </w:rPr>
          <w:fldChar w:fldCharType="end"/>
        </w:r>
      </w:hyperlink>
    </w:p>
    <w:p w14:paraId="1F613D02"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07" w:history="1">
        <w:r w:rsidR="00FD6948" w:rsidRPr="00B325AA">
          <w:rPr>
            <w:rStyle w:val="affc"/>
            <w:rFonts w:ascii="宋体" w:hAnsi="宋体"/>
            <w:i w:val="0"/>
            <w:sz w:val="21"/>
          </w:rPr>
          <w:t>7.3</w:t>
        </w:r>
        <w:r w:rsidR="00FD6948" w:rsidRPr="00B325AA">
          <w:rPr>
            <w:rStyle w:val="affc"/>
            <w:rFonts w:ascii="宋体" w:hAnsi="宋体" w:hint="eastAsia"/>
            <w:i w:val="0"/>
            <w:sz w:val="21"/>
          </w:rPr>
          <w:t xml:space="preserve"> 金相组织检验</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_Toc65058807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5</w:t>
        </w:r>
        <w:r w:rsidR="00FD6948" w:rsidRPr="00B325AA">
          <w:rPr>
            <w:rFonts w:ascii="宋体" w:hAnsi="宋体"/>
            <w:i w:val="0"/>
            <w:sz w:val="21"/>
            <w:szCs w:val="21"/>
          </w:rPr>
          <w:fldChar w:fldCharType="end"/>
        </w:r>
      </w:hyperlink>
    </w:p>
    <w:p w14:paraId="706E4513"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08" w:history="1">
        <w:r w:rsidR="00FD6948" w:rsidRPr="00B325AA">
          <w:rPr>
            <w:rStyle w:val="affc"/>
            <w:rFonts w:ascii="宋体" w:hAnsi="宋体"/>
            <w:i w:val="0"/>
            <w:sz w:val="21"/>
          </w:rPr>
          <w:t>7.4</w:t>
        </w:r>
        <w:r w:rsidR="00FD6948" w:rsidRPr="00B325AA">
          <w:rPr>
            <w:rStyle w:val="affc"/>
            <w:rFonts w:ascii="宋体" w:hAnsi="宋体" w:hint="eastAsia"/>
            <w:i w:val="0"/>
            <w:sz w:val="21"/>
          </w:rPr>
          <w:t xml:space="preserve"> 几何形状与尺寸公差检验</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_Toc65058808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5</w:t>
        </w:r>
        <w:r w:rsidR="00FD6948" w:rsidRPr="00B325AA">
          <w:rPr>
            <w:rFonts w:ascii="宋体" w:hAnsi="宋体"/>
            <w:i w:val="0"/>
            <w:sz w:val="21"/>
            <w:szCs w:val="21"/>
          </w:rPr>
          <w:fldChar w:fldCharType="end"/>
        </w:r>
      </w:hyperlink>
    </w:p>
    <w:p w14:paraId="515CD174"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09" w:history="1">
        <w:r w:rsidR="00FD6948" w:rsidRPr="00B325AA">
          <w:rPr>
            <w:rStyle w:val="affc"/>
            <w:rFonts w:ascii="宋体" w:hAnsi="宋体"/>
            <w:i w:val="0"/>
            <w:sz w:val="21"/>
          </w:rPr>
          <w:t>7.5</w:t>
        </w:r>
        <w:r w:rsidR="00FD6948" w:rsidRPr="00B325AA">
          <w:rPr>
            <w:rStyle w:val="affc"/>
            <w:rFonts w:ascii="宋体" w:hAnsi="宋体" w:hint="eastAsia"/>
            <w:i w:val="0"/>
            <w:sz w:val="21"/>
          </w:rPr>
          <w:t xml:space="preserve"> 表面质量检验</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_Toc65058809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5</w:t>
        </w:r>
        <w:r w:rsidR="00FD6948" w:rsidRPr="00B325AA">
          <w:rPr>
            <w:rFonts w:ascii="宋体" w:hAnsi="宋体"/>
            <w:i w:val="0"/>
            <w:sz w:val="21"/>
            <w:szCs w:val="21"/>
          </w:rPr>
          <w:fldChar w:fldCharType="end"/>
        </w:r>
      </w:hyperlink>
    </w:p>
    <w:p w14:paraId="70DC2A2D"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0" w:history="1">
        <w:r w:rsidR="00FD6948" w:rsidRPr="00B325AA">
          <w:rPr>
            <w:rStyle w:val="affc"/>
            <w:rFonts w:ascii="宋体" w:hAnsi="宋体"/>
            <w:i w:val="0"/>
            <w:sz w:val="21"/>
          </w:rPr>
          <w:t>7.6</w:t>
        </w:r>
        <w:r w:rsidR="00FD6948" w:rsidRPr="00B325AA">
          <w:rPr>
            <w:rStyle w:val="affc"/>
            <w:rFonts w:ascii="宋体" w:hAnsi="宋体" w:hint="eastAsia"/>
            <w:i w:val="0"/>
            <w:sz w:val="21"/>
          </w:rPr>
          <w:t xml:space="preserve"> 密封性检验</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_Toc65058810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494AF4C9"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1" w:history="1">
        <w:r w:rsidR="00FD6948" w:rsidRPr="00B325AA">
          <w:rPr>
            <w:rStyle w:val="affc"/>
            <w:rFonts w:ascii="宋体" w:hAnsi="宋体"/>
            <w:i w:val="0"/>
            <w:sz w:val="21"/>
          </w:rPr>
          <w:t>7.7</w:t>
        </w:r>
        <w:r w:rsidR="00FD6948" w:rsidRPr="00B325AA">
          <w:rPr>
            <w:rStyle w:val="affc"/>
            <w:rFonts w:ascii="宋体" w:hAnsi="宋体" w:hint="eastAsia"/>
            <w:i w:val="0"/>
            <w:sz w:val="21"/>
          </w:rPr>
          <w:t xml:space="preserve"> 无损检测</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_Toc65058811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5B9DA759"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2" w:history="1">
        <w:r w:rsidR="00FD6948" w:rsidRPr="00B325AA">
          <w:rPr>
            <w:rStyle w:val="affc"/>
            <w:rFonts w:ascii="宋体" w:hAnsi="宋体"/>
            <w:i w:val="0"/>
            <w:sz w:val="21"/>
          </w:rPr>
          <w:t>7.8</w:t>
        </w:r>
        <w:r w:rsidR="00FD6948" w:rsidRPr="00B325AA">
          <w:rPr>
            <w:rStyle w:val="affc"/>
            <w:rFonts w:ascii="宋体" w:hAnsi="宋体" w:hint="eastAsia"/>
            <w:i w:val="0"/>
            <w:sz w:val="21"/>
          </w:rPr>
          <w:t xml:space="preserve"> 重量公差</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_Toc65058812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4A29E37D"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813" w:history="1">
        <w:r w:rsidR="00FD6948" w:rsidRPr="00B325AA">
          <w:rPr>
            <w:rStyle w:val="affc"/>
            <w:rFonts w:ascii="宋体" w:hAnsi="宋体"/>
            <w:sz w:val="21"/>
          </w:rPr>
          <w:t>8</w:t>
        </w:r>
        <w:r w:rsidR="00FD6948" w:rsidRPr="00B325AA">
          <w:rPr>
            <w:rStyle w:val="affc"/>
            <w:rFonts w:ascii="宋体" w:hAnsi="宋体" w:hint="eastAsia"/>
            <w:sz w:val="21"/>
          </w:rPr>
          <w:t xml:space="preserve"> 检验规则</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_Toc65058813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6</w:t>
        </w:r>
        <w:r w:rsidR="00FD6948" w:rsidRPr="00B325AA">
          <w:rPr>
            <w:rFonts w:ascii="宋体" w:hAnsi="宋体"/>
            <w:sz w:val="21"/>
            <w:szCs w:val="21"/>
          </w:rPr>
          <w:fldChar w:fldCharType="end"/>
        </w:r>
      </w:hyperlink>
    </w:p>
    <w:p w14:paraId="44090A4D"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4" w:history="1">
        <w:r w:rsidR="00FD6948" w:rsidRPr="00B325AA">
          <w:rPr>
            <w:rStyle w:val="affc"/>
            <w:rFonts w:ascii="宋体" w:hAnsi="宋体"/>
            <w:i w:val="0"/>
            <w:sz w:val="21"/>
          </w:rPr>
          <w:t>8.1</w:t>
        </w:r>
        <w:r w:rsidR="00FD6948" w:rsidRPr="00B325AA">
          <w:rPr>
            <w:rStyle w:val="affc"/>
            <w:rFonts w:ascii="宋体" w:hAnsi="宋体" w:hint="eastAsia"/>
            <w:i w:val="0"/>
            <w:sz w:val="21"/>
          </w:rPr>
          <w:t xml:space="preserve"> 取样批次的构成</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_Toc65058814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29DD0849"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5" w:history="1">
        <w:r w:rsidR="00FD6948" w:rsidRPr="00B325AA">
          <w:rPr>
            <w:rStyle w:val="affc"/>
            <w:rFonts w:ascii="宋体" w:hAnsi="宋体"/>
            <w:i w:val="0"/>
            <w:sz w:val="21"/>
          </w:rPr>
          <w:t>8.2</w:t>
        </w:r>
        <w:r w:rsidR="00FD6948" w:rsidRPr="00B325AA">
          <w:rPr>
            <w:rStyle w:val="affc"/>
            <w:rFonts w:ascii="宋体" w:hAnsi="宋体" w:hint="eastAsia"/>
            <w:i w:val="0"/>
            <w:sz w:val="21"/>
          </w:rPr>
          <w:t xml:space="preserve"> 化学成分的取样</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_Toc65058815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1F93A9F8"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6" w:history="1">
        <w:r w:rsidR="00FD6948" w:rsidRPr="00B325AA">
          <w:rPr>
            <w:rStyle w:val="affc"/>
            <w:rFonts w:ascii="宋体" w:hAnsi="宋体"/>
            <w:i w:val="0"/>
            <w:sz w:val="21"/>
          </w:rPr>
          <w:t>8.3</w:t>
        </w:r>
        <w:r w:rsidR="00FD6948" w:rsidRPr="00B325AA">
          <w:rPr>
            <w:rStyle w:val="affc"/>
            <w:rFonts w:ascii="宋体" w:hAnsi="宋体" w:hint="eastAsia"/>
            <w:i w:val="0"/>
            <w:sz w:val="21"/>
          </w:rPr>
          <w:t xml:space="preserve"> 其余项目的检验规则</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_Toc65058816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7EEC5393" w14:textId="77777777" w:rsidR="00375B21" w:rsidRPr="00B325AA" w:rsidRDefault="00AD5602">
      <w:pPr>
        <w:pStyle w:val="TOC2"/>
        <w:tabs>
          <w:tab w:val="right" w:leader="dot" w:pos="9344"/>
        </w:tabs>
        <w:spacing w:beforeLines="25" w:before="78" w:afterLines="25" w:after="78" w:line="340" w:lineRule="exact"/>
        <w:ind w:left="0"/>
        <w:rPr>
          <w:rFonts w:ascii="宋体" w:hAnsi="宋体" w:cstheme="minorBidi"/>
          <w:smallCaps w:val="0"/>
          <w:sz w:val="21"/>
          <w:szCs w:val="21"/>
        </w:rPr>
      </w:pPr>
      <w:hyperlink w:anchor="_Toc65058817" w:history="1">
        <w:r w:rsidR="00FD6948" w:rsidRPr="00B325AA">
          <w:rPr>
            <w:rStyle w:val="affc"/>
            <w:rFonts w:ascii="宋体" w:hAnsi="宋体"/>
            <w:sz w:val="21"/>
          </w:rPr>
          <w:t>9</w:t>
        </w:r>
        <w:r w:rsidR="00FD6948" w:rsidRPr="00B325AA">
          <w:rPr>
            <w:rStyle w:val="affc"/>
            <w:rFonts w:ascii="宋体" w:hAnsi="宋体" w:hint="eastAsia"/>
            <w:sz w:val="21"/>
          </w:rPr>
          <w:t xml:space="preserve"> 标志、质量证明书、包装和运输</w:t>
        </w:r>
        <w:r w:rsidR="00FD6948" w:rsidRPr="00B325AA">
          <w:rPr>
            <w:rFonts w:ascii="宋体" w:hAnsi="宋体"/>
            <w:sz w:val="21"/>
            <w:szCs w:val="21"/>
          </w:rPr>
          <w:tab/>
        </w:r>
        <w:r w:rsidR="00FD6948" w:rsidRPr="00B325AA">
          <w:rPr>
            <w:rFonts w:ascii="宋体" w:hAnsi="宋体"/>
            <w:sz w:val="21"/>
            <w:szCs w:val="21"/>
          </w:rPr>
          <w:fldChar w:fldCharType="begin"/>
        </w:r>
        <w:r w:rsidR="00FD6948" w:rsidRPr="00B325AA">
          <w:rPr>
            <w:rFonts w:ascii="宋体" w:hAnsi="宋体"/>
            <w:sz w:val="21"/>
            <w:szCs w:val="21"/>
          </w:rPr>
          <w:instrText xml:space="preserve"> PAGEREF _Toc65058817 \h </w:instrText>
        </w:r>
        <w:r w:rsidR="00FD6948" w:rsidRPr="00B325AA">
          <w:rPr>
            <w:rFonts w:ascii="宋体" w:hAnsi="宋体"/>
            <w:sz w:val="21"/>
            <w:szCs w:val="21"/>
          </w:rPr>
        </w:r>
        <w:r w:rsidR="00FD6948" w:rsidRPr="00B325AA">
          <w:rPr>
            <w:rFonts w:ascii="宋体" w:hAnsi="宋体"/>
            <w:sz w:val="21"/>
            <w:szCs w:val="21"/>
          </w:rPr>
          <w:fldChar w:fldCharType="separate"/>
        </w:r>
        <w:r w:rsidR="00FD6948" w:rsidRPr="00B325AA">
          <w:rPr>
            <w:rFonts w:ascii="宋体" w:hAnsi="宋体"/>
            <w:sz w:val="21"/>
            <w:szCs w:val="21"/>
          </w:rPr>
          <w:t>6</w:t>
        </w:r>
        <w:r w:rsidR="00FD6948" w:rsidRPr="00B325AA">
          <w:rPr>
            <w:rFonts w:ascii="宋体" w:hAnsi="宋体"/>
            <w:sz w:val="21"/>
            <w:szCs w:val="21"/>
          </w:rPr>
          <w:fldChar w:fldCharType="end"/>
        </w:r>
      </w:hyperlink>
    </w:p>
    <w:p w14:paraId="4B4F2F5B"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18" w:history="1">
        <w:r w:rsidR="00FD6948" w:rsidRPr="00B325AA">
          <w:rPr>
            <w:rStyle w:val="affc"/>
            <w:rFonts w:ascii="宋体" w:hAnsi="宋体"/>
            <w:i w:val="0"/>
            <w:sz w:val="21"/>
          </w:rPr>
          <w:t>9.1</w:t>
        </w:r>
        <w:r w:rsidR="00FD6948" w:rsidRPr="00B325AA">
          <w:rPr>
            <w:rStyle w:val="affc"/>
            <w:rFonts w:ascii="宋体" w:hAnsi="宋体" w:hint="eastAsia"/>
            <w:i w:val="0"/>
            <w:sz w:val="21"/>
          </w:rPr>
          <w:t xml:space="preserve"> 标志</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_Toc65058818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6</w:t>
        </w:r>
        <w:r w:rsidR="00FD6948" w:rsidRPr="00B325AA">
          <w:rPr>
            <w:rFonts w:ascii="宋体" w:hAnsi="宋体"/>
            <w:i w:val="0"/>
            <w:sz w:val="21"/>
            <w:szCs w:val="21"/>
          </w:rPr>
          <w:fldChar w:fldCharType="end"/>
        </w:r>
      </w:hyperlink>
    </w:p>
    <w:p w14:paraId="37D880C3"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smallCaps/>
          <w:sz w:val="21"/>
          <w:szCs w:val="21"/>
        </w:rPr>
      </w:pPr>
      <w:hyperlink w:anchor="_Toc65058819" w:history="1">
        <w:r w:rsidR="00FD6948" w:rsidRPr="00B325AA">
          <w:rPr>
            <w:rStyle w:val="affc"/>
            <w:rFonts w:ascii="宋体" w:hAnsi="宋体"/>
            <w:i w:val="0"/>
            <w:sz w:val="21"/>
          </w:rPr>
          <w:t>9.2</w:t>
        </w:r>
        <w:r w:rsidR="00FD6948" w:rsidRPr="00B325AA">
          <w:rPr>
            <w:rStyle w:val="affc"/>
            <w:rFonts w:ascii="宋体" w:hAnsi="宋体" w:hint="eastAsia"/>
            <w:i w:val="0"/>
            <w:sz w:val="21"/>
          </w:rPr>
          <w:t xml:space="preserve"> 质量证明书</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_Toc65058819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7</w:t>
        </w:r>
        <w:r w:rsidR="00FD6948" w:rsidRPr="00B325AA">
          <w:rPr>
            <w:rFonts w:ascii="宋体" w:hAnsi="宋体"/>
            <w:i w:val="0"/>
            <w:sz w:val="21"/>
            <w:szCs w:val="21"/>
          </w:rPr>
          <w:fldChar w:fldCharType="end"/>
        </w:r>
      </w:hyperlink>
    </w:p>
    <w:p w14:paraId="07D0965B" w14:textId="77777777" w:rsidR="00375B21" w:rsidRPr="00B325AA" w:rsidRDefault="00AD5602">
      <w:pPr>
        <w:pStyle w:val="TOC3"/>
        <w:tabs>
          <w:tab w:val="right" w:leader="dot" w:pos="9344"/>
        </w:tabs>
        <w:spacing w:line="340" w:lineRule="exact"/>
        <w:ind w:left="0" w:firstLineChars="100" w:firstLine="200"/>
        <w:rPr>
          <w:rFonts w:ascii="宋体" w:hAnsi="宋体" w:cstheme="minorBidi"/>
          <w:i w:val="0"/>
          <w:iCs w:val="0"/>
          <w:sz w:val="21"/>
          <w:szCs w:val="21"/>
        </w:rPr>
      </w:pPr>
      <w:hyperlink w:anchor="_Toc65058821" w:history="1">
        <w:r w:rsidR="00FD6948" w:rsidRPr="00B325AA">
          <w:rPr>
            <w:rStyle w:val="affc"/>
            <w:rFonts w:ascii="宋体" w:hAnsi="宋体"/>
            <w:i w:val="0"/>
            <w:sz w:val="21"/>
          </w:rPr>
          <w:t>9.3</w:t>
        </w:r>
        <w:r w:rsidR="00FD6948" w:rsidRPr="00B325AA">
          <w:rPr>
            <w:rStyle w:val="affc"/>
            <w:rFonts w:ascii="宋体" w:hAnsi="宋体" w:hint="eastAsia"/>
            <w:i w:val="0"/>
            <w:sz w:val="21"/>
          </w:rPr>
          <w:t xml:space="preserve"> 包装和运输</w:t>
        </w:r>
        <w:r w:rsidR="00FD6948" w:rsidRPr="00B325AA">
          <w:rPr>
            <w:rFonts w:ascii="宋体" w:hAnsi="宋体"/>
            <w:i w:val="0"/>
            <w:sz w:val="21"/>
            <w:szCs w:val="21"/>
          </w:rPr>
          <w:tab/>
        </w:r>
        <w:r w:rsidR="00FD6948" w:rsidRPr="00B325AA">
          <w:rPr>
            <w:rFonts w:ascii="宋体" w:hAnsi="宋体"/>
            <w:i w:val="0"/>
            <w:sz w:val="21"/>
            <w:szCs w:val="21"/>
          </w:rPr>
          <w:fldChar w:fldCharType="begin"/>
        </w:r>
        <w:r w:rsidR="00FD6948" w:rsidRPr="00B325AA">
          <w:rPr>
            <w:rFonts w:ascii="宋体" w:hAnsi="宋体"/>
            <w:i w:val="0"/>
            <w:sz w:val="21"/>
            <w:szCs w:val="21"/>
          </w:rPr>
          <w:instrText xml:space="preserve"> PAGEREF _Toc65058821 \h </w:instrText>
        </w:r>
        <w:r w:rsidR="00FD6948" w:rsidRPr="00B325AA">
          <w:rPr>
            <w:rFonts w:ascii="宋体" w:hAnsi="宋体"/>
            <w:i w:val="0"/>
            <w:sz w:val="21"/>
            <w:szCs w:val="21"/>
          </w:rPr>
        </w:r>
        <w:r w:rsidR="00FD6948" w:rsidRPr="00B325AA">
          <w:rPr>
            <w:rFonts w:ascii="宋体" w:hAnsi="宋体"/>
            <w:i w:val="0"/>
            <w:sz w:val="21"/>
            <w:szCs w:val="21"/>
          </w:rPr>
          <w:fldChar w:fldCharType="separate"/>
        </w:r>
        <w:r w:rsidR="00FD6948" w:rsidRPr="00B325AA">
          <w:rPr>
            <w:rFonts w:ascii="宋体" w:hAnsi="宋体"/>
            <w:i w:val="0"/>
            <w:sz w:val="21"/>
            <w:szCs w:val="21"/>
          </w:rPr>
          <w:t>7</w:t>
        </w:r>
        <w:r w:rsidR="00FD6948" w:rsidRPr="00B325AA">
          <w:rPr>
            <w:rFonts w:ascii="宋体" w:hAnsi="宋体"/>
            <w:i w:val="0"/>
            <w:sz w:val="21"/>
            <w:szCs w:val="21"/>
          </w:rPr>
          <w:fldChar w:fldCharType="end"/>
        </w:r>
      </w:hyperlink>
      <w:r w:rsidR="00FD6948" w:rsidRPr="00B325AA">
        <w:rPr>
          <w:rFonts w:ascii="宋体" w:hAnsi="宋体" w:cstheme="minorBidi"/>
          <w:i w:val="0"/>
          <w:iCs w:val="0"/>
          <w:sz w:val="21"/>
          <w:szCs w:val="21"/>
        </w:rPr>
        <w:t xml:space="preserve"> </w:t>
      </w:r>
    </w:p>
    <w:p w14:paraId="6824C88B" w14:textId="77777777" w:rsidR="00375B21" w:rsidRPr="00B325AA" w:rsidRDefault="00AD5602">
      <w:pPr>
        <w:pStyle w:val="TOC1"/>
        <w:tabs>
          <w:tab w:val="right" w:leader="dot" w:pos="9344"/>
        </w:tabs>
        <w:spacing w:line="340" w:lineRule="exact"/>
        <w:rPr>
          <w:rFonts w:ascii="宋体" w:hAnsi="宋体" w:cstheme="minorBidi"/>
          <w:b w:val="0"/>
          <w:bCs w:val="0"/>
          <w:caps w:val="0"/>
          <w:sz w:val="21"/>
          <w:szCs w:val="21"/>
        </w:rPr>
      </w:pPr>
      <w:hyperlink w:anchor="_Toc65058827" w:history="1">
        <w:r w:rsidR="00FD6948" w:rsidRPr="00B325AA">
          <w:rPr>
            <w:rStyle w:val="affc"/>
            <w:rFonts w:ascii="宋体" w:hAnsi="宋体" w:hint="eastAsia"/>
            <w:b w:val="0"/>
            <w:sz w:val="21"/>
          </w:rPr>
          <w:t>附录</w:t>
        </w:r>
        <w:r w:rsidR="00FD6948" w:rsidRPr="00B325AA">
          <w:rPr>
            <w:rStyle w:val="affc"/>
            <w:rFonts w:ascii="宋体" w:hAnsi="宋体"/>
            <w:b w:val="0"/>
            <w:sz w:val="21"/>
          </w:rPr>
          <w:t xml:space="preserve"> A</w:t>
        </w:r>
        <w:r w:rsidR="00FD6948" w:rsidRPr="00B325AA">
          <w:rPr>
            <w:rStyle w:val="affc"/>
            <w:rFonts w:ascii="宋体" w:hAnsi="宋体" w:hint="eastAsia"/>
            <w:b w:val="0"/>
            <w:sz w:val="21"/>
          </w:rPr>
          <w:t>（资料性） 无损检测区域图</w:t>
        </w:r>
        <w:r w:rsidR="00FD6948" w:rsidRPr="00B325AA">
          <w:rPr>
            <w:rFonts w:ascii="宋体" w:hAnsi="宋体"/>
            <w:b w:val="0"/>
            <w:sz w:val="21"/>
            <w:szCs w:val="21"/>
          </w:rPr>
          <w:tab/>
        </w:r>
        <w:r w:rsidR="00FD6948" w:rsidRPr="00B325AA">
          <w:rPr>
            <w:rFonts w:ascii="宋体" w:hAnsi="宋体"/>
            <w:b w:val="0"/>
            <w:sz w:val="21"/>
            <w:szCs w:val="21"/>
          </w:rPr>
          <w:fldChar w:fldCharType="begin"/>
        </w:r>
        <w:r w:rsidR="00FD6948" w:rsidRPr="00B325AA">
          <w:rPr>
            <w:rFonts w:ascii="宋体" w:hAnsi="宋体"/>
            <w:b w:val="0"/>
            <w:sz w:val="21"/>
            <w:szCs w:val="21"/>
          </w:rPr>
          <w:instrText xml:space="preserve"> PAGEREF _Toc65058827 \h </w:instrText>
        </w:r>
        <w:r w:rsidR="00FD6948" w:rsidRPr="00B325AA">
          <w:rPr>
            <w:rFonts w:ascii="宋体" w:hAnsi="宋体"/>
            <w:b w:val="0"/>
            <w:sz w:val="21"/>
            <w:szCs w:val="21"/>
          </w:rPr>
        </w:r>
        <w:r w:rsidR="00FD6948" w:rsidRPr="00B325AA">
          <w:rPr>
            <w:rFonts w:ascii="宋体" w:hAnsi="宋体"/>
            <w:b w:val="0"/>
            <w:sz w:val="21"/>
            <w:szCs w:val="21"/>
          </w:rPr>
          <w:fldChar w:fldCharType="separate"/>
        </w:r>
        <w:r w:rsidR="00FD6948" w:rsidRPr="00B325AA">
          <w:rPr>
            <w:rFonts w:ascii="宋体" w:hAnsi="宋体"/>
            <w:b w:val="0"/>
            <w:sz w:val="21"/>
            <w:szCs w:val="21"/>
          </w:rPr>
          <w:t>8</w:t>
        </w:r>
        <w:r w:rsidR="00FD6948" w:rsidRPr="00B325AA">
          <w:rPr>
            <w:rFonts w:ascii="宋体" w:hAnsi="宋体"/>
            <w:b w:val="0"/>
            <w:sz w:val="21"/>
            <w:szCs w:val="21"/>
          </w:rPr>
          <w:fldChar w:fldCharType="end"/>
        </w:r>
      </w:hyperlink>
    </w:p>
    <w:p w14:paraId="662E7222" w14:textId="77777777" w:rsidR="00375B21" w:rsidRPr="00B325AA" w:rsidRDefault="00AD5602">
      <w:pPr>
        <w:pStyle w:val="TOC1"/>
        <w:tabs>
          <w:tab w:val="right" w:leader="dot" w:pos="9344"/>
        </w:tabs>
        <w:spacing w:line="340" w:lineRule="exact"/>
        <w:rPr>
          <w:rFonts w:ascii="宋体" w:hAnsi="宋体" w:cstheme="minorBidi"/>
          <w:b w:val="0"/>
          <w:bCs w:val="0"/>
          <w:caps w:val="0"/>
          <w:sz w:val="21"/>
          <w:szCs w:val="21"/>
        </w:rPr>
      </w:pPr>
      <w:hyperlink w:anchor="_Toc65058830" w:history="1">
        <w:r w:rsidR="00FD6948" w:rsidRPr="00B325AA">
          <w:rPr>
            <w:rStyle w:val="affc"/>
            <w:rFonts w:ascii="宋体" w:hAnsi="宋体" w:hint="eastAsia"/>
            <w:b w:val="0"/>
            <w:kern w:val="0"/>
            <w:sz w:val="21"/>
          </w:rPr>
          <w:t>附录</w:t>
        </w:r>
        <w:r w:rsidR="00FD6948" w:rsidRPr="00B325AA">
          <w:rPr>
            <w:rStyle w:val="affc"/>
            <w:rFonts w:ascii="宋体" w:hAnsi="宋体"/>
            <w:b w:val="0"/>
            <w:kern w:val="0"/>
            <w:sz w:val="21"/>
          </w:rPr>
          <w:t xml:space="preserve"> B</w:t>
        </w:r>
        <w:r w:rsidR="00FD6948" w:rsidRPr="00B325AA">
          <w:rPr>
            <w:rStyle w:val="affc"/>
            <w:rFonts w:ascii="宋体" w:hAnsi="宋体" w:hint="eastAsia"/>
            <w:b w:val="0"/>
            <w:kern w:val="0"/>
            <w:sz w:val="21"/>
          </w:rPr>
          <w:t>（规范性） 铸件实体硬度（布氏硬度）检测方法</w:t>
        </w:r>
        <w:r w:rsidR="00FD6948" w:rsidRPr="00B325AA">
          <w:rPr>
            <w:rFonts w:ascii="宋体" w:hAnsi="宋体"/>
            <w:b w:val="0"/>
            <w:sz w:val="21"/>
            <w:szCs w:val="21"/>
          </w:rPr>
          <w:tab/>
        </w:r>
        <w:r w:rsidR="00FD6948" w:rsidRPr="00B325AA">
          <w:rPr>
            <w:rFonts w:ascii="宋体" w:hAnsi="宋体"/>
            <w:b w:val="0"/>
            <w:sz w:val="21"/>
            <w:szCs w:val="21"/>
          </w:rPr>
          <w:fldChar w:fldCharType="begin"/>
        </w:r>
        <w:r w:rsidR="00FD6948" w:rsidRPr="00B325AA">
          <w:rPr>
            <w:rFonts w:ascii="宋体" w:hAnsi="宋体"/>
            <w:b w:val="0"/>
            <w:sz w:val="21"/>
            <w:szCs w:val="21"/>
          </w:rPr>
          <w:instrText xml:space="preserve"> PAGEREF _Toc65058830 \h </w:instrText>
        </w:r>
        <w:r w:rsidR="00FD6948" w:rsidRPr="00B325AA">
          <w:rPr>
            <w:rFonts w:ascii="宋体" w:hAnsi="宋体"/>
            <w:b w:val="0"/>
            <w:sz w:val="21"/>
            <w:szCs w:val="21"/>
          </w:rPr>
        </w:r>
        <w:r w:rsidR="00FD6948" w:rsidRPr="00B325AA">
          <w:rPr>
            <w:rFonts w:ascii="宋体" w:hAnsi="宋体"/>
            <w:b w:val="0"/>
            <w:sz w:val="21"/>
            <w:szCs w:val="21"/>
          </w:rPr>
          <w:fldChar w:fldCharType="separate"/>
        </w:r>
        <w:r w:rsidR="00FD6948" w:rsidRPr="00B325AA">
          <w:rPr>
            <w:rFonts w:ascii="宋体" w:hAnsi="宋体"/>
            <w:b w:val="0"/>
            <w:sz w:val="21"/>
            <w:szCs w:val="21"/>
          </w:rPr>
          <w:t>9</w:t>
        </w:r>
        <w:r w:rsidR="00FD6948" w:rsidRPr="00B325AA">
          <w:rPr>
            <w:rFonts w:ascii="宋体" w:hAnsi="宋体"/>
            <w:b w:val="0"/>
            <w:sz w:val="21"/>
            <w:szCs w:val="21"/>
          </w:rPr>
          <w:fldChar w:fldCharType="end"/>
        </w:r>
      </w:hyperlink>
    </w:p>
    <w:p w14:paraId="1EDD62F0" w14:textId="77777777" w:rsidR="00375B21" w:rsidRPr="00B325AA" w:rsidRDefault="00AD5602">
      <w:pPr>
        <w:pStyle w:val="TOC1"/>
        <w:tabs>
          <w:tab w:val="right" w:leader="dot" w:pos="9344"/>
        </w:tabs>
        <w:spacing w:line="340" w:lineRule="exact"/>
      </w:pPr>
      <w:hyperlink w:anchor="_Toc65058833" w:history="1">
        <w:r w:rsidR="00FD6948" w:rsidRPr="00B325AA">
          <w:rPr>
            <w:rStyle w:val="affc"/>
            <w:rFonts w:ascii="宋体" w:hAnsi="宋体" w:hint="eastAsia"/>
            <w:b w:val="0"/>
            <w:kern w:val="0"/>
            <w:sz w:val="21"/>
          </w:rPr>
          <w:t>附录</w:t>
        </w:r>
        <w:r w:rsidR="00FD6948" w:rsidRPr="00B325AA">
          <w:rPr>
            <w:rStyle w:val="affc"/>
            <w:rFonts w:ascii="宋体" w:hAnsi="宋体"/>
            <w:b w:val="0"/>
            <w:kern w:val="0"/>
            <w:sz w:val="21"/>
          </w:rPr>
          <w:t xml:space="preserve"> C</w:t>
        </w:r>
        <w:r w:rsidR="00FD6948" w:rsidRPr="00B325AA">
          <w:rPr>
            <w:rStyle w:val="affc"/>
            <w:rFonts w:ascii="宋体" w:hAnsi="宋体" w:hint="eastAsia"/>
            <w:b w:val="0"/>
            <w:kern w:val="0"/>
            <w:sz w:val="21"/>
          </w:rPr>
          <w:t>（资料性） 铸件密封性（水压）检测方法</w:t>
        </w:r>
        <w:r w:rsidR="00FD6948" w:rsidRPr="00B325AA">
          <w:rPr>
            <w:rFonts w:ascii="宋体" w:hAnsi="宋体"/>
            <w:b w:val="0"/>
            <w:sz w:val="21"/>
            <w:szCs w:val="21"/>
          </w:rPr>
          <w:tab/>
        </w:r>
        <w:r w:rsidR="00FD6948" w:rsidRPr="00B325AA">
          <w:rPr>
            <w:rFonts w:ascii="宋体" w:hAnsi="宋体"/>
            <w:b w:val="0"/>
            <w:sz w:val="21"/>
            <w:szCs w:val="21"/>
          </w:rPr>
          <w:fldChar w:fldCharType="begin"/>
        </w:r>
        <w:r w:rsidR="00FD6948" w:rsidRPr="00B325AA">
          <w:rPr>
            <w:rFonts w:ascii="宋体" w:hAnsi="宋体"/>
            <w:b w:val="0"/>
            <w:sz w:val="21"/>
            <w:szCs w:val="21"/>
          </w:rPr>
          <w:instrText xml:space="preserve"> PAGEREF _Toc65058833 \h </w:instrText>
        </w:r>
        <w:r w:rsidR="00FD6948" w:rsidRPr="00B325AA">
          <w:rPr>
            <w:rFonts w:ascii="宋体" w:hAnsi="宋体"/>
            <w:b w:val="0"/>
            <w:sz w:val="21"/>
            <w:szCs w:val="21"/>
          </w:rPr>
        </w:r>
        <w:r w:rsidR="00FD6948" w:rsidRPr="00B325AA">
          <w:rPr>
            <w:rFonts w:ascii="宋体" w:hAnsi="宋体"/>
            <w:b w:val="0"/>
            <w:sz w:val="21"/>
            <w:szCs w:val="21"/>
          </w:rPr>
          <w:fldChar w:fldCharType="separate"/>
        </w:r>
        <w:r w:rsidR="00FD6948" w:rsidRPr="00B325AA">
          <w:rPr>
            <w:rFonts w:ascii="宋体" w:hAnsi="宋体"/>
            <w:b w:val="0"/>
            <w:sz w:val="21"/>
            <w:szCs w:val="21"/>
          </w:rPr>
          <w:t>11</w:t>
        </w:r>
        <w:r w:rsidR="00FD6948" w:rsidRPr="00B325AA">
          <w:rPr>
            <w:rFonts w:ascii="宋体" w:hAnsi="宋体"/>
            <w:b w:val="0"/>
            <w:sz w:val="21"/>
            <w:szCs w:val="21"/>
          </w:rPr>
          <w:fldChar w:fldCharType="end"/>
        </w:r>
      </w:hyperlink>
    </w:p>
    <w:p w14:paraId="2E2949D6" w14:textId="77777777" w:rsidR="00375B21" w:rsidRPr="00B325AA" w:rsidRDefault="00FD6948">
      <w:pPr>
        <w:pStyle w:val="TOC1"/>
        <w:tabs>
          <w:tab w:val="right" w:leader="dot" w:pos="9344"/>
        </w:tabs>
        <w:spacing w:line="340" w:lineRule="exact"/>
        <w:rPr>
          <w:rFonts w:ascii="宋体" w:hAnsi="宋体"/>
          <w:b w:val="0"/>
          <w:sz w:val="21"/>
          <w:szCs w:val="21"/>
        </w:rPr>
      </w:pPr>
      <w:r w:rsidRPr="00B325AA">
        <w:rPr>
          <w:rFonts w:ascii="宋体" w:hAnsi="宋体" w:hint="eastAsia"/>
          <w:b w:val="0"/>
          <w:sz w:val="21"/>
          <w:szCs w:val="21"/>
        </w:rPr>
        <w:t>参考文献</w:t>
      </w:r>
      <w:r w:rsidRPr="00B325AA">
        <w:rPr>
          <w:rFonts w:ascii="宋体" w:hAnsi="宋体"/>
          <w:b w:val="0"/>
          <w:sz w:val="21"/>
          <w:szCs w:val="21"/>
        </w:rPr>
        <w:tab/>
      </w:r>
      <w:r w:rsidRPr="00B325AA">
        <w:rPr>
          <w:rFonts w:ascii="宋体" w:hAnsi="宋体"/>
          <w:b w:val="0"/>
          <w:sz w:val="21"/>
          <w:szCs w:val="21"/>
        </w:rPr>
        <w:fldChar w:fldCharType="begin"/>
      </w:r>
      <w:r w:rsidRPr="00B325AA">
        <w:rPr>
          <w:rFonts w:ascii="宋体" w:hAnsi="宋体"/>
          <w:b w:val="0"/>
          <w:sz w:val="21"/>
          <w:szCs w:val="21"/>
        </w:rPr>
        <w:instrText xml:space="preserve"> PAGEREF _Toc65058822 \h </w:instrText>
      </w:r>
      <w:r w:rsidRPr="00B325AA">
        <w:rPr>
          <w:rFonts w:ascii="宋体" w:hAnsi="宋体"/>
          <w:b w:val="0"/>
          <w:sz w:val="21"/>
          <w:szCs w:val="21"/>
        </w:rPr>
      </w:r>
      <w:r w:rsidRPr="00B325AA">
        <w:rPr>
          <w:rFonts w:ascii="宋体" w:hAnsi="宋体"/>
          <w:b w:val="0"/>
          <w:sz w:val="21"/>
          <w:szCs w:val="21"/>
        </w:rPr>
        <w:fldChar w:fldCharType="separate"/>
      </w:r>
      <w:r w:rsidRPr="00B325AA">
        <w:rPr>
          <w:rFonts w:ascii="宋体" w:hAnsi="宋体"/>
          <w:b w:val="0"/>
          <w:sz w:val="21"/>
          <w:szCs w:val="21"/>
        </w:rPr>
        <w:t>13</w:t>
      </w:r>
      <w:r w:rsidRPr="00B325AA">
        <w:rPr>
          <w:rFonts w:ascii="宋体" w:hAnsi="宋体"/>
          <w:b w:val="0"/>
          <w:sz w:val="21"/>
          <w:szCs w:val="21"/>
        </w:rPr>
        <w:fldChar w:fldCharType="end"/>
      </w:r>
    </w:p>
    <w:p w14:paraId="01025683" w14:textId="77777777" w:rsidR="00375B21" w:rsidRPr="00B325AA" w:rsidRDefault="00FD6948">
      <w:pPr>
        <w:pStyle w:val="TOC2"/>
        <w:tabs>
          <w:tab w:val="right" w:leader="dot" w:pos="9344"/>
        </w:tabs>
        <w:spacing w:beforeLines="25" w:before="78" w:afterLines="25" w:after="78" w:line="340" w:lineRule="exact"/>
        <w:ind w:left="0"/>
        <w:rPr>
          <w:rFonts w:ascii="宋体" w:hAnsi="宋体"/>
          <w:sz w:val="21"/>
          <w:szCs w:val="21"/>
        </w:rPr>
      </w:pPr>
      <w:r w:rsidRPr="00B325AA">
        <w:rPr>
          <w:rFonts w:ascii="宋体" w:hAnsi="宋体"/>
          <w:sz w:val="21"/>
          <w:szCs w:val="21"/>
        </w:rPr>
        <w:fldChar w:fldCharType="end"/>
      </w:r>
    </w:p>
    <w:p w14:paraId="51BD82CE" w14:textId="77777777" w:rsidR="00375B21" w:rsidRPr="00B325AA" w:rsidRDefault="00FD6948">
      <w:pPr>
        <w:pStyle w:val="aff8"/>
        <w:tabs>
          <w:tab w:val="right" w:leader="dot" w:pos="9344"/>
        </w:tabs>
        <w:spacing w:line="340" w:lineRule="exact"/>
        <w:ind w:leftChars="0" w:left="0" w:firstLineChars="0" w:firstLine="0"/>
        <w:rPr>
          <w:rFonts w:ascii="宋体" w:hAnsi="宋体"/>
          <w:szCs w:val="21"/>
        </w:rPr>
      </w:pPr>
      <w:r w:rsidRPr="00B325AA">
        <w:rPr>
          <w:rFonts w:ascii="宋体" w:hAnsi="宋体"/>
          <w:szCs w:val="21"/>
        </w:rPr>
        <w:fldChar w:fldCharType="begin"/>
      </w:r>
      <w:r w:rsidRPr="00B325AA">
        <w:rPr>
          <w:rFonts w:ascii="宋体" w:hAnsi="宋体"/>
          <w:szCs w:val="21"/>
        </w:rPr>
        <w:instrText xml:space="preserve"> TOC \h \z \c "图A." </w:instrText>
      </w:r>
      <w:r w:rsidRPr="00B325AA">
        <w:rPr>
          <w:rFonts w:ascii="宋体" w:hAnsi="宋体"/>
          <w:szCs w:val="21"/>
        </w:rPr>
        <w:fldChar w:fldCharType="separate"/>
      </w:r>
      <w:hyperlink w:anchor="_Toc65060014" w:history="1">
        <w:r w:rsidRPr="00B325AA">
          <w:rPr>
            <w:rStyle w:val="affc"/>
            <w:rFonts w:ascii="宋体" w:hAnsi="宋体" w:hint="eastAsia"/>
          </w:rPr>
          <w:t>图</w:t>
        </w:r>
        <w:r w:rsidRPr="00B325AA">
          <w:rPr>
            <w:rStyle w:val="affc"/>
            <w:rFonts w:ascii="宋体" w:hAnsi="宋体"/>
          </w:rPr>
          <w:t xml:space="preserve">A.1  </w:t>
        </w:r>
        <w:r w:rsidRPr="00B325AA">
          <w:rPr>
            <w:rStyle w:val="affc"/>
            <w:rFonts w:ascii="宋体" w:hAnsi="宋体" w:hint="eastAsia"/>
          </w:rPr>
          <w:t>铸件无损检测区域图</w:t>
        </w:r>
        <w:r w:rsidRPr="00B325AA">
          <w:rPr>
            <w:rFonts w:ascii="宋体" w:hAnsi="宋体"/>
            <w:szCs w:val="21"/>
          </w:rPr>
          <w:tab/>
        </w:r>
        <w:r w:rsidRPr="00B325AA">
          <w:rPr>
            <w:rFonts w:ascii="宋体" w:hAnsi="宋体"/>
            <w:szCs w:val="21"/>
          </w:rPr>
          <w:fldChar w:fldCharType="begin"/>
        </w:r>
        <w:r w:rsidRPr="00B325AA">
          <w:rPr>
            <w:rFonts w:ascii="宋体" w:hAnsi="宋体"/>
            <w:szCs w:val="21"/>
          </w:rPr>
          <w:instrText xml:space="preserve"> PAGEREF _Toc65060014 \h </w:instrText>
        </w:r>
        <w:r w:rsidRPr="00B325AA">
          <w:rPr>
            <w:rFonts w:ascii="宋体" w:hAnsi="宋体"/>
            <w:szCs w:val="21"/>
          </w:rPr>
        </w:r>
        <w:r w:rsidRPr="00B325AA">
          <w:rPr>
            <w:rFonts w:ascii="宋体" w:hAnsi="宋体"/>
            <w:szCs w:val="21"/>
          </w:rPr>
          <w:fldChar w:fldCharType="separate"/>
        </w:r>
        <w:r w:rsidRPr="00B325AA">
          <w:rPr>
            <w:rFonts w:ascii="宋体" w:hAnsi="宋体"/>
            <w:szCs w:val="21"/>
          </w:rPr>
          <w:t>8</w:t>
        </w:r>
        <w:r w:rsidRPr="00B325AA">
          <w:rPr>
            <w:rFonts w:ascii="宋体" w:hAnsi="宋体"/>
            <w:szCs w:val="21"/>
          </w:rPr>
          <w:fldChar w:fldCharType="end"/>
        </w:r>
      </w:hyperlink>
    </w:p>
    <w:p w14:paraId="6E5000E9" w14:textId="77777777" w:rsidR="00375B21" w:rsidRPr="00B325AA" w:rsidRDefault="00FD6948">
      <w:pPr>
        <w:pStyle w:val="TOC2"/>
        <w:tabs>
          <w:tab w:val="right" w:leader="dot" w:pos="9344"/>
        </w:tabs>
        <w:spacing w:line="340" w:lineRule="exact"/>
        <w:ind w:left="0"/>
        <w:rPr>
          <w:rFonts w:ascii="宋体" w:hAnsi="宋体"/>
          <w:sz w:val="21"/>
          <w:szCs w:val="21"/>
        </w:rPr>
      </w:pPr>
      <w:r w:rsidRPr="00B325AA">
        <w:rPr>
          <w:rFonts w:ascii="宋体" w:hAnsi="宋体"/>
          <w:sz w:val="21"/>
          <w:szCs w:val="21"/>
        </w:rPr>
        <w:fldChar w:fldCharType="end"/>
      </w:r>
      <w:r w:rsidRPr="00B325AA">
        <w:rPr>
          <w:rFonts w:ascii="宋体" w:hAnsi="宋体"/>
          <w:sz w:val="21"/>
          <w:szCs w:val="21"/>
        </w:rPr>
        <w:fldChar w:fldCharType="begin"/>
      </w:r>
      <w:r w:rsidRPr="00B325AA">
        <w:rPr>
          <w:rFonts w:ascii="宋体" w:hAnsi="宋体"/>
          <w:sz w:val="21"/>
          <w:szCs w:val="21"/>
        </w:rPr>
        <w:instrText xml:space="preserve"> TOC \h \z \c "图B." </w:instrText>
      </w:r>
      <w:r w:rsidRPr="00B325AA">
        <w:rPr>
          <w:rFonts w:ascii="宋体" w:hAnsi="宋体"/>
          <w:sz w:val="21"/>
          <w:szCs w:val="21"/>
        </w:rPr>
        <w:fldChar w:fldCharType="separate"/>
      </w:r>
      <w:hyperlink w:anchor="_Toc65060023" w:history="1">
        <w:r w:rsidRPr="00B325AA">
          <w:rPr>
            <w:rStyle w:val="affc"/>
            <w:rFonts w:ascii="宋体" w:hAnsi="宋体" w:hint="eastAsia"/>
            <w:sz w:val="21"/>
          </w:rPr>
          <w:t>图</w:t>
        </w:r>
        <w:r w:rsidRPr="00B325AA">
          <w:rPr>
            <w:rStyle w:val="affc"/>
            <w:rFonts w:ascii="宋体" w:hAnsi="宋体"/>
            <w:sz w:val="21"/>
          </w:rPr>
          <w:t xml:space="preserve">B.1  </w:t>
        </w:r>
        <w:r w:rsidRPr="00B325AA">
          <w:rPr>
            <w:rStyle w:val="affc"/>
            <w:rFonts w:ascii="宋体" w:hAnsi="宋体" w:hint="eastAsia"/>
            <w:sz w:val="21"/>
          </w:rPr>
          <w:t>试验原理</w:t>
        </w:r>
        <w:r w:rsidRPr="00B325AA">
          <w:rPr>
            <w:rFonts w:ascii="宋体" w:hAnsi="宋体"/>
            <w:sz w:val="21"/>
            <w:szCs w:val="21"/>
          </w:rPr>
          <w:tab/>
        </w:r>
        <w:r w:rsidRPr="00B325AA">
          <w:rPr>
            <w:rFonts w:ascii="宋体" w:hAnsi="宋体"/>
            <w:sz w:val="21"/>
            <w:szCs w:val="21"/>
          </w:rPr>
          <w:fldChar w:fldCharType="begin"/>
        </w:r>
        <w:r w:rsidRPr="00B325AA">
          <w:rPr>
            <w:rFonts w:ascii="宋体" w:hAnsi="宋体"/>
            <w:sz w:val="21"/>
            <w:szCs w:val="21"/>
          </w:rPr>
          <w:instrText xml:space="preserve"> PAGEREF _Toc65060023 \h </w:instrText>
        </w:r>
        <w:r w:rsidRPr="00B325AA">
          <w:rPr>
            <w:rFonts w:ascii="宋体" w:hAnsi="宋体"/>
            <w:sz w:val="21"/>
            <w:szCs w:val="21"/>
          </w:rPr>
        </w:r>
        <w:r w:rsidRPr="00B325AA">
          <w:rPr>
            <w:rFonts w:ascii="宋体" w:hAnsi="宋体"/>
            <w:sz w:val="21"/>
            <w:szCs w:val="21"/>
          </w:rPr>
          <w:fldChar w:fldCharType="separate"/>
        </w:r>
        <w:r w:rsidRPr="00B325AA">
          <w:rPr>
            <w:rFonts w:ascii="宋体" w:hAnsi="宋体"/>
            <w:sz w:val="21"/>
            <w:szCs w:val="21"/>
          </w:rPr>
          <w:t>9</w:t>
        </w:r>
        <w:r w:rsidRPr="00B325AA">
          <w:rPr>
            <w:rFonts w:ascii="宋体" w:hAnsi="宋体"/>
            <w:sz w:val="21"/>
            <w:szCs w:val="21"/>
          </w:rPr>
          <w:fldChar w:fldCharType="end"/>
        </w:r>
      </w:hyperlink>
    </w:p>
    <w:p w14:paraId="0E3FDB6A" w14:textId="77777777" w:rsidR="00375B21" w:rsidRPr="00B325AA" w:rsidRDefault="00FD6948">
      <w:pPr>
        <w:pStyle w:val="TOC2"/>
        <w:tabs>
          <w:tab w:val="right" w:leader="dot" w:pos="9344"/>
        </w:tabs>
        <w:spacing w:line="340" w:lineRule="exact"/>
        <w:ind w:left="0"/>
        <w:rPr>
          <w:rFonts w:ascii="宋体" w:hAnsi="宋体"/>
          <w:sz w:val="21"/>
          <w:szCs w:val="21"/>
        </w:rPr>
      </w:pPr>
      <w:r w:rsidRPr="00B325AA">
        <w:rPr>
          <w:rFonts w:ascii="宋体" w:hAnsi="宋体"/>
          <w:sz w:val="21"/>
          <w:szCs w:val="21"/>
        </w:rPr>
        <w:fldChar w:fldCharType="end"/>
      </w:r>
    </w:p>
    <w:p w14:paraId="42D13338" w14:textId="77777777" w:rsidR="00375B21" w:rsidRPr="00B325AA" w:rsidRDefault="00FD6948">
      <w:pPr>
        <w:pStyle w:val="aff8"/>
        <w:tabs>
          <w:tab w:val="right" w:leader="dot" w:pos="9344"/>
        </w:tabs>
        <w:spacing w:line="340" w:lineRule="exact"/>
        <w:ind w:leftChars="0" w:left="0" w:firstLineChars="0" w:firstLine="0"/>
        <w:rPr>
          <w:rFonts w:ascii="宋体" w:hAnsi="宋体" w:cstheme="minorBidi"/>
          <w:szCs w:val="21"/>
        </w:rPr>
      </w:pPr>
      <w:r w:rsidRPr="00B325AA">
        <w:rPr>
          <w:rFonts w:ascii="宋体" w:hAnsi="宋体"/>
          <w:szCs w:val="21"/>
        </w:rPr>
        <w:fldChar w:fldCharType="begin"/>
      </w:r>
      <w:r w:rsidRPr="00B325AA">
        <w:rPr>
          <w:rFonts w:ascii="宋体" w:hAnsi="宋体"/>
          <w:szCs w:val="21"/>
        </w:rPr>
        <w:instrText xml:space="preserve"> TOC \h \z \c "表" </w:instrText>
      </w:r>
      <w:r w:rsidRPr="00B325AA">
        <w:rPr>
          <w:rFonts w:ascii="宋体" w:hAnsi="宋体"/>
          <w:szCs w:val="21"/>
        </w:rPr>
        <w:fldChar w:fldCharType="separate"/>
      </w:r>
      <w:hyperlink w:anchor="_Toc65062074" w:history="1">
        <w:r w:rsidRPr="00B325AA">
          <w:rPr>
            <w:rStyle w:val="affc"/>
            <w:rFonts w:ascii="宋体" w:hAnsi="宋体" w:hint="eastAsia"/>
          </w:rPr>
          <w:t>表</w:t>
        </w:r>
        <w:r w:rsidRPr="00B325AA">
          <w:rPr>
            <w:rStyle w:val="affc"/>
            <w:rFonts w:ascii="宋体" w:hAnsi="宋体"/>
          </w:rPr>
          <w:t xml:space="preserve">1  </w:t>
        </w:r>
        <w:r w:rsidRPr="00B325AA">
          <w:rPr>
            <w:rStyle w:val="affc"/>
            <w:rFonts w:ascii="宋体" w:hAnsi="宋体" w:hint="eastAsia"/>
          </w:rPr>
          <w:t>铸件化学成分</w:t>
        </w:r>
        <w:r w:rsidRPr="00B325AA">
          <w:rPr>
            <w:rFonts w:ascii="宋体" w:hAnsi="宋体"/>
            <w:szCs w:val="21"/>
          </w:rPr>
          <w:tab/>
        </w:r>
        <w:r w:rsidRPr="00B325AA">
          <w:rPr>
            <w:rFonts w:ascii="宋体" w:hAnsi="宋体"/>
            <w:szCs w:val="21"/>
          </w:rPr>
          <w:fldChar w:fldCharType="begin"/>
        </w:r>
        <w:r w:rsidRPr="00B325AA">
          <w:rPr>
            <w:rFonts w:ascii="宋体" w:hAnsi="宋体"/>
            <w:szCs w:val="21"/>
          </w:rPr>
          <w:instrText xml:space="preserve"> PAGEREF _Toc65062074 \h </w:instrText>
        </w:r>
        <w:r w:rsidRPr="00B325AA">
          <w:rPr>
            <w:rFonts w:ascii="宋体" w:hAnsi="宋体"/>
            <w:szCs w:val="21"/>
          </w:rPr>
        </w:r>
        <w:r w:rsidRPr="00B325AA">
          <w:rPr>
            <w:rFonts w:ascii="宋体" w:hAnsi="宋体"/>
            <w:szCs w:val="21"/>
          </w:rPr>
          <w:fldChar w:fldCharType="separate"/>
        </w:r>
        <w:r w:rsidRPr="00B325AA">
          <w:rPr>
            <w:rFonts w:ascii="宋体" w:hAnsi="宋体"/>
            <w:szCs w:val="21"/>
          </w:rPr>
          <w:t>2</w:t>
        </w:r>
        <w:r w:rsidRPr="00B325AA">
          <w:rPr>
            <w:rFonts w:ascii="宋体" w:hAnsi="宋体"/>
            <w:szCs w:val="21"/>
          </w:rPr>
          <w:fldChar w:fldCharType="end"/>
        </w:r>
      </w:hyperlink>
    </w:p>
    <w:p w14:paraId="6EA6D0A5" w14:textId="77777777" w:rsidR="00375B21" w:rsidRPr="00B325AA" w:rsidRDefault="00AD5602">
      <w:pPr>
        <w:pStyle w:val="aff8"/>
        <w:tabs>
          <w:tab w:val="right" w:leader="dot" w:pos="9344"/>
        </w:tabs>
        <w:spacing w:line="340" w:lineRule="exact"/>
        <w:ind w:leftChars="0" w:left="0" w:firstLineChars="0" w:firstLine="0"/>
        <w:rPr>
          <w:rFonts w:ascii="宋体" w:hAnsi="宋体" w:cstheme="minorBidi"/>
          <w:szCs w:val="21"/>
        </w:rPr>
      </w:pPr>
      <w:hyperlink w:anchor="_Toc65062075" w:history="1">
        <w:r w:rsidR="00FD6948" w:rsidRPr="00B325AA">
          <w:rPr>
            <w:rStyle w:val="affc"/>
            <w:rFonts w:ascii="宋体" w:hAnsi="宋体" w:hint="eastAsia"/>
          </w:rPr>
          <w:t>表</w:t>
        </w:r>
        <w:r w:rsidR="00FD6948" w:rsidRPr="00B325AA">
          <w:rPr>
            <w:rStyle w:val="affc"/>
            <w:rFonts w:ascii="宋体" w:hAnsi="宋体"/>
          </w:rPr>
          <w:t xml:space="preserve">2  </w:t>
        </w:r>
        <w:r w:rsidR="00FD6948" w:rsidRPr="00B325AA">
          <w:rPr>
            <w:rStyle w:val="affc"/>
            <w:rFonts w:ascii="宋体" w:hAnsi="宋体" w:hint="eastAsia"/>
          </w:rPr>
          <w:t>力学性能</w:t>
        </w:r>
        <w:r w:rsidR="00FD6948" w:rsidRPr="00B325AA">
          <w:rPr>
            <w:rFonts w:ascii="宋体" w:hAnsi="宋体"/>
            <w:szCs w:val="21"/>
          </w:rPr>
          <w:tab/>
        </w:r>
        <w:r w:rsidR="00FD6948" w:rsidRPr="00B325AA">
          <w:rPr>
            <w:rFonts w:ascii="宋体" w:hAnsi="宋体"/>
            <w:szCs w:val="21"/>
          </w:rPr>
          <w:fldChar w:fldCharType="begin"/>
        </w:r>
        <w:r w:rsidR="00FD6948" w:rsidRPr="00B325AA">
          <w:rPr>
            <w:rFonts w:ascii="宋体" w:hAnsi="宋体"/>
            <w:szCs w:val="21"/>
          </w:rPr>
          <w:instrText xml:space="preserve"> PAGEREF _Toc65062075 \h </w:instrText>
        </w:r>
        <w:r w:rsidR="00FD6948" w:rsidRPr="00B325AA">
          <w:rPr>
            <w:rFonts w:ascii="宋体" w:hAnsi="宋体"/>
            <w:szCs w:val="21"/>
          </w:rPr>
        </w:r>
        <w:r w:rsidR="00FD6948" w:rsidRPr="00B325AA">
          <w:rPr>
            <w:rFonts w:ascii="宋体" w:hAnsi="宋体"/>
            <w:szCs w:val="21"/>
          </w:rPr>
          <w:fldChar w:fldCharType="separate"/>
        </w:r>
        <w:r w:rsidR="00FD6948" w:rsidRPr="00B325AA">
          <w:rPr>
            <w:rFonts w:ascii="宋体" w:hAnsi="宋体"/>
            <w:szCs w:val="21"/>
          </w:rPr>
          <w:t>2</w:t>
        </w:r>
        <w:r w:rsidR="00FD6948" w:rsidRPr="00B325AA">
          <w:rPr>
            <w:rFonts w:ascii="宋体" w:hAnsi="宋体"/>
            <w:szCs w:val="21"/>
          </w:rPr>
          <w:fldChar w:fldCharType="end"/>
        </w:r>
      </w:hyperlink>
    </w:p>
    <w:p w14:paraId="109F39F6" w14:textId="77777777" w:rsidR="00375B21" w:rsidRPr="00B325AA" w:rsidRDefault="00AD5602">
      <w:pPr>
        <w:pStyle w:val="aff8"/>
        <w:tabs>
          <w:tab w:val="right" w:leader="dot" w:pos="9344"/>
        </w:tabs>
        <w:spacing w:line="340" w:lineRule="exact"/>
        <w:ind w:leftChars="0" w:left="0" w:firstLineChars="0" w:firstLine="0"/>
        <w:rPr>
          <w:rFonts w:ascii="宋体" w:hAnsi="宋体" w:cstheme="minorBidi"/>
          <w:szCs w:val="21"/>
        </w:rPr>
      </w:pPr>
      <w:hyperlink w:anchor="_Toc65062076" w:history="1">
        <w:r w:rsidR="00FD6948" w:rsidRPr="00B325AA">
          <w:rPr>
            <w:rStyle w:val="affc"/>
            <w:rFonts w:ascii="宋体" w:hAnsi="宋体" w:hint="eastAsia"/>
          </w:rPr>
          <w:t>表</w:t>
        </w:r>
        <w:r w:rsidR="00FD6948" w:rsidRPr="00B325AA">
          <w:rPr>
            <w:rStyle w:val="affc"/>
            <w:rFonts w:ascii="宋体" w:hAnsi="宋体"/>
          </w:rPr>
          <w:t xml:space="preserve">3  </w:t>
        </w:r>
        <w:r w:rsidR="00FD6948" w:rsidRPr="00B325AA">
          <w:rPr>
            <w:rStyle w:val="affc"/>
            <w:rFonts w:ascii="宋体" w:hAnsi="宋体" w:hint="eastAsia"/>
          </w:rPr>
          <w:t>金相组织</w:t>
        </w:r>
        <w:r w:rsidR="00FD6948" w:rsidRPr="00B325AA">
          <w:rPr>
            <w:rFonts w:ascii="宋体" w:hAnsi="宋体"/>
            <w:szCs w:val="21"/>
          </w:rPr>
          <w:tab/>
        </w:r>
        <w:r w:rsidR="00FD6948" w:rsidRPr="00B325AA">
          <w:rPr>
            <w:rFonts w:ascii="宋体" w:hAnsi="宋体"/>
            <w:szCs w:val="21"/>
          </w:rPr>
          <w:fldChar w:fldCharType="begin"/>
        </w:r>
        <w:r w:rsidR="00FD6948" w:rsidRPr="00B325AA">
          <w:rPr>
            <w:rFonts w:ascii="宋体" w:hAnsi="宋体"/>
            <w:szCs w:val="21"/>
          </w:rPr>
          <w:instrText xml:space="preserve"> PAGEREF _Toc65062076 \h </w:instrText>
        </w:r>
        <w:r w:rsidR="00FD6948" w:rsidRPr="00B325AA">
          <w:rPr>
            <w:rFonts w:ascii="宋体" w:hAnsi="宋体"/>
            <w:szCs w:val="21"/>
          </w:rPr>
        </w:r>
        <w:r w:rsidR="00FD6948" w:rsidRPr="00B325AA">
          <w:rPr>
            <w:rFonts w:ascii="宋体" w:hAnsi="宋体"/>
            <w:szCs w:val="21"/>
          </w:rPr>
          <w:fldChar w:fldCharType="separate"/>
        </w:r>
        <w:r w:rsidR="00FD6948" w:rsidRPr="00B325AA">
          <w:rPr>
            <w:rFonts w:ascii="宋体" w:hAnsi="宋体"/>
            <w:szCs w:val="21"/>
          </w:rPr>
          <w:t>3</w:t>
        </w:r>
        <w:r w:rsidR="00FD6948" w:rsidRPr="00B325AA">
          <w:rPr>
            <w:rFonts w:ascii="宋体" w:hAnsi="宋体"/>
            <w:szCs w:val="21"/>
          </w:rPr>
          <w:fldChar w:fldCharType="end"/>
        </w:r>
      </w:hyperlink>
    </w:p>
    <w:p w14:paraId="477F5B1F" w14:textId="77777777" w:rsidR="00375B21" w:rsidRPr="00B325AA" w:rsidRDefault="00AD5602">
      <w:pPr>
        <w:pStyle w:val="aff8"/>
        <w:tabs>
          <w:tab w:val="right" w:leader="dot" w:pos="9344"/>
        </w:tabs>
        <w:spacing w:line="340" w:lineRule="exact"/>
        <w:ind w:leftChars="0" w:left="0" w:firstLineChars="0" w:firstLine="0"/>
        <w:rPr>
          <w:rFonts w:ascii="宋体" w:hAnsi="宋体" w:cstheme="minorBidi"/>
          <w:szCs w:val="21"/>
        </w:rPr>
      </w:pPr>
      <w:hyperlink w:anchor="_Toc65062077" w:history="1">
        <w:r w:rsidR="00FD6948" w:rsidRPr="00B325AA">
          <w:rPr>
            <w:rStyle w:val="affc"/>
            <w:rFonts w:ascii="宋体" w:hAnsi="宋体" w:hint="eastAsia"/>
          </w:rPr>
          <w:t>表</w:t>
        </w:r>
        <w:r w:rsidR="00FD6948" w:rsidRPr="00B325AA">
          <w:rPr>
            <w:rStyle w:val="affc"/>
            <w:rFonts w:ascii="宋体" w:hAnsi="宋体"/>
          </w:rPr>
          <w:t xml:space="preserve">4  </w:t>
        </w:r>
        <w:r w:rsidR="00FD6948" w:rsidRPr="00B325AA">
          <w:rPr>
            <w:rStyle w:val="affc"/>
            <w:rFonts w:ascii="宋体" w:hAnsi="宋体" w:hint="eastAsia"/>
          </w:rPr>
          <w:t>在给定压力和时间下铸件允许气体压力下降量</w:t>
        </w:r>
        <w:r w:rsidR="00FD6948" w:rsidRPr="00B325AA">
          <w:rPr>
            <w:rFonts w:ascii="宋体" w:hAnsi="宋体"/>
            <w:szCs w:val="21"/>
          </w:rPr>
          <w:tab/>
        </w:r>
        <w:r w:rsidR="00FD6948" w:rsidRPr="00B325AA">
          <w:rPr>
            <w:rFonts w:ascii="宋体" w:hAnsi="宋体"/>
            <w:szCs w:val="21"/>
          </w:rPr>
          <w:fldChar w:fldCharType="begin"/>
        </w:r>
        <w:r w:rsidR="00FD6948" w:rsidRPr="00B325AA">
          <w:rPr>
            <w:rFonts w:ascii="宋体" w:hAnsi="宋体"/>
            <w:szCs w:val="21"/>
          </w:rPr>
          <w:instrText xml:space="preserve"> PAGEREF _Toc65062077 \h </w:instrText>
        </w:r>
        <w:r w:rsidR="00FD6948" w:rsidRPr="00B325AA">
          <w:rPr>
            <w:rFonts w:ascii="宋体" w:hAnsi="宋体"/>
            <w:szCs w:val="21"/>
          </w:rPr>
        </w:r>
        <w:r w:rsidR="00FD6948" w:rsidRPr="00B325AA">
          <w:rPr>
            <w:rFonts w:ascii="宋体" w:hAnsi="宋体"/>
            <w:szCs w:val="21"/>
          </w:rPr>
          <w:fldChar w:fldCharType="separate"/>
        </w:r>
        <w:r w:rsidR="00FD6948" w:rsidRPr="00B325AA">
          <w:rPr>
            <w:rFonts w:ascii="宋体" w:hAnsi="宋体"/>
            <w:szCs w:val="21"/>
          </w:rPr>
          <w:t>4</w:t>
        </w:r>
        <w:r w:rsidR="00FD6948" w:rsidRPr="00B325AA">
          <w:rPr>
            <w:rFonts w:ascii="宋体" w:hAnsi="宋体"/>
            <w:szCs w:val="21"/>
          </w:rPr>
          <w:fldChar w:fldCharType="end"/>
        </w:r>
      </w:hyperlink>
    </w:p>
    <w:p w14:paraId="7BD79C69" w14:textId="77777777" w:rsidR="00375B21" w:rsidRPr="00B325AA" w:rsidRDefault="00AD5602">
      <w:pPr>
        <w:pStyle w:val="aff8"/>
        <w:tabs>
          <w:tab w:val="right" w:leader="dot" w:pos="9344"/>
        </w:tabs>
        <w:spacing w:line="340" w:lineRule="exact"/>
        <w:ind w:leftChars="0" w:left="0" w:firstLineChars="0" w:firstLine="0"/>
        <w:rPr>
          <w:rFonts w:ascii="宋体" w:hAnsi="宋体" w:cstheme="minorBidi"/>
          <w:szCs w:val="21"/>
        </w:rPr>
      </w:pPr>
      <w:hyperlink w:anchor="_Toc65062078" w:history="1">
        <w:r w:rsidR="00FD6948" w:rsidRPr="00B325AA">
          <w:rPr>
            <w:rStyle w:val="affc"/>
            <w:rFonts w:ascii="宋体" w:hAnsi="宋体" w:hint="eastAsia"/>
          </w:rPr>
          <w:t>表</w:t>
        </w:r>
        <w:r w:rsidR="00FD6948" w:rsidRPr="00B325AA">
          <w:rPr>
            <w:rStyle w:val="affc"/>
            <w:rFonts w:ascii="宋体" w:hAnsi="宋体"/>
          </w:rPr>
          <w:t xml:space="preserve">5  </w:t>
        </w:r>
        <w:r w:rsidR="00FD6948" w:rsidRPr="00B325AA">
          <w:rPr>
            <w:rStyle w:val="affc"/>
            <w:rFonts w:ascii="宋体" w:hAnsi="宋体" w:hint="eastAsia"/>
          </w:rPr>
          <w:t>渗透检测的质量等级要求</w:t>
        </w:r>
        <w:r w:rsidR="00FD6948" w:rsidRPr="00B325AA">
          <w:rPr>
            <w:rFonts w:ascii="宋体" w:hAnsi="宋体"/>
            <w:szCs w:val="21"/>
          </w:rPr>
          <w:tab/>
        </w:r>
        <w:r w:rsidR="00FD6948" w:rsidRPr="00B325AA">
          <w:rPr>
            <w:rFonts w:ascii="宋体" w:hAnsi="宋体"/>
            <w:szCs w:val="21"/>
          </w:rPr>
          <w:fldChar w:fldCharType="begin"/>
        </w:r>
        <w:r w:rsidR="00FD6948" w:rsidRPr="00B325AA">
          <w:rPr>
            <w:rFonts w:ascii="宋体" w:hAnsi="宋体"/>
            <w:szCs w:val="21"/>
          </w:rPr>
          <w:instrText xml:space="preserve"> PAGEREF _Toc65062078 \h </w:instrText>
        </w:r>
        <w:r w:rsidR="00FD6948" w:rsidRPr="00B325AA">
          <w:rPr>
            <w:rFonts w:ascii="宋体" w:hAnsi="宋体"/>
            <w:szCs w:val="21"/>
          </w:rPr>
        </w:r>
        <w:r w:rsidR="00FD6948" w:rsidRPr="00B325AA">
          <w:rPr>
            <w:rFonts w:ascii="宋体" w:hAnsi="宋体"/>
            <w:szCs w:val="21"/>
          </w:rPr>
          <w:fldChar w:fldCharType="separate"/>
        </w:r>
        <w:r w:rsidR="00FD6948" w:rsidRPr="00B325AA">
          <w:rPr>
            <w:rFonts w:ascii="宋体" w:hAnsi="宋体"/>
            <w:szCs w:val="21"/>
          </w:rPr>
          <w:t>4</w:t>
        </w:r>
        <w:r w:rsidR="00FD6948" w:rsidRPr="00B325AA">
          <w:rPr>
            <w:rFonts w:ascii="宋体" w:hAnsi="宋体"/>
            <w:szCs w:val="21"/>
          </w:rPr>
          <w:fldChar w:fldCharType="end"/>
        </w:r>
      </w:hyperlink>
    </w:p>
    <w:p w14:paraId="1998546B" w14:textId="77777777" w:rsidR="00375B21" w:rsidRPr="00B325AA" w:rsidRDefault="00AD5602">
      <w:pPr>
        <w:pStyle w:val="aff8"/>
        <w:tabs>
          <w:tab w:val="right" w:leader="dot" w:pos="9344"/>
        </w:tabs>
        <w:spacing w:line="340" w:lineRule="exact"/>
        <w:ind w:leftChars="0" w:left="0" w:firstLineChars="0" w:firstLine="0"/>
        <w:rPr>
          <w:rFonts w:ascii="宋体" w:hAnsi="宋体" w:cstheme="minorBidi"/>
          <w:szCs w:val="21"/>
        </w:rPr>
      </w:pPr>
      <w:hyperlink w:anchor="_Toc65062079" w:history="1">
        <w:r w:rsidR="00FD6948" w:rsidRPr="00B325AA">
          <w:rPr>
            <w:rStyle w:val="affc"/>
            <w:rFonts w:ascii="宋体" w:hAnsi="宋体" w:hint="eastAsia"/>
          </w:rPr>
          <w:t>表</w:t>
        </w:r>
        <w:r w:rsidR="00FD6948" w:rsidRPr="00B325AA">
          <w:rPr>
            <w:rStyle w:val="affc"/>
            <w:rFonts w:ascii="宋体" w:hAnsi="宋体"/>
          </w:rPr>
          <w:t xml:space="preserve">6  </w:t>
        </w:r>
        <w:r w:rsidR="00FD6948" w:rsidRPr="00B325AA">
          <w:rPr>
            <w:rStyle w:val="affc"/>
            <w:rFonts w:ascii="宋体" w:hAnsi="宋体" w:hint="eastAsia"/>
          </w:rPr>
          <w:t>超声波检测的质量等级要求</w:t>
        </w:r>
        <w:r w:rsidR="00FD6948" w:rsidRPr="00B325AA">
          <w:rPr>
            <w:rFonts w:ascii="宋体" w:hAnsi="宋体"/>
            <w:szCs w:val="21"/>
          </w:rPr>
          <w:tab/>
        </w:r>
        <w:r w:rsidR="00FD6948" w:rsidRPr="00B325AA">
          <w:rPr>
            <w:rFonts w:ascii="宋体" w:hAnsi="宋体"/>
            <w:szCs w:val="21"/>
          </w:rPr>
          <w:fldChar w:fldCharType="begin"/>
        </w:r>
        <w:r w:rsidR="00FD6948" w:rsidRPr="00B325AA">
          <w:rPr>
            <w:rFonts w:ascii="宋体" w:hAnsi="宋体"/>
            <w:szCs w:val="21"/>
          </w:rPr>
          <w:instrText xml:space="preserve"> PAGEREF _Toc65062079 \h </w:instrText>
        </w:r>
        <w:r w:rsidR="00FD6948" w:rsidRPr="00B325AA">
          <w:rPr>
            <w:rFonts w:ascii="宋体" w:hAnsi="宋体"/>
            <w:szCs w:val="21"/>
          </w:rPr>
        </w:r>
        <w:r w:rsidR="00FD6948" w:rsidRPr="00B325AA">
          <w:rPr>
            <w:rFonts w:ascii="宋体" w:hAnsi="宋体"/>
            <w:szCs w:val="21"/>
          </w:rPr>
          <w:fldChar w:fldCharType="separate"/>
        </w:r>
        <w:r w:rsidR="00FD6948" w:rsidRPr="00B325AA">
          <w:rPr>
            <w:rFonts w:ascii="宋体" w:hAnsi="宋体"/>
            <w:szCs w:val="21"/>
          </w:rPr>
          <w:t>5</w:t>
        </w:r>
        <w:r w:rsidR="00FD6948" w:rsidRPr="00B325AA">
          <w:rPr>
            <w:rFonts w:ascii="宋体" w:hAnsi="宋体"/>
            <w:szCs w:val="21"/>
          </w:rPr>
          <w:fldChar w:fldCharType="end"/>
        </w:r>
      </w:hyperlink>
    </w:p>
    <w:p w14:paraId="03EB527C" w14:textId="77777777" w:rsidR="00375B21" w:rsidRPr="00B325AA" w:rsidRDefault="00FD6948">
      <w:pPr>
        <w:pStyle w:val="aff8"/>
        <w:tabs>
          <w:tab w:val="right" w:leader="dot" w:pos="9344"/>
        </w:tabs>
        <w:spacing w:line="340" w:lineRule="exact"/>
        <w:ind w:leftChars="0" w:left="0" w:firstLineChars="0" w:firstLine="0"/>
        <w:rPr>
          <w:rStyle w:val="affc"/>
          <w:rFonts w:ascii="宋体" w:hAnsi="宋体"/>
        </w:rPr>
      </w:pPr>
      <w:r w:rsidRPr="00B325AA">
        <w:rPr>
          <w:rFonts w:ascii="宋体" w:hAnsi="宋体"/>
          <w:szCs w:val="21"/>
        </w:rPr>
        <w:fldChar w:fldCharType="end"/>
      </w:r>
      <w:r w:rsidRPr="00B325AA">
        <w:rPr>
          <w:rFonts w:ascii="宋体" w:hAnsi="宋体"/>
          <w:szCs w:val="21"/>
        </w:rPr>
        <w:fldChar w:fldCharType="begin"/>
      </w:r>
      <w:r w:rsidRPr="00B325AA">
        <w:rPr>
          <w:rFonts w:ascii="宋体" w:hAnsi="宋体"/>
          <w:szCs w:val="21"/>
        </w:rPr>
        <w:instrText xml:space="preserve"> TOC \h \z \c "表B." </w:instrText>
      </w:r>
      <w:r w:rsidRPr="00B325AA">
        <w:rPr>
          <w:rFonts w:ascii="宋体" w:hAnsi="宋体"/>
          <w:szCs w:val="21"/>
        </w:rPr>
        <w:fldChar w:fldCharType="separate"/>
      </w:r>
      <w:hyperlink w:anchor="_Toc65062086" w:history="1">
        <w:r w:rsidRPr="00B325AA">
          <w:rPr>
            <w:rStyle w:val="affc"/>
            <w:rFonts w:ascii="宋体" w:hAnsi="宋体" w:hint="eastAsia"/>
          </w:rPr>
          <w:t>表</w:t>
        </w:r>
        <w:r w:rsidRPr="00B325AA">
          <w:rPr>
            <w:rStyle w:val="affc"/>
            <w:rFonts w:ascii="宋体" w:hAnsi="宋体"/>
          </w:rPr>
          <w:t xml:space="preserve">B.1  </w:t>
        </w:r>
        <w:r w:rsidRPr="00B325AA">
          <w:rPr>
            <w:rStyle w:val="affc"/>
            <w:rFonts w:ascii="宋体" w:hAnsi="宋体" w:hint="eastAsia"/>
          </w:rPr>
          <w:t>试样（铸件）要求</w:t>
        </w:r>
        <w:r w:rsidRPr="00B325AA">
          <w:rPr>
            <w:rStyle w:val="affc"/>
            <w:rFonts w:ascii="宋体" w:hAnsi="宋体"/>
          </w:rPr>
          <w:tab/>
        </w:r>
        <w:r w:rsidRPr="00B325AA">
          <w:rPr>
            <w:rStyle w:val="affc"/>
            <w:rFonts w:ascii="宋体" w:hAnsi="宋体"/>
          </w:rPr>
          <w:fldChar w:fldCharType="begin"/>
        </w:r>
        <w:r w:rsidRPr="00B325AA">
          <w:rPr>
            <w:rStyle w:val="affc"/>
            <w:rFonts w:ascii="宋体" w:hAnsi="宋体"/>
          </w:rPr>
          <w:instrText xml:space="preserve"> PAGEREF _Toc65062086 \h </w:instrText>
        </w:r>
        <w:r w:rsidRPr="00B325AA">
          <w:rPr>
            <w:rStyle w:val="affc"/>
            <w:rFonts w:ascii="宋体" w:hAnsi="宋体"/>
          </w:rPr>
        </w:r>
        <w:r w:rsidRPr="00B325AA">
          <w:rPr>
            <w:rStyle w:val="affc"/>
            <w:rFonts w:ascii="宋体" w:hAnsi="宋体"/>
          </w:rPr>
          <w:fldChar w:fldCharType="separate"/>
        </w:r>
        <w:r w:rsidRPr="00B325AA">
          <w:rPr>
            <w:rStyle w:val="affc"/>
            <w:rFonts w:ascii="宋体" w:hAnsi="宋体"/>
          </w:rPr>
          <w:t>10</w:t>
        </w:r>
        <w:r w:rsidRPr="00B325AA">
          <w:rPr>
            <w:rStyle w:val="affc"/>
            <w:rFonts w:ascii="宋体" w:hAnsi="宋体"/>
          </w:rPr>
          <w:fldChar w:fldCharType="end"/>
        </w:r>
      </w:hyperlink>
    </w:p>
    <w:p w14:paraId="75C808B4" w14:textId="77777777" w:rsidR="00375B21" w:rsidRPr="00B325AA" w:rsidRDefault="00FD6948">
      <w:pPr>
        <w:pStyle w:val="TOC2"/>
        <w:tabs>
          <w:tab w:val="right" w:leader="dot" w:pos="9344"/>
        </w:tabs>
        <w:spacing w:line="340" w:lineRule="exact"/>
        <w:ind w:left="0"/>
        <w:rPr>
          <w:rFonts w:eastAsiaTheme="minorEastAsia" w:cstheme="minorBidi"/>
          <w:smallCaps w:val="0"/>
          <w:sz w:val="21"/>
          <w:szCs w:val="22"/>
        </w:rPr>
      </w:pPr>
      <w:r w:rsidRPr="00B325AA">
        <w:rPr>
          <w:rFonts w:ascii="宋体" w:hAnsi="宋体"/>
          <w:sz w:val="21"/>
          <w:szCs w:val="21"/>
        </w:rPr>
        <w:fldChar w:fldCharType="end"/>
      </w:r>
      <w:r w:rsidRPr="00B325AA">
        <w:rPr>
          <w:szCs w:val="32"/>
        </w:rPr>
        <w:br w:type="page"/>
      </w:r>
    </w:p>
    <w:p w14:paraId="1602E14C" w14:textId="77777777" w:rsidR="00375B21" w:rsidRPr="00B325AA" w:rsidRDefault="00FD6948">
      <w:pPr>
        <w:pStyle w:val="afff1"/>
        <w:pageBreakBefore w:val="0"/>
        <w:rPr>
          <w:szCs w:val="32"/>
        </w:rPr>
      </w:pPr>
      <w:bookmarkStart w:id="7" w:name="_Toc65058782"/>
      <w:r w:rsidRPr="00B325AA">
        <w:rPr>
          <w:rFonts w:hint="eastAsia"/>
          <w:szCs w:val="32"/>
        </w:rPr>
        <w:lastRenderedPageBreak/>
        <w:t xml:space="preserve">前 </w:t>
      </w:r>
      <w:r w:rsidRPr="00B325AA">
        <w:rPr>
          <w:szCs w:val="32"/>
        </w:rPr>
        <w:t xml:space="preserve"> </w:t>
      </w:r>
      <w:r w:rsidRPr="00B325AA">
        <w:rPr>
          <w:rFonts w:hint="eastAsia"/>
          <w:szCs w:val="32"/>
        </w:rPr>
        <w:t>言</w:t>
      </w:r>
      <w:bookmarkEnd w:id="0"/>
      <w:bookmarkEnd w:id="1"/>
      <w:bookmarkEnd w:id="2"/>
      <w:bookmarkEnd w:id="3"/>
      <w:bookmarkEnd w:id="4"/>
      <w:bookmarkEnd w:id="5"/>
      <w:bookmarkEnd w:id="7"/>
    </w:p>
    <w:p w14:paraId="0789D67D" w14:textId="77777777" w:rsidR="00375B21" w:rsidRPr="00B325AA" w:rsidRDefault="00FD6948">
      <w:pPr>
        <w:pStyle w:val="aff7"/>
        <w:spacing w:line="340" w:lineRule="exact"/>
        <w:jc w:val="left"/>
      </w:pPr>
      <w:r w:rsidRPr="00B325AA">
        <w:rPr>
          <w:rFonts w:hint="eastAsia"/>
        </w:rPr>
        <w:t>本文件按照GB/T 1.1—2020</w:t>
      </w:r>
      <w:r w:rsidRPr="00B325AA">
        <w:rPr>
          <w:rFonts w:ascii="Times New Roman" w:hint="eastAsia"/>
          <w:szCs w:val="21"/>
        </w:rPr>
        <w:t>《标准化工作导则</w:t>
      </w:r>
      <w:r w:rsidRPr="00B325AA">
        <w:rPr>
          <w:rFonts w:ascii="Times New Roman" w:hint="eastAsia"/>
          <w:szCs w:val="21"/>
        </w:rPr>
        <w:t xml:space="preserve">  </w:t>
      </w:r>
      <w:r w:rsidRPr="00B325AA">
        <w:rPr>
          <w:rFonts w:ascii="Times New Roman" w:hint="eastAsia"/>
          <w:szCs w:val="21"/>
        </w:rPr>
        <w:t>第</w:t>
      </w:r>
      <w:r w:rsidRPr="00B325AA">
        <w:rPr>
          <w:rFonts w:ascii="Times New Roman" w:hint="eastAsia"/>
          <w:szCs w:val="21"/>
        </w:rPr>
        <w:t>1</w:t>
      </w:r>
      <w:r w:rsidRPr="00B325AA">
        <w:rPr>
          <w:rFonts w:ascii="Times New Roman" w:hint="eastAsia"/>
          <w:szCs w:val="21"/>
        </w:rPr>
        <w:t>部分：标准化文件的结构和起草规则》</w:t>
      </w:r>
      <w:r w:rsidRPr="00B325AA">
        <w:rPr>
          <w:rFonts w:hint="eastAsia"/>
        </w:rPr>
        <w:t>的规定起草。</w:t>
      </w:r>
    </w:p>
    <w:p w14:paraId="4DF61D86" w14:textId="77777777" w:rsidR="00375B21" w:rsidRPr="00B325AA" w:rsidRDefault="00FD6948">
      <w:pPr>
        <w:pStyle w:val="aff7"/>
        <w:spacing w:line="340" w:lineRule="exact"/>
        <w:jc w:val="left"/>
        <w:rPr>
          <w:szCs w:val="21"/>
        </w:rPr>
      </w:pPr>
      <w:r w:rsidRPr="00B325AA">
        <w:rPr>
          <w:rFonts w:hint="eastAsia"/>
        </w:rPr>
        <w:t>请注意本文件的某些内容可能涉及专利。本文件的发布机构不承担识别专利的责任。</w:t>
      </w:r>
    </w:p>
    <w:p w14:paraId="75D78CA5" w14:textId="77777777" w:rsidR="00375B21" w:rsidRPr="00B325AA" w:rsidRDefault="00FD6948">
      <w:pPr>
        <w:pStyle w:val="aff7"/>
        <w:spacing w:line="340" w:lineRule="exact"/>
        <w:jc w:val="left"/>
        <w:rPr>
          <w:szCs w:val="21"/>
        </w:rPr>
      </w:pPr>
      <w:r w:rsidRPr="00B325AA">
        <w:rPr>
          <w:rFonts w:hint="eastAsia"/>
          <w:szCs w:val="21"/>
        </w:rPr>
        <w:t>本文件由中国铸造协会铸铁工作委员会提出。</w:t>
      </w:r>
    </w:p>
    <w:p w14:paraId="693B9684" w14:textId="77777777" w:rsidR="00375B21" w:rsidRPr="00B325AA" w:rsidRDefault="00FD6948">
      <w:pPr>
        <w:pStyle w:val="aff7"/>
        <w:spacing w:line="340" w:lineRule="exact"/>
        <w:jc w:val="left"/>
        <w:rPr>
          <w:color w:val="000000" w:themeColor="text1"/>
          <w:szCs w:val="21"/>
        </w:rPr>
      </w:pPr>
      <w:r w:rsidRPr="00B325AA">
        <w:rPr>
          <w:rFonts w:hint="eastAsia"/>
          <w:szCs w:val="21"/>
        </w:rPr>
        <w:t>本文件由中国铸造协会归口。</w:t>
      </w:r>
    </w:p>
    <w:p w14:paraId="2E0A3A78" w14:textId="63A4AF89" w:rsidR="00375B21" w:rsidRPr="00B325AA" w:rsidRDefault="00FD6948">
      <w:pPr>
        <w:pStyle w:val="aff7"/>
        <w:spacing w:line="340" w:lineRule="exact"/>
        <w:jc w:val="left"/>
        <w:rPr>
          <w:color w:val="000000" w:themeColor="text1"/>
          <w:szCs w:val="21"/>
        </w:rPr>
      </w:pPr>
      <w:r w:rsidRPr="00B325AA">
        <w:rPr>
          <w:rFonts w:hint="eastAsia"/>
          <w:color w:val="000000" w:themeColor="text1"/>
          <w:szCs w:val="21"/>
        </w:rPr>
        <w:t>本文件起草单位：共享装备股份有限公司、</w:t>
      </w:r>
      <w:r w:rsidR="006C5124">
        <w:rPr>
          <w:rFonts w:hint="eastAsia"/>
          <w:color w:val="000000" w:themeColor="text1"/>
          <w:szCs w:val="21"/>
        </w:rPr>
        <w:t>启东金鹏船舶工程有限公司、</w:t>
      </w:r>
      <w:r w:rsidR="00247872" w:rsidRPr="00247872">
        <w:rPr>
          <w:rFonts w:hint="eastAsia"/>
          <w:color w:val="000000" w:themeColor="text1"/>
          <w:szCs w:val="21"/>
        </w:rPr>
        <w:t>山东豪迈机械科技股份有限公司</w:t>
      </w:r>
      <w:r w:rsidR="00247872">
        <w:rPr>
          <w:rFonts w:hint="eastAsia"/>
          <w:color w:val="000000" w:themeColor="text1"/>
          <w:szCs w:val="21"/>
        </w:rPr>
        <w:t>。</w:t>
      </w:r>
    </w:p>
    <w:p w14:paraId="5971D260" w14:textId="515BD940" w:rsidR="00375B21" w:rsidRPr="00B325AA" w:rsidRDefault="00FD6948">
      <w:pPr>
        <w:pStyle w:val="aff7"/>
        <w:spacing w:line="340" w:lineRule="exact"/>
        <w:jc w:val="left"/>
        <w:rPr>
          <w:color w:val="000000" w:themeColor="text1"/>
          <w:szCs w:val="21"/>
        </w:rPr>
      </w:pPr>
      <w:r w:rsidRPr="00B325AA">
        <w:rPr>
          <w:rFonts w:hint="eastAsia"/>
          <w:color w:val="000000" w:themeColor="text1"/>
          <w:szCs w:val="21"/>
        </w:rPr>
        <w:t>本文件主要起草人：</w:t>
      </w:r>
      <w:r w:rsidR="00247872">
        <w:rPr>
          <w:rFonts w:hint="eastAsia"/>
          <w:color w:val="000000" w:themeColor="text1"/>
          <w:szCs w:val="21"/>
        </w:rPr>
        <w:t xml:space="preserve"> </w:t>
      </w:r>
      <w:r w:rsidR="00247872">
        <w:rPr>
          <w:color w:val="000000" w:themeColor="text1"/>
          <w:szCs w:val="21"/>
        </w:rPr>
        <w:t>XX</w:t>
      </w:r>
      <w:r w:rsidR="00247872">
        <w:rPr>
          <w:rFonts w:hint="eastAsia"/>
          <w:color w:val="000000" w:themeColor="text1"/>
          <w:szCs w:val="21"/>
        </w:rPr>
        <w:t>、</w:t>
      </w:r>
      <w:r w:rsidRPr="00B325AA">
        <w:rPr>
          <w:rFonts w:hint="eastAsia"/>
          <w:color w:val="000000" w:themeColor="text1"/>
          <w:szCs w:val="21"/>
        </w:rPr>
        <w:t>。</w:t>
      </w:r>
    </w:p>
    <w:p w14:paraId="7EA0A355" w14:textId="77777777" w:rsidR="00375B21" w:rsidRPr="00B325AA" w:rsidRDefault="00FD6948">
      <w:pPr>
        <w:widowControl/>
        <w:spacing w:line="340" w:lineRule="exact"/>
        <w:ind w:firstLineChars="200" w:firstLine="420"/>
        <w:jc w:val="left"/>
        <w:rPr>
          <w:color w:val="000000" w:themeColor="text1"/>
          <w:szCs w:val="21"/>
        </w:rPr>
      </w:pPr>
      <w:r w:rsidRPr="00B325AA">
        <w:rPr>
          <w:rFonts w:hint="eastAsia"/>
          <w:color w:val="000000" w:themeColor="text1"/>
          <w:szCs w:val="21"/>
        </w:rPr>
        <w:t>本文件自</w:t>
      </w:r>
      <w:r w:rsidRPr="00B325AA">
        <w:rPr>
          <w:rFonts w:hint="eastAsia"/>
          <w:szCs w:val="21"/>
        </w:rPr>
        <w:t>20</w:t>
      </w:r>
      <w:r w:rsidRPr="00B325AA">
        <w:rPr>
          <w:rFonts w:hint="eastAsia"/>
          <w:color w:val="000000" w:themeColor="text1"/>
          <w:szCs w:val="21"/>
        </w:rPr>
        <w:t>XX</w:t>
      </w:r>
      <w:r w:rsidRPr="00B325AA">
        <w:rPr>
          <w:rFonts w:hint="eastAsia"/>
          <w:color w:val="000000" w:themeColor="text1"/>
          <w:szCs w:val="21"/>
        </w:rPr>
        <w:t>年</w:t>
      </w:r>
      <w:r w:rsidRPr="00B325AA">
        <w:rPr>
          <w:rFonts w:hint="eastAsia"/>
          <w:color w:val="000000" w:themeColor="text1"/>
          <w:szCs w:val="21"/>
        </w:rPr>
        <w:t>X</w:t>
      </w:r>
      <w:r w:rsidRPr="00B325AA">
        <w:rPr>
          <w:rFonts w:hint="eastAsia"/>
          <w:color w:val="000000" w:themeColor="text1"/>
          <w:szCs w:val="21"/>
        </w:rPr>
        <w:t>月首次发布。</w:t>
      </w:r>
    </w:p>
    <w:p w14:paraId="73A6FABF" w14:textId="77777777" w:rsidR="00375B21" w:rsidRPr="00B325AA" w:rsidRDefault="00FD6948">
      <w:pPr>
        <w:widowControl/>
        <w:spacing w:line="340" w:lineRule="exact"/>
        <w:jc w:val="left"/>
        <w:rPr>
          <w:color w:val="000000" w:themeColor="text1"/>
          <w:szCs w:val="21"/>
        </w:rPr>
      </w:pPr>
      <w:r w:rsidRPr="00B325AA">
        <w:rPr>
          <w:color w:val="000000" w:themeColor="text1"/>
          <w:szCs w:val="21"/>
        </w:rPr>
        <w:br w:type="page"/>
      </w:r>
    </w:p>
    <w:p w14:paraId="67EE6FCA" w14:textId="77777777" w:rsidR="00375B21" w:rsidRPr="00B325AA" w:rsidRDefault="00FD6948">
      <w:pPr>
        <w:pStyle w:val="afff1"/>
        <w:pageBreakBefore w:val="0"/>
        <w:rPr>
          <w:szCs w:val="32"/>
        </w:rPr>
      </w:pPr>
      <w:bookmarkStart w:id="8" w:name="_Toc65058783"/>
      <w:r w:rsidRPr="00B325AA">
        <w:rPr>
          <w:rFonts w:hint="eastAsia"/>
          <w:szCs w:val="32"/>
        </w:rPr>
        <w:lastRenderedPageBreak/>
        <w:t>引  言</w:t>
      </w:r>
      <w:bookmarkEnd w:id="8"/>
    </w:p>
    <w:p w14:paraId="414382B5" w14:textId="77777777" w:rsidR="00375B21" w:rsidRPr="00B325AA" w:rsidRDefault="00FD6948">
      <w:pPr>
        <w:pStyle w:val="aff7"/>
        <w:spacing w:line="340" w:lineRule="exact"/>
        <w:rPr>
          <w:rFonts w:hAnsi="宋体"/>
          <w:szCs w:val="21"/>
        </w:rPr>
      </w:pPr>
      <w:r w:rsidRPr="00B325AA">
        <w:rPr>
          <w:rFonts w:hAnsi="宋体" w:hint="eastAsia"/>
          <w:szCs w:val="21"/>
        </w:rPr>
        <w:t>压缩机是一种用以压缩气体的设备，是工业现代化的基础产品之一，主要应用于石油、天然气、化工、电力、矿山、煤炭、冶金等领域。我国是世界上主要的压缩机生产基地。近年来，受益于国民经济的快速发展，中国的压缩机产量逐年增加，截止2019年底，我国压缩机市场规模达到 37655.4 亿元，并且持续增长。</w:t>
      </w:r>
    </w:p>
    <w:p w14:paraId="55FA29ED" w14:textId="77777777" w:rsidR="00375B21" w:rsidRPr="00B325AA" w:rsidRDefault="00FD6948">
      <w:pPr>
        <w:pStyle w:val="aff7"/>
        <w:spacing w:line="340" w:lineRule="exact"/>
        <w:rPr>
          <w:rFonts w:hAnsi="宋体"/>
          <w:szCs w:val="21"/>
        </w:rPr>
      </w:pPr>
      <w:r w:rsidRPr="00B325AA">
        <w:rPr>
          <w:rFonts w:hAnsi="宋体" w:hint="eastAsia"/>
          <w:szCs w:val="21"/>
        </w:rPr>
        <w:t>本文件所述的蜗壳是压缩机的核心部件，因其形似蜗牛壳而得名。其主要作用是将叶轮或者扩压器出来的气体汇集起来，引到压缩机外排气管路或冷却器中，并把较高的气流速度降低至排气室出口的气流速度，使气体压力进一步提高。因此蜗壳侧壁需要致密来承受一定压力，且内壁必须光滑无凸起以避免气体出现紊流。</w:t>
      </w:r>
    </w:p>
    <w:p w14:paraId="79275092" w14:textId="77777777" w:rsidR="00375B21" w:rsidRPr="00B325AA" w:rsidRDefault="00FD6948">
      <w:pPr>
        <w:pStyle w:val="aff7"/>
        <w:spacing w:line="340" w:lineRule="exact"/>
        <w:rPr>
          <w:rFonts w:hAnsi="宋体"/>
          <w:szCs w:val="21"/>
        </w:rPr>
      </w:pPr>
      <w:r w:rsidRPr="00B325AA">
        <w:rPr>
          <w:rFonts w:hAnsi="宋体" w:hint="eastAsia"/>
          <w:szCs w:val="21"/>
        </w:rPr>
        <w:t>目前国内暂无压缩机蜗壳铸铁件的相关标准，各个压缩机蜗壳设计企业和生产企业的标准也不统一，导致供需双方在制造、采购等方面存在不便。通过总结大量蜗壳生产经验，本文件旨在制定出统一、规范的压缩机蜗壳铸铁件的技术质量要求，为国内的压缩机蜗壳设计企业和制造企业提供指导和参考。</w:t>
      </w:r>
    </w:p>
    <w:p w14:paraId="744AEB52" w14:textId="77777777" w:rsidR="00375B21" w:rsidRPr="00B325AA" w:rsidRDefault="00375B21">
      <w:pPr>
        <w:pStyle w:val="aff7"/>
        <w:spacing w:line="340" w:lineRule="exact"/>
        <w:rPr>
          <w:color w:val="000000" w:themeColor="text1"/>
          <w:szCs w:val="21"/>
        </w:rPr>
        <w:sectPr w:rsidR="00375B21" w:rsidRPr="00B325AA">
          <w:headerReference w:type="even" r:id="rId11"/>
          <w:headerReference w:type="default" r:id="rId12"/>
          <w:footerReference w:type="even" r:id="rId13"/>
          <w:footerReference w:type="default" r:id="rId14"/>
          <w:pgSz w:w="11906" w:h="16838"/>
          <w:pgMar w:top="1134" w:right="1134" w:bottom="1134" w:left="1418" w:header="1134" w:footer="1134" w:gutter="0"/>
          <w:pgNumType w:fmt="upperRoman" w:start="1"/>
          <w:cols w:space="425"/>
          <w:formProt w:val="0"/>
          <w:docGrid w:type="lines" w:linePitch="312"/>
        </w:sectPr>
      </w:pPr>
    </w:p>
    <w:p w14:paraId="79329369" w14:textId="77777777" w:rsidR="00375B21" w:rsidRPr="00B325AA" w:rsidRDefault="00FD6948">
      <w:pPr>
        <w:spacing w:line="340" w:lineRule="exact"/>
        <w:jc w:val="center"/>
        <w:rPr>
          <w:rFonts w:ascii="黑体" w:eastAsia="黑体" w:hAnsi="黑体"/>
          <w:sz w:val="32"/>
          <w:szCs w:val="32"/>
        </w:rPr>
      </w:pPr>
      <w:r w:rsidRPr="00B325AA">
        <w:rPr>
          <w:rFonts w:ascii="黑体" w:eastAsia="黑体" w:hAnsi="黑体" w:hint="eastAsia"/>
          <w:sz w:val="32"/>
          <w:szCs w:val="32"/>
        </w:rPr>
        <w:lastRenderedPageBreak/>
        <w:t>压缩机蜗壳球墨铸铁件</w:t>
      </w:r>
    </w:p>
    <w:p w14:paraId="244E0F45" w14:textId="77777777" w:rsidR="00375B21" w:rsidRPr="00B325AA" w:rsidRDefault="00FD6948">
      <w:pPr>
        <w:pStyle w:val="a0"/>
        <w:spacing w:before="312" w:after="312" w:line="340" w:lineRule="exact"/>
        <w:rPr>
          <w:szCs w:val="21"/>
        </w:rPr>
      </w:pPr>
      <w:bookmarkStart w:id="9" w:name="_Toc65058784"/>
      <w:bookmarkStart w:id="10" w:name="_Toc490807862"/>
      <w:bookmarkStart w:id="11" w:name="_Toc485653639"/>
      <w:bookmarkStart w:id="12" w:name="_Toc490807900"/>
      <w:bookmarkStart w:id="13" w:name="_Toc490808279"/>
      <w:r w:rsidRPr="00B325AA">
        <w:rPr>
          <w:rFonts w:hint="eastAsia"/>
          <w:szCs w:val="21"/>
        </w:rPr>
        <w:t>范围</w:t>
      </w:r>
      <w:bookmarkEnd w:id="9"/>
      <w:bookmarkEnd w:id="10"/>
      <w:bookmarkEnd w:id="11"/>
      <w:bookmarkEnd w:id="12"/>
      <w:bookmarkEnd w:id="13"/>
    </w:p>
    <w:p w14:paraId="61AC81BD" w14:textId="77777777" w:rsidR="00375B21" w:rsidRPr="00B325AA" w:rsidRDefault="00FD6948">
      <w:pPr>
        <w:spacing w:line="340" w:lineRule="exact"/>
        <w:ind w:firstLineChars="200" w:firstLine="420"/>
        <w:rPr>
          <w:szCs w:val="21"/>
        </w:rPr>
      </w:pPr>
      <w:r w:rsidRPr="00B325AA">
        <w:rPr>
          <w:rFonts w:hint="eastAsia"/>
          <w:szCs w:val="21"/>
        </w:rPr>
        <w:t>本文件规定了压缩机蜗壳球墨铸铁件（以下简称铸件）的技术要求、试验方法、检验规则、标志、质量证明书、包装和运输要求。</w:t>
      </w:r>
    </w:p>
    <w:p w14:paraId="31FA07ED" w14:textId="77777777" w:rsidR="00375B21" w:rsidRPr="00B325AA" w:rsidRDefault="00FD6948">
      <w:pPr>
        <w:spacing w:line="340" w:lineRule="exact"/>
        <w:ind w:firstLineChars="200" w:firstLine="420"/>
        <w:rPr>
          <w:szCs w:val="21"/>
        </w:rPr>
      </w:pPr>
      <w:r w:rsidRPr="00B325AA">
        <w:rPr>
          <w:rFonts w:hint="eastAsia"/>
          <w:szCs w:val="21"/>
        </w:rPr>
        <w:t>本文件适用于石油、天然气、化工、电力、矿山、煤炭、冶金等行业用压缩机蜗壳球墨铸铁件。</w:t>
      </w:r>
    </w:p>
    <w:p w14:paraId="600EE7E3" w14:textId="77777777" w:rsidR="00375B21" w:rsidRPr="00B325AA" w:rsidRDefault="00FD6948">
      <w:pPr>
        <w:spacing w:line="340" w:lineRule="exact"/>
        <w:ind w:firstLineChars="200" w:firstLine="420"/>
        <w:rPr>
          <w:szCs w:val="21"/>
        </w:rPr>
      </w:pPr>
      <w:r w:rsidRPr="00B325AA">
        <w:rPr>
          <w:rFonts w:hint="eastAsia"/>
          <w:szCs w:val="21"/>
        </w:rPr>
        <w:t>本文件适用于砂型铸造或导热性与砂型相当的铸型中铸造的铸件。对于用其他铸造方法生产的铸件，也可参考使用。</w:t>
      </w:r>
    </w:p>
    <w:p w14:paraId="36E2D2AC" w14:textId="77777777" w:rsidR="00375B21" w:rsidRPr="00B325AA" w:rsidRDefault="00FD6948">
      <w:pPr>
        <w:pStyle w:val="a0"/>
        <w:spacing w:before="312" w:after="312" w:line="340" w:lineRule="exact"/>
        <w:rPr>
          <w:szCs w:val="21"/>
        </w:rPr>
      </w:pPr>
      <w:bookmarkStart w:id="14" w:name="_Toc490807901"/>
      <w:bookmarkStart w:id="15" w:name="_Toc485653640"/>
      <w:bookmarkStart w:id="16" w:name="_Toc65058785"/>
      <w:bookmarkStart w:id="17" w:name="_Toc490807863"/>
      <w:bookmarkStart w:id="18" w:name="_Toc490808280"/>
      <w:r w:rsidRPr="00B325AA">
        <w:rPr>
          <w:rFonts w:hint="eastAsia"/>
          <w:szCs w:val="21"/>
        </w:rPr>
        <w:t>规范性引用文件</w:t>
      </w:r>
      <w:bookmarkEnd w:id="14"/>
      <w:bookmarkEnd w:id="15"/>
      <w:bookmarkEnd w:id="16"/>
      <w:bookmarkEnd w:id="17"/>
      <w:bookmarkEnd w:id="18"/>
    </w:p>
    <w:p w14:paraId="36B8D6D8" w14:textId="77777777" w:rsidR="00375B21" w:rsidRPr="00B325AA" w:rsidRDefault="00FD6948">
      <w:pPr>
        <w:spacing w:line="340" w:lineRule="exact"/>
        <w:ind w:firstLineChars="200" w:firstLine="420"/>
        <w:rPr>
          <w:szCs w:val="21"/>
        </w:rPr>
      </w:pPr>
      <w:r w:rsidRPr="00B325AA">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C16E572" w14:textId="77777777" w:rsidR="00375B21" w:rsidRPr="00B325AA" w:rsidRDefault="00FD6948">
      <w:pPr>
        <w:spacing w:line="340" w:lineRule="exact"/>
        <w:ind w:firstLineChars="200" w:firstLine="420"/>
        <w:rPr>
          <w:szCs w:val="21"/>
        </w:rPr>
      </w:pPr>
      <w:r w:rsidRPr="00B325AA">
        <w:rPr>
          <w:rFonts w:hint="eastAsia"/>
          <w:szCs w:val="21"/>
        </w:rPr>
        <w:t>GB/T 223</w:t>
      </w:r>
      <w:r w:rsidRPr="00B325AA">
        <w:rPr>
          <w:rFonts w:hint="eastAsia"/>
          <w:szCs w:val="21"/>
        </w:rPr>
        <w:t>（所有部分）</w:t>
      </w:r>
      <w:r w:rsidRPr="00B325AA">
        <w:rPr>
          <w:rFonts w:hint="eastAsia"/>
          <w:szCs w:val="21"/>
        </w:rPr>
        <w:t xml:space="preserve">  </w:t>
      </w:r>
      <w:r w:rsidRPr="00B325AA">
        <w:rPr>
          <w:rFonts w:hint="eastAsia"/>
          <w:szCs w:val="21"/>
        </w:rPr>
        <w:t>钢铁及合金化学成分分析</w:t>
      </w:r>
    </w:p>
    <w:p w14:paraId="456D4378" w14:textId="77777777" w:rsidR="00375B21" w:rsidRPr="00B325AA" w:rsidRDefault="00FD6948">
      <w:pPr>
        <w:spacing w:line="340" w:lineRule="exact"/>
        <w:ind w:firstLineChars="200" w:firstLine="420"/>
        <w:rPr>
          <w:szCs w:val="21"/>
        </w:rPr>
      </w:pPr>
      <w:r w:rsidRPr="00B325AA">
        <w:rPr>
          <w:rFonts w:hint="eastAsia"/>
          <w:szCs w:val="21"/>
        </w:rPr>
        <w:t>GB/T 228.1</w:t>
      </w:r>
      <w:r w:rsidRPr="00B325AA">
        <w:rPr>
          <w:szCs w:val="21"/>
        </w:rPr>
        <w:t xml:space="preserve">  </w:t>
      </w:r>
      <w:r w:rsidRPr="00B325AA">
        <w:rPr>
          <w:rFonts w:hint="eastAsia"/>
          <w:szCs w:val="21"/>
        </w:rPr>
        <w:t>金属材料</w:t>
      </w:r>
      <w:r w:rsidRPr="00B325AA">
        <w:rPr>
          <w:rFonts w:hint="eastAsia"/>
          <w:szCs w:val="21"/>
        </w:rPr>
        <w:t xml:space="preserve"> </w:t>
      </w:r>
      <w:r w:rsidRPr="00B325AA">
        <w:rPr>
          <w:rFonts w:hint="eastAsia"/>
          <w:szCs w:val="21"/>
        </w:rPr>
        <w:t>拉伸试验</w:t>
      </w:r>
      <w:r w:rsidRPr="00B325AA">
        <w:rPr>
          <w:rFonts w:hint="eastAsia"/>
          <w:szCs w:val="21"/>
        </w:rPr>
        <w:t xml:space="preserve"> </w:t>
      </w:r>
      <w:r w:rsidRPr="00B325AA">
        <w:rPr>
          <w:rFonts w:hint="eastAsia"/>
          <w:szCs w:val="21"/>
        </w:rPr>
        <w:t>第</w:t>
      </w:r>
      <w:r w:rsidRPr="00B325AA">
        <w:rPr>
          <w:rFonts w:hint="eastAsia"/>
          <w:szCs w:val="21"/>
        </w:rPr>
        <w:t>1</w:t>
      </w:r>
      <w:r w:rsidRPr="00B325AA">
        <w:rPr>
          <w:rFonts w:hint="eastAsia"/>
          <w:szCs w:val="21"/>
        </w:rPr>
        <w:t>部分：室温试验方法</w:t>
      </w:r>
    </w:p>
    <w:p w14:paraId="0BC23295" w14:textId="77777777" w:rsidR="00375B21" w:rsidRPr="00B325AA" w:rsidRDefault="00FD6948">
      <w:pPr>
        <w:spacing w:line="340" w:lineRule="exact"/>
        <w:ind w:firstLineChars="200" w:firstLine="420"/>
        <w:rPr>
          <w:szCs w:val="21"/>
        </w:rPr>
      </w:pPr>
      <w:r w:rsidRPr="00B325AA">
        <w:rPr>
          <w:rFonts w:hint="eastAsia"/>
          <w:szCs w:val="21"/>
        </w:rPr>
        <w:t>GB/T 229</w:t>
      </w:r>
      <w:r w:rsidRPr="00B325AA">
        <w:rPr>
          <w:szCs w:val="21"/>
        </w:rPr>
        <w:t xml:space="preserve">  </w:t>
      </w:r>
      <w:r w:rsidRPr="00B325AA">
        <w:rPr>
          <w:rFonts w:hint="eastAsia"/>
          <w:szCs w:val="21"/>
        </w:rPr>
        <w:t>金属材料</w:t>
      </w:r>
      <w:r w:rsidRPr="00B325AA">
        <w:rPr>
          <w:rFonts w:hint="eastAsia"/>
          <w:szCs w:val="21"/>
        </w:rPr>
        <w:t xml:space="preserve"> </w:t>
      </w:r>
      <w:r w:rsidRPr="00B325AA">
        <w:rPr>
          <w:rFonts w:hint="eastAsia"/>
          <w:szCs w:val="21"/>
        </w:rPr>
        <w:t>夏比摆锤冲击试验方法</w:t>
      </w:r>
    </w:p>
    <w:p w14:paraId="341B2564" w14:textId="77777777" w:rsidR="00375B21" w:rsidRPr="00B325AA" w:rsidRDefault="00FD6948">
      <w:pPr>
        <w:spacing w:line="340" w:lineRule="exact"/>
        <w:ind w:firstLineChars="200" w:firstLine="420"/>
        <w:rPr>
          <w:szCs w:val="21"/>
        </w:rPr>
      </w:pPr>
      <w:r w:rsidRPr="00B325AA">
        <w:rPr>
          <w:rFonts w:hint="eastAsia"/>
          <w:szCs w:val="21"/>
        </w:rPr>
        <w:t>GB/T 231.1</w:t>
      </w:r>
      <w:r w:rsidRPr="00B325AA">
        <w:rPr>
          <w:rFonts w:hint="eastAsia"/>
          <w:szCs w:val="21"/>
        </w:rPr>
        <w:t>—</w:t>
      </w:r>
      <w:r w:rsidRPr="00B325AA">
        <w:rPr>
          <w:szCs w:val="21"/>
        </w:rPr>
        <w:t xml:space="preserve">2018  </w:t>
      </w:r>
      <w:r w:rsidRPr="00B325AA">
        <w:rPr>
          <w:rFonts w:hint="eastAsia"/>
          <w:szCs w:val="21"/>
        </w:rPr>
        <w:t>金属材料</w:t>
      </w:r>
      <w:r w:rsidRPr="00B325AA">
        <w:rPr>
          <w:rFonts w:hint="eastAsia"/>
          <w:szCs w:val="21"/>
        </w:rPr>
        <w:t xml:space="preserve"> </w:t>
      </w:r>
      <w:r w:rsidRPr="00B325AA">
        <w:rPr>
          <w:rFonts w:hint="eastAsia"/>
          <w:szCs w:val="21"/>
        </w:rPr>
        <w:t>布氏硬度试验</w:t>
      </w:r>
      <w:r w:rsidRPr="00B325AA">
        <w:rPr>
          <w:rFonts w:hint="eastAsia"/>
          <w:szCs w:val="21"/>
        </w:rPr>
        <w:t xml:space="preserve"> </w:t>
      </w:r>
      <w:r w:rsidRPr="00B325AA">
        <w:rPr>
          <w:rFonts w:hint="eastAsia"/>
          <w:szCs w:val="21"/>
        </w:rPr>
        <w:t>第</w:t>
      </w:r>
      <w:r w:rsidRPr="00B325AA">
        <w:rPr>
          <w:rFonts w:hint="eastAsia"/>
          <w:szCs w:val="21"/>
        </w:rPr>
        <w:t>1</w:t>
      </w:r>
      <w:r w:rsidRPr="00B325AA">
        <w:rPr>
          <w:rFonts w:hint="eastAsia"/>
          <w:szCs w:val="21"/>
        </w:rPr>
        <w:t>部分：试验方法</w:t>
      </w:r>
    </w:p>
    <w:p w14:paraId="10764E10" w14:textId="77777777" w:rsidR="00375B21" w:rsidRPr="00B325AA" w:rsidRDefault="00FD6948">
      <w:pPr>
        <w:spacing w:line="340" w:lineRule="exact"/>
        <w:ind w:firstLineChars="200" w:firstLine="420"/>
        <w:rPr>
          <w:szCs w:val="21"/>
        </w:rPr>
      </w:pPr>
      <w:r w:rsidRPr="00B325AA">
        <w:rPr>
          <w:rFonts w:hint="eastAsia"/>
          <w:szCs w:val="21"/>
        </w:rPr>
        <w:t xml:space="preserve">GB/T 1031  </w:t>
      </w:r>
      <w:r w:rsidRPr="00B325AA">
        <w:rPr>
          <w:rFonts w:hint="eastAsia"/>
          <w:szCs w:val="21"/>
        </w:rPr>
        <w:t>产品几何技术规范（</w:t>
      </w:r>
      <w:r w:rsidRPr="00B325AA">
        <w:rPr>
          <w:rFonts w:hint="eastAsia"/>
          <w:szCs w:val="21"/>
        </w:rPr>
        <w:t>GPS</w:t>
      </w:r>
      <w:r w:rsidRPr="00B325AA">
        <w:rPr>
          <w:rFonts w:hint="eastAsia"/>
          <w:szCs w:val="21"/>
        </w:rPr>
        <w:t>）表面结构</w:t>
      </w:r>
      <w:r w:rsidRPr="00B325AA">
        <w:rPr>
          <w:rFonts w:hint="eastAsia"/>
          <w:szCs w:val="21"/>
        </w:rPr>
        <w:t xml:space="preserve"> </w:t>
      </w:r>
      <w:r w:rsidRPr="00B325AA">
        <w:rPr>
          <w:rFonts w:hint="eastAsia"/>
          <w:szCs w:val="21"/>
        </w:rPr>
        <w:t>轮廓法</w:t>
      </w:r>
      <w:r w:rsidRPr="00B325AA">
        <w:rPr>
          <w:rFonts w:hint="eastAsia"/>
          <w:szCs w:val="21"/>
        </w:rPr>
        <w:t xml:space="preserve"> </w:t>
      </w:r>
      <w:r w:rsidRPr="00B325AA">
        <w:rPr>
          <w:rFonts w:hint="eastAsia"/>
          <w:szCs w:val="21"/>
        </w:rPr>
        <w:t>表面粗糙度参数及其数值</w:t>
      </w:r>
    </w:p>
    <w:p w14:paraId="259D8266" w14:textId="77777777" w:rsidR="00375B21" w:rsidRPr="00B325AA" w:rsidRDefault="00FD6948">
      <w:pPr>
        <w:spacing w:line="340" w:lineRule="exact"/>
        <w:ind w:firstLineChars="200" w:firstLine="420"/>
        <w:rPr>
          <w:szCs w:val="21"/>
        </w:rPr>
      </w:pPr>
      <w:r w:rsidRPr="00B325AA">
        <w:rPr>
          <w:rFonts w:hint="eastAsia"/>
          <w:szCs w:val="21"/>
        </w:rPr>
        <w:t xml:space="preserve">GB/T 1348  </w:t>
      </w:r>
      <w:r w:rsidRPr="00B325AA">
        <w:rPr>
          <w:rFonts w:hint="eastAsia"/>
          <w:szCs w:val="21"/>
        </w:rPr>
        <w:t>球墨铸铁件</w:t>
      </w:r>
    </w:p>
    <w:p w14:paraId="26A03A94" w14:textId="77777777" w:rsidR="00375B21" w:rsidRPr="00B325AA" w:rsidRDefault="00FD6948">
      <w:pPr>
        <w:spacing w:line="340" w:lineRule="exact"/>
        <w:ind w:firstLineChars="200" w:firstLine="420"/>
        <w:rPr>
          <w:szCs w:val="21"/>
        </w:rPr>
      </w:pPr>
      <w:r w:rsidRPr="00B325AA">
        <w:rPr>
          <w:rFonts w:hint="eastAsia"/>
          <w:szCs w:val="21"/>
        </w:rPr>
        <w:t xml:space="preserve">GB/T 5611  </w:t>
      </w:r>
      <w:r w:rsidRPr="00B325AA">
        <w:rPr>
          <w:rFonts w:hint="eastAsia"/>
          <w:szCs w:val="21"/>
        </w:rPr>
        <w:t>铸造术语</w:t>
      </w:r>
    </w:p>
    <w:p w14:paraId="6BF40A18" w14:textId="77777777" w:rsidR="00375B21" w:rsidRPr="00B325AA" w:rsidRDefault="00FD6948">
      <w:pPr>
        <w:spacing w:line="340" w:lineRule="exact"/>
        <w:ind w:firstLineChars="200" w:firstLine="420"/>
        <w:rPr>
          <w:szCs w:val="21"/>
        </w:rPr>
      </w:pPr>
      <w:r w:rsidRPr="00B325AA">
        <w:rPr>
          <w:rFonts w:hint="eastAsia"/>
          <w:szCs w:val="21"/>
        </w:rPr>
        <w:t>GB/T 6414</w:t>
      </w:r>
      <w:r w:rsidRPr="00B325AA">
        <w:rPr>
          <w:rFonts w:hint="eastAsia"/>
          <w:szCs w:val="21"/>
        </w:rPr>
        <w:t>—</w:t>
      </w:r>
      <w:r w:rsidRPr="00B325AA">
        <w:rPr>
          <w:szCs w:val="21"/>
        </w:rPr>
        <w:t xml:space="preserve">2017  </w:t>
      </w:r>
      <w:r w:rsidRPr="00B325AA">
        <w:rPr>
          <w:rFonts w:hint="eastAsia"/>
          <w:szCs w:val="21"/>
        </w:rPr>
        <w:t>铸件尺寸公差、几何公差与机械加工余量</w:t>
      </w:r>
    </w:p>
    <w:p w14:paraId="0C341BC1" w14:textId="77777777" w:rsidR="00375B21" w:rsidRPr="00B325AA" w:rsidRDefault="00FD6948">
      <w:pPr>
        <w:spacing w:line="340" w:lineRule="exact"/>
        <w:ind w:firstLineChars="200" w:firstLine="420"/>
        <w:rPr>
          <w:szCs w:val="21"/>
        </w:rPr>
      </w:pPr>
      <w:r w:rsidRPr="00B325AA">
        <w:rPr>
          <w:rFonts w:hint="eastAsia"/>
          <w:szCs w:val="21"/>
        </w:rPr>
        <w:t>GB/T 9441</w:t>
      </w:r>
      <w:r w:rsidRPr="00B325AA">
        <w:rPr>
          <w:szCs w:val="21"/>
        </w:rPr>
        <w:t xml:space="preserve">  </w:t>
      </w:r>
      <w:r w:rsidRPr="00B325AA">
        <w:rPr>
          <w:rFonts w:hint="eastAsia"/>
          <w:szCs w:val="21"/>
        </w:rPr>
        <w:t>球墨铸铁金相检验</w:t>
      </w:r>
      <w:r w:rsidRPr="00B325AA">
        <w:rPr>
          <w:rFonts w:hint="eastAsia"/>
          <w:szCs w:val="21"/>
        </w:rPr>
        <w:t xml:space="preserve"> </w:t>
      </w:r>
    </w:p>
    <w:p w14:paraId="46197748" w14:textId="77777777" w:rsidR="00375B21" w:rsidRPr="00B325AA" w:rsidRDefault="00FD6948">
      <w:pPr>
        <w:spacing w:line="340" w:lineRule="exact"/>
        <w:ind w:firstLineChars="200" w:firstLine="420"/>
        <w:rPr>
          <w:szCs w:val="21"/>
        </w:rPr>
      </w:pPr>
      <w:r w:rsidRPr="00B325AA">
        <w:rPr>
          <w:rFonts w:hint="eastAsia"/>
          <w:szCs w:val="21"/>
        </w:rPr>
        <w:t>GB/T 9443</w:t>
      </w:r>
      <w:r w:rsidRPr="00B325AA">
        <w:rPr>
          <w:szCs w:val="21"/>
        </w:rPr>
        <w:t xml:space="preserve">  </w:t>
      </w:r>
      <w:r w:rsidRPr="00B325AA">
        <w:rPr>
          <w:rFonts w:hint="eastAsia"/>
          <w:szCs w:val="21"/>
        </w:rPr>
        <w:t>铸钢铸铁件</w:t>
      </w:r>
      <w:r w:rsidRPr="00B325AA">
        <w:rPr>
          <w:rFonts w:hint="eastAsia"/>
          <w:szCs w:val="21"/>
        </w:rPr>
        <w:t xml:space="preserve"> </w:t>
      </w:r>
      <w:r w:rsidRPr="00B325AA">
        <w:rPr>
          <w:rFonts w:hint="eastAsia"/>
          <w:szCs w:val="21"/>
        </w:rPr>
        <w:t>渗透检测</w:t>
      </w:r>
    </w:p>
    <w:p w14:paraId="5A01D986" w14:textId="77777777" w:rsidR="00375B21" w:rsidRPr="00B325AA" w:rsidRDefault="00FD6948">
      <w:pPr>
        <w:spacing w:line="340" w:lineRule="exact"/>
        <w:ind w:firstLineChars="200" w:firstLine="420"/>
        <w:rPr>
          <w:szCs w:val="21"/>
        </w:rPr>
      </w:pPr>
      <w:r w:rsidRPr="00B325AA">
        <w:rPr>
          <w:rFonts w:hint="eastAsia"/>
          <w:szCs w:val="21"/>
        </w:rPr>
        <w:t>GB/T 11351</w:t>
      </w:r>
      <w:r w:rsidRPr="00B325AA">
        <w:rPr>
          <w:szCs w:val="21"/>
        </w:rPr>
        <w:t xml:space="preserve">  </w:t>
      </w:r>
      <w:r w:rsidRPr="00B325AA">
        <w:rPr>
          <w:rFonts w:hint="eastAsia"/>
          <w:szCs w:val="21"/>
        </w:rPr>
        <w:t>铸件重量公差</w:t>
      </w:r>
    </w:p>
    <w:p w14:paraId="1402D7C1" w14:textId="77777777" w:rsidR="00375B21" w:rsidRPr="00B325AA" w:rsidRDefault="00FD6948">
      <w:pPr>
        <w:spacing w:line="340" w:lineRule="exact"/>
        <w:ind w:firstLineChars="200" w:firstLine="420"/>
        <w:rPr>
          <w:szCs w:val="21"/>
        </w:rPr>
      </w:pPr>
      <w:r w:rsidRPr="00B325AA">
        <w:rPr>
          <w:rFonts w:hint="eastAsia"/>
          <w:szCs w:val="21"/>
        </w:rPr>
        <w:t xml:space="preserve">GB/T 15056  </w:t>
      </w:r>
      <w:r w:rsidRPr="00B325AA">
        <w:rPr>
          <w:rFonts w:hint="eastAsia"/>
          <w:szCs w:val="21"/>
        </w:rPr>
        <w:t>铸件表面粗糙度</w:t>
      </w:r>
      <w:r w:rsidRPr="00B325AA">
        <w:rPr>
          <w:rFonts w:hint="eastAsia"/>
          <w:szCs w:val="21"/>
        </w:rPr>
        <w:t xml:space="preserve">  </w:t>
      </w:r>
      <w:r w:rsidRPr="00B325AA">
        <w:rPr>
          <w:rFonts w:hint="eastAsia"/>
          <w:szCs w:val="21"/>
        </w:rPr>
        <w:t>评定方法</w:t>
      </w:r>
    </w:p>
    <w:p w14:paraId="4C1BB412" w14:textId="77777777" w:rsidR="00375B21" w:rsidRPr="00B325AA" w:rsidRDefault="00FD6948">
      <w:pPr>
        <w:spacing w:line="340" w:lineRule="exact"/>
        <w:ind w:firstLineChars="200" w:firstLine="420"/>
        <w:rPr>
          <w:szCs w:val="21"/>
        </w:rPr>
      </w:pPr>
      <w:r w:rsidRPr="00B325AA">
        <w:rPr>
          <w:rFonts w:hint="eastAsia"/>
          <w:szCs w:val="21"/>
        </w:rPr>
        <w:t xml:space="preserve">GB/T 20066  </w:t>
      </w:r>
      <w:r w:rsidRPr="00B325AA">
        <w:rPr>
          <w:rFonts w:hint="eastAsia"/>
          <w:szCs w:val="21"/>
        </w:rPr>
        <w:t>钢和铁</w:t>
      </w:r>
      <w:r w:rsidRPr="00B325AA">
        <w:rPr>
          <w:rFonts w:hint="eastAsia"/>
          <w:szCs w:val="21"/>
        </w:rPr>
        <w:t xml:space="preserve"> </w:t>
      </w:r>
      <w:r w:rsidRPr="00B325AA">
        <w:rPr>
          <w:rFonts w:hint="eastAsia"/>
          <w:szCs w:val="21"/>
        </w:rPr>
        <w:t>化学成分测定用试样的取样和试样制备</w:t>
      </w:r>
    </w:p>
    <w:p w14:paraId="5DD7EFC7" w14:textId="77777777" w:rsidR="00375B21" w:rsidRPr="00B325AA" w:rsidRDefault="00FD6948">
      <w:pPr>
        <w:spacing w:line="340" w:lineRule="exact"/>
        <w:ind w:firstLineChars="200" w:firstLine="420"/>
        <w:rPr>
          <w:szCs w:val="21"/>
        </w:rPr>
      </w:pPr>
      <w:r w:rsidRPr="00B325AA">
        <w:rPr>
          <w:rFonts w:hint="eastAsia"/>
          <w:szCs w:val="21"/>
        </w:rPr>
        <w:t>GB/T 24234</w:t>
      </w:r>
      <w:r w:rsidRPr="00B325AA">
        <w:rPr>
          <w:szCs w:val="21"/>
        </w:rPr>
        <w:t xml:space="preserve">  </w:t>
      </w:r>
      <w:r w:rsidRPr="00B325AA">
        <w:rPr>
          <w:rFonts w:hint="eastAsia"/>
          <w:szCs w:val="21"/>
        </w:rPr>
        <w:t>铸铁</w:t>
      </w:r>
      <w:r w:rsidRPr="00B325AA">
        <w:rPr>
          <w:rFonts w:hint="eastAsia"/>
          <w:szCs w:val="21"/>
        </w:rPr>
        <w:t xml:space="preserve"> </w:t>
      </w:r>
      <w:r w:rsidRPr="00B325AA">
        <w:rPr>
          <w:rFonts w:hint="eastAsia"/>
          <w:szCs w:val="21"/>
        </w:rPr>
        <w:t>多元素含量的测定</w:t>
      </w:r>
      <w:r w:rsidRPr="00B325AA">
        <w:rPr>
          <w:rFonts w:hint="eastAsia"/>
          <w:szCs w:val="21"/>
        </w:rPr>
        <w:t xml:space="preserve"> </w:t>
      </w:r>
      <w:r w:rsidRPr="00B325AA">
        <w:rPr>
          <w:rFonts w:hint="eastAsia"/>
          <w:szCs w:val="21"/>
        </w:rPr>
        <w:t>火花放电原子发射光谱法（常规法）</w:t>
      </w:r>
    </w:p>
    <w:p w14:paraId="40168BF2" w14:textId="77777777" w:rsidR="00375B21" w:rsidRPr="00B325AA" w:rsidRDefault="00FD6948">
      <w:pPr>
        <w:spacing w:line="340" w:lineRule="exact"/>
        <w:ind w:firstLineChars="200" w:firstLine="420"/>
        <w:rPr>
          <w:szCs w:val="21"/>
        </w:rPr>
      </w:pPr>
      <w:r w:rsidRPr="00B325AA">
        <w:rPr>
          <w:rFonts w:hint="eastAsia"/>
          <w:szCs w:val="21"/>
        </w:rPr>
        <w:t>GB/T 34904</w:t>
      </w:r>
      <w:r w:rsidRPr="00B325AA">
        <w:rPr>
          <w:szCs w:val="21"/>
        </w:rPr>
        <w:t xml:space="preserve">  </w:t>
      </w:r>
      <w:r w:rsidRPr="00B325AA">
        <w:rPr>
          <w:rFonts w:hint="eastAsia"/>
          <w:szCs w:val="21"/>
        </w:rPr>
        <w:t>球墨铸铁件</w:t>
      </w:r>
      <w:r w:rsidRPr="00B325AA">
        <w:rPr>
          <w:rFonts w:hint="eastAsia"/>
          <w:szCs w:val="21"/>
        </w:rPr>
        <w:t xml:space="preserve"> </w:t>
      </w:r>
      <w:r w:rsidRPr="00B325AA">
        <w:rPr>
          <w:rFonts w:hint="eastAsia"/>
          <w:szCs w:val="21"/>
        </w:rPr>
        <w:t>超声检测</w:t>
      </w:r>
    </w:p>
    <w:p w14:paraId="3C0396E9" w14:textId="77777777" w:rsidR="00375B21" w:rsidRPr="00B325AA" w:rsidRDefault="00FD6948">
      <w:pPr>
        <w:spacing w:line="340" w:lineRule="exact"/>
        <w:ind w:firstLineChars="200" w:firstLine="420"/>
        <w:rPr>
          <w:szCs w:val="21"/>
        </w:rPr>
      </w:pPr>
      <w:r w:rsidRPr="00B325AA">
        <w:rPr>
          <w:rFonts w:hint="eastAsia"/>
          <w:szCs w:val="21"/>
        </w:rPr>
        <w:t>JJF 1595</w:t>
      </w:r>
      <w:r w:rsidRPr="00B325AA">
        <w:rPr>
          <w:rFonts w:hint="eastAsia"/>
          <w:szCs w:val="21"/>
        </w:rPr>
        <w:t>—</w:t>
      </w:r>
      <w:r w:rsidRPr="00B325AA">
        <w:rPr>
          <w:szCs w:val="21"/>
        </w:rPr>
        <w:t>201</w:t>
      </w:r>
      <w:r w:rsidRPr="00B325AA">
        <w:rPr>
          <w:rFonts w:hint="eastAsia"/>
          <w:szCs w:val="21"/>
        </w:rPr>
        <w:t>6</w:t>
      </w:r>
      <w:r w:rsidRPr="00B325AA">
        <w:rPr>
          <w:szCs w:val="21"/>
        </w:rPr>
        <w:t xml:space="preserve">  </w:t>
      </w:r>
      <w:r w:rsidRPr="00B325AA">
        <w:rPr>
          <w:rFonts w:hint="eastAsia"/>
          <w:szCs w:val="21"/>
        </w:rPr>
        <w:t>携带式布氏硬度计建准规范</w:t>
      </w:r>
    </w:p>
    <w:p w14:paraId="70C133DF" w14:textId="77777777" w:rsidR="00375B21" w:rsidRPr="00B325AA" w:rsidRDefault="00FD6948">
      <w:pPr>
        <w:pStyle w:val="a0"/>
        <w:spacing w:before="312" w:after="312" w:line="340" w:lineRule="exact"/>
        <w:rPr>
          <w:rFonts w:hAnsi="黑体"/>
          <w:szCs w:val="21"/>
        </w:rPr>
      </w:pPr>
      <w:bookmarkStart w:id="19" w:name="_Toc65058786"/>
      <w:r w:rsidRPr="00B325AA">
        <w:rPr>
          <w:rFonts w:hAnsi="黑体" w:hint="eastAsia"/>
          <w:szCs w:val="21"/>
        </w:rPr>
        <w:t>术语和定义</w:t>
      </w:r>
      <w:bookmarkEnd w:id="19"/>
    </w:p>
    <w:p w14:paraId="3EEFD9F0" w14:textId="77777777" w:rsidR="00375B21" w:rsidRPr="00B325AA" w:rsidRDefault="00FD6948">
      <w:pPr>
        <w:spacing w:line="340" w:lineRule="exact"/>
        <w:ind w:firstLineChars="200" w:firstLine="420"/>
        <w:rPr>
          <w:szCs w:val="21"/>
        </w:rPr>
      </w:pPr>
      <w:r w:rsidRPr="00B325AA">
        <w:rPr>
          <w:rFonts w:hint="eastAsia"/>
          <w:szCs w:val="21"/>
        </w:rPr>
        <w:t>GB/T 5611</w:t>
      </w:r>
      <w:r w:rsidRPr="00B325AA">
        <w:rPr>
          <w:rFonts w:hint="eastAsia"/>
          <w:szCs w:val="21"/>
        </w:rPr>
        <w:t>界定的以及下列术语和定义适用于本文件。</w:t>
      </w:r>
    </w:p>
    <w:p w14:paraId="1288A3A2" w14:textId="77777777" w:rsidR="00375B21" w:rsidRPr="00B325AA" w:rsidRDefault="00FD6948">
      <w:pPr>
        <w:spacing w:line="340" w:lineRule="exact"/>
        <w:rPr>
          <w:rFonts w:ascii="黑体" w:eastAsia="黑体" w:hAnsi="黑体"/>
          <w:szCs w:val="21"/>
        </w:rPr>
      </w:pPr>
      <w:r w:rsidRPr="00B325AA">
        <w:rPr>
          <w:rFonts w:ascii="黑体" w:eastAsia="黑体" w:hAnsi="黑体" w:hint="eastAsia"/>
          <w:szCs w:val="21"/>
        </w:rPr>
        <w:t xml:space="preserve">3.1 </w:t>
      </w:r>
    </w:p>
    <w:p w14:paraId="1EFA305B" w14:textId="77777777" w:rsidR="00375B21" w:rsidRPr="00B325AA" w:rsidRDefault="00FD6948">
      <w:pPr>
        <w:spacing w:line="340" w:lineRule="exact"/>
        <w:ind w:firstLineChars="200" w:firstLine="420"/>
        <w:rPr>
          <w:rFonts w:ascii="黑体" w:eastAsia="黑体" w:hAnsi="黑体"/>
          <w:szCs w:val="21"/>
        </w:rPr>
      </w:pPr>
      <w:r w:rsidRPr="00B325AA">
        <w:rPr>
          <w:rFonts w:ascii="黑体" w:eastAsia="黑体" w:hAnsi="黑体" w:hint="eastAsia"/>
          <w:szCs w:val="21"/>
        </w:rPr>
        <w:t xml:space="preserve">蜗壳  volute </w:t>
      </w:r>
    </w:p>
    <w:p w14:paraId="7F1DD6DD" w14:textId="77777777" w:rsidR="00375B21" w:rsidRPr="00B325AA" w:rsidRDefault="00FD6948">
      <w:pPr>
        <w:spacing w:line="340" w:lineRule="exact"/>
        <w:ind w:firstLineChars="200" w:firstLine="420"/>
        <w:rPr>
          <w:szCs w:val="21"/>
        </w:rPr>
      </w:pPr>
      <w:r w:rsidRPr="00B325AA">
        <w:rPr>
          <w:rFonts w:hint="eastAsia"/>
          <w:szCs w:val="21"/>
        </w:rPr>
        <w:t>形似蜗牛，用于压缩机内将流体导入并增压的部件。</w:t>
      </w:r>
    </w:p>
    <w:p w14:paraId="36C8EB40" w14:textId="77777777" w:rsidR="00375B21" w:rsidRPr="00B325AA" w:rsidRDefault="00FD6948">
      <w:pPr>
        <w:spacing w:line="340" w:lineRule="exact"/>
        <w:rPr>
          <w:rFonts w:ascii="黑体" w:eastAsia="黑体" w:hAnsi="黑体"/>
          <w:szCs w:val="21"/>
        </w:rPr>
      </w:pPr>
      <w:r w:rsidRPr="00B325AA">
        <w:rPr>
          <w:rFonts w:ascii="黑体" w:eastAsia="黑体" w:hAnsi="黑体" w:hint="eastAsia"/>
          <w:szCs w:val="21"/>
        </w:rPr>
        <w:t xml:space="preserve">3.2 </w:t>
      </w:r>
    </w:p>
    <w:p w14:paraId="54F5BF9B" w14:textId="77777777" w:rsidR="00375B21" w:rsidRPr="00B325AA" w:rsidRDefault="00FD6948">
      <w:pPr>
        <w:spacing w:line="340" w:lineRule="exact"/>
        <w:ind w:firstLineChars="200" w:firstLine="420"/>
        <w:rPr>
          <w:rFonts w:ascii="黑体" w:eastAsia="黑体" w:hAnsi="黑体"/>
          <w:szCs w:val="21"/>
        </w:rPr>
      </w:pPr>
      <w:r w:rsidRPr="00B325AA">
        <w:rPr>
          <w:rFonts w:ascii="黑体" w:eastAsia="黑体" w:hAnsi="黑体" w:hint="eastAsia"/>
          <w:szCs w:val="21"/>
        </w:rPr>
        <w:t xml:space="preserve">铸造试块  cast sample </w:t>
      </w:r>
    </w:p>
    <w:p w14:paraId="72C4707A" w14:textId="77777777" w:rsidR="00375B21" w:rsidRPr="00B325AA" w:rsidRDefault="00FD6948">
      <w:pPr>
        <w:spacing w:line="340" w:lineRule="exact"/>
        <w:ind w:firstLineChars="200" w:firstLine="420"/>
        <w:rPr>
          <w:szCs w:val="21"/>
        </w:rPr>
      </w:pPr>
      <w:r w:rsidRPr="00B325AA">
        <w:rPr>
          <w:rFonts w:hint="eastAsia"/>
          <w:szCs w:val="21"/>
        </w:rPr>
        <w:lastRenderedPageBreak/>
        <w:t>代表逐渐材料性能的十块，包括单铸试块、并排试块和附铸试块。</w:t>
      </w:r>
    </w:p>
    <w:p w14:paraId="751BE9FC" w14:textId="77777777" w:rsidR="00375B21" w:rsidRPr="00B325AA" w:rsidRDefault="00FD6948">
      <w:pPr>
        <w:spacing w:line="340" w:lineRule="exact"/>
        <w:rPr>
          <w:rFonts w:ascii="黑体" w:eastAsia="黑体" w:hAnsi="黑体"/>
          <w:szCs w:val="21"/>
        </w:rPr>
      </w:pPr>
      <w:r w:rsidRPr="00B325AA">
        <w:rPr>
          <w:rFonts w:ascii="黑体" w:eastAsia="黑体" w:hAnsi="黑体" w:hint="eastAsia"/>
          <w:szCs w:val="21"/>
        </w:rPr>
        <w:t xml:space="preserve">3.3 </w:t>
      </w:r>
    </w:p>
    <w:p w14:paraId="4AEC5784" w14:textId="77777777" w:rsidR="00375B21" w:rsidRPr="00B325AA" w:rsidRDefault="00FD6948">
      <w:pPr>
        <w:spacing w:line="340" w:lineRule="exact"/>
        <w:ind w:firstLineChars="200" w:firstLine="420"/>
        <w:rPr>
          <w:rFonts w:ascii="黑体" w:eastAsia="黑体" w:hAnsi="黑体"/>
          <w:szCs w:val="21"/>
        </w:rPr>
      </w:pPr>
      <w:r w:rsidRPr="00B325AA">
        <w:rPr>
          <w:rFonts w:ascii="黑体" w:eastAsia="黑体" w:hAnsi="黑体" w:hint="eastAsia"/>
          <w:szCs w:val="21"/>
        </w:rPr>
        <w:t xml:space="preserve">并排试块  side-by-side sample </w:t>
      </w:r>
    </w:p>
    <w:p w14:paraId="67E63D3D" w14:textId="77777777" w:rsidR="00375B21" w:rsidRPr="00B325AA" w:rsidRDefault="00FD6948">
      <w:pPr>
        <w:spacing w:line="340" w:lineRule="exact"/>
        <w:ind w:firstLineChars="200" w:firstLine="420"/>
        <w:rPr>
          <w:szCs w:val="21"/>
        </w:rPr>
      </w:pPr>
      <w:r w:rsidRPr="00B325AA">
        <w:rPr>
          <w:rFonts w:hint="eastAsia"/>
          <w:szCs w:val="21"/>
        </w:rPr>
        <w:t>和铸件用同一浇注系统，与铸件并排浇注的试块。</w:t>
      </w:r>
    </w:p>
    <w:p w14:paraId="06C848A5" w14:textId="77777777" w:rsidR="00375B21" w:rsidRPr="00B325AA" w:rsidRDefault="00FD6948">
      <w:pPr>
        <w:pStyle w:val="a0"/>
        <w:spacing w:before="312" w:after="312" w:line="340" w:lineRule="exact"/>
        <w:rPr>
          <w:szCs w:val="21"/>
        </w:rPr>
      </w:pPr>
      <w:bookmarkStart w:id="20" w:name="_Toc65058787"/>
      <w:r w:rsidRPr="00B325AA">
        <w:rPr>
          <w:rFonts w:hint="eastAsia"/>
          <w:szCs w:val="21"/>
        </w:rPr>
        <w:t>总体要求</w:t>
      </w:r>
      <w:bookmarkEnd w:id="20"/>
    </w:p>
    <w:p w14:paraId="4C97A29B" w14:textId="77777777" w:rsidR="00375B21" w:rsidRPr="00B325AA" w:rsidRDefault="00FD6948">
      <w:pPr>
        <w:pStyle w:val="a1"/>
        <w:spacing w:beforeLines="0" w:afterLines="0" w:line="340" w:lineRule="exact"/>
        <w:ind w:left="0"/>
        <w:outlineLvl w:val="3"/>
        <w:rPr>
          <w:rFonts w:asciiTheme="minorEastAsia" w:eastAsiaTheme="minorEastAsia" w:hAnsiTheme="minorEastAsia"/>
          <w:color w:val="000000" w:themeColor="text1"/>
        </w:rPr>
      </w:pPr>
      <w:bookmarkStart w:id="21" w:name="_Toc65058788"/>
      <w:bookmarkStart w:id="22" w:name="_Toc63196615"/>
      <w:bookmarkStart w:id="23" w:name="_Toc65058227"/>
      <w:r w:rsidRPr="00B325AA">
        <w:rPr>
          <w:rFonts w:asciiTheme="minorEastAsia" w:eastAsiaTheme="minorEastAsia" w:hAnsiTheme="minorEastAsia" w:hint="eastAsia"/>
          <w:color w:val="000000" w:themeColor="text1"/>
        </w:rPr>
        <w:t>技术要求包括化学成分、力学性能、金相组织、几何形状和尺寸公差、表面质量、密封性、无损检测和重量公差要求。</w:t>
      </w:r>
      <w:bookmarkEnd w:id="21"/>
      <w:bookmarkEnd w:id="22"/>
      <w:bookmarkEnd w:id="23"/>
    </w:p>
    <w:p w14:paraId="7045E4C7" w14:textId="77777777" w:rsidR="00375B21" w:rsidRPr="00B325AA" w:rsidRDefault="00FD6948">
      <w:pPr>
        <w:pStyle w:val="a1"/>
        <w:spacing w:beforeLines="0" w:afterLines="0" w:line="340" w:lineRule="exact"/>
        <w:ind w:left="0"/>
        <w:outlineLvl w:val="3"/>
        <w:rPr>
          <w:rFonts w:asciiTheme="minorEastAsia" w:eastAsiaTheme="minorEastAsia" w:hAnsiTheme="minorEastAsia"/>
          <w:color w:val="000000" w:themeColor="text1"/>
        </w:rPr>
      </w:pPr>
      <w:bookmarkStart w:id="24" w:name="_Toc65058789"/>
      <w:bookmarkStart w:id="25" w:name="_Toc65058228"/>
      <w:bookmarkStart w:id="26" w:name="_Toc63196616"/>
      <w:r w:rsidRPr="00B325AA">
        <w:rPr>
          <w:rFonts w:asciiTheme="minorEastAsia" w:eastAsiaTheme="minorEastAsia" w:hAnsiTheme="minorEastAsia" w:hint="eastAsia"/>
          <w:color w:val="000000" w:themeColor="text1"/>
        </w:rPr>
        <w:t>试验方法包括化学成分的检验、力学性能的检验、金相组织检验、几何形状和尺寸公差检验、表面质量的检验、密封性的检验、无损检测和重量公差检验。</w:t>
      </w:r>
      <w:bookmarkEnd w:id="24"/>
      <w:bookmarkEnd w:id="25"/>
      <w:bookmarkEnd w:id="26"/>
    </w:p>
    <w:p w14:paraId="4466A9A4" w14:textId="77777777" w:rsidR="00375B21" w:rsidRPr="00B325AA" w:rsidRDefault="00FD6948">
      <w:pPr>
        <w:pStyle w:val="a1"/>
        <w:spacing w:beforeLines="0" w:afterLines="0" w:line="340" w:lineRule="exact"/>
        <w:ind w:left="0"/>
        <w:outlineLvl w:val="3"/>
        <w:rPr>
          <w:rFonts w:asciiTheme="minorEastAsia" w:eastAsiaTheme="minorEastAsia" w:hAnsiTheme="minorEastAsia"/>
          <w:color w:val="000000" w:themeColor="text1"/>
        </w:rPr>
      </w:pPr>
      <w:bookmarkStart w:id="27" w:name="_Toc65058229"/>
      <w:bookmarkStart w:id="28" w:name="_Toc63196617"/>
      <w:bookmarkStart w:id="29" w:name="_Toc65058790"/>
      <w:r w:rsidRPr="00B325AA">
        <w:rPr>
          <w:rFonts w:asciiTheme="minorEastAsia" w:eastAsiaTheme="minorEastAsia" w:hAnsiTheme="minorEastAsia" w:hint="eastAsia"/>
          <w:color w:val="000000" w:themeColor="text1"/>
        </w:rPr>
        <w:t>有特殊技术要求时，按供需双方技术协议执行。</w:t>
      </w:r>
      <w:bookmarkEnd w:id="27"/>
      <w:bookmarkEnd w:id="28"/>
      <w:bookmarkEnd w:id="29"/>
    </w:p>
    <w:p w14:paraId="3186E274" w14:textId="77777777" w:rsidR="00375B21" w:rsidRPr="00B325AA" w:rsidRDefault="00FD6948">
      <w:pPr>
        <w:pStyle w:val="a0"/>
        <w:spacing w:before="312" w:after="312" w:line="340" w:lineRule="exact"/>
        <w:rPr>
          <w:szCs w:val="21"/>
        </w:rPr>
      </w:pPr>
      <w:bookmarkStart w:id="30" w:name="_Toc65058791"/>
      <w:r w:rsidRPr="00B325AA">
        <w:rPr>
          <w:rFonts w:hAnsi="黑体" w:hint="eastAsia"/>
          <w:szCs w:val="21"/>
        </w:rPr>
        <w:t>技术要求</w:t>
      </w:r>
      <w:bookmarkEnd w:id="30"/>
    </w:p>
    <w:p w14:paraId="1EAA48DF" w14:textId="77777777" w:rsidR="00375B21" w:rsidRPr="00B325AA" w:rsidRDefault="00FD6948">
      <w:pPr>
        <w:pStyle w:val="a1"/>
        <w:spacing w:before="156" w:after="156" w:line="340" w:lineRule="exact"/>
        <w:ind w:left="0"/>
      </w:pPr>
      <w:bookmarkStart w:id="31" w:name="_Toc65058792"/>
      <w:r w:rsidRPr="00B325AA">
        <w:rPr>
          <w:rFonts w:hint="eastAsia"/>
        </w:rPr>
        <w:t>化学成分</w:t>
      </w:r>
      <w:bookmarkEnd w:id="31"/>
    </w:p>
    <w:p w14:paraId="05BA467E" w14:textId="77777777" w:rsidR="00375B21" w:rsidRPr="00B325AA" w:rsidRDefault="00FD6948">
      <w:pPr>
        <w:spacing w:line="340" w:lineRule="exact"/>
        <w:ind w:firstLineChars="200" w:firstLine="420"/>
        <w:rPr>
          <w:szCs w:val="21"/>
        </w:rPr>
      </w:pPr>
      <w:r w:rsidRPr="00B325AA">
        <w:rPr>
          <w:rFonts w:hint="eastAsia"/>
          <w:szCs w:val="21"/>
        </w:rPr>
        <w:t>化学成分不作为铸件验收的依据，不同牌号材料的化学成分由供方自行确定。需方对化学成分有特殊要求时应在产品图样或供货合同中规定。表</w:t>
      </w:r>
      <w:r w:rsidRPr="00B325AA">
        <w:rPr>
          <w:szCs w:val="21"/>
        </w:rPr>
        <w:t>1</w:t>
      </w:r>
      <w:r w:rsidRPr="00B325AA">
        <w:rPr>
          <w:rFonts w:hint="eastAsia"/>
          <w:szCs w:val="21"/>
        </w:rPr>
        <w:t>给出了各牌号材料化学成分的参考值。</w:t>
      </w:r>
    </w:p>
    <w:p w14:paraId="562EFB15" w14:textId="77777777" w:rsidR="00375B21" w:rsidRPr="00B325AA" w:rsidRDefault="00FD6948">
      <w:pPr>
        <w:pStyle w:val="afe"/>
        <w:spacing w:beforeLines="50" w:before="156" w:afterLines="50" w:after="156" w:line="340" w:lineRule="exact"/>
        <w:jc w:val="center"/>
        <w:rPr>
          <w:rFonts w:ascii="黑体" w:hAnsi="黑体"/>
          <w:szCs w:val="21"/>
        </w:rPr>
      </w:pPr>
      <w:bookmarkStart w:id="32" w:name="_Toc65062074"/>
      <w:r w:rsidRPr="00B325AA">
        <w:rPr>
          <w:rFonts w:hint="eastAsia"/>
        </w:rPr>
        <w:t>表</w:t>
      </w:r>
      <w:r w:rsidRPr="00B325AA">
        <w:rPr>
          <w:rFonts w:hint="eastAsia"/>
        </w:rPr>
        <w:t xml:space="preserve">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 xml:space="preserve"> \* ARABIC</w:instrText>
      </w:r>
      <w:r w:rsidRPr="00B325AA">
        <w:instrText xml:space="preserve"> </w:instrText>
      </w:r>
      <w:r w:rsidRPr="00B325AA">
        <w:fldChar w:fldCharType="separate"/>
      </w:r>
      <w:r w:rsidRPr="00B325AA">
        <w:t>1</w:t>
      </w:r>
      <w:r w:rsidRPr="00B325AA">
        <w:fldChar w:fldCharType="end"/>
      </w:r>
      <w:r w:rsidRPr="00B325AA">
        <w:rPr>
          <w:rFonts w:ascii="黑体" w:hAnsi="黑体" w:hint="eastAsia"/>
          <w:szCs w:val="21"/>
        </w:rPr>
        <w:t xml:space="preserve">  铸件化学成分</w:t>
      </w:r>
      <w:bookmarkEnd w:id="32"/>
    </w:p>
    <w:tbl>
      <w:tblPr>
        <w:tblStyle w:val="affe"/>
        <w:tblW w:w="1054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819"/>
        <w:gridCol w:w="778"/>
        <w:gridCol w:w="776"/>
        <w:gridCol w:w="940"/>
        <w:gridCol w:w="858"/>
        <w:gridCol w:w="873"/>
        <w:gridCol w:w="898"/>
        <w:gridCol w:w="788"/>
        <w:gridCol w:w="858"/>
        <w:gridCol w:w="788"/>
        <w:gridCol w:w="896"/>
      </w:tblGrid>
      <w:tr w:rsidR="00375B21" w:rsidRPr="00B325AA" w14:paraId="05E425C1" w14:textId="77777777">
        <w:trPr>
          <w:trHeight w:val="90"/>
        </w:trPr>
        <w:tc>
          <w:tcPr>
            <w:tcW w:w="1268" w:type="dxa"/>
            <w:vMerge w:val="restart"/>
            <w:vAlign w:val="center"/>
          </w:tcPr>
          <w:p w14:paraId="63632E04" w14:textId="77777777" w:rsidR="00375B21" w:rsidRPr="00B325AA" w:rsidRDefault="00FD6948">
            <w:pPr>
              <w:spacing w:line="480" w:lineRule="auto"/>
              <w:jc w:val="center"/>
              <w:rPr>
                <w:rFonts w:hAnsi="宋体"/>
                <w:szCs w:val="18"/>
              </w:rPr>
            </w:pPr>
            <w:r w:rsidRPr="00B325AA">
              <w:rPr>
                <w:rFonts w:hAnsi="宋体"/>
                <w:szCs w:val="18"/>
              </w:rPr>
              <w:t>牌号</w:t>
            </w:r>
          </w:p>
        </w:tc>
        <w:tc>
          <w:tcPr>
            <w:tcW w:w="9272" w:type="dxa"/>
            <w:gridSpan w:val="11"/>
            <w:vAlign w:val="center"/>
          </w:tcPr>
          <w:p w14:paraId="6EE9440A" w14:textId="77777777" w:rsidR="00375B21" w:rsidRPr="00B325AA" w:rsidRDefault="00FD6948">
            <w:pPr>
              <w:spacing w:line="340" w:lineRule="exact"/>
              <w:jc w:val="center"/>
              <w:rPr>
                <w:rFonts w:hAnsi="宋体"/>
                <w:szCs w:val="18"/>
              </w:rPr>
            </w:pPr>
            <w:r w:rsidRPr="00B325AA">
              <w:rPr>
                <w:rFonts w:hAnsi="宋体"/>
                <w:szCs w:val="18"/>
              </w:rPr>
              <w:t>化学成分（质量分数</w:t>
            </w:r>
            <w:r w:rsidRPr="00B325AA">
              <w:rPr>
                <w:rFonts w:hAnsi="宋体" w:hint="eastAsia"/>
                <w:szCs w:val="18"/>
              </w:rPr>
              <w:t>，</w:t>
            </w:r>
            <w:r w:rsidRPr="00B325AA">
              <w:rPr>
                <w:rFonts w:hAnsi="宋体"/>
                <w:szCs w:val="18"/>
              </w:rPr>
              <w:t>%）</w:t>
            </w:r>
          </w:p>
        </w:tc>
      </w:tr>
      <w:tr w:rsidR="00375B21" w:rsidRPr="00B325AA" w14:paraId="70B7D11C" w14:textId="77777777">
        <w:tc>
          <w:tcPr>
            <w:tcW w:w="1268" w:type="dxa"/>
            <w:vMerge/>
            <w:vAlign w:val="center"/>
          </w:tcPr>
          <w:p w14:paraId="1C8902CE" w14:textId="77777777" w:rsidR="00375B21" w:rsidRPr="00B325AA" w:rsidRDefault="00375B21">
            <w:pPr>
              <w:spacing w:beforeLines="50" w:before="156" w:afterLines="50" w:after="156" w:line="340" w:lineRule="exact"/>
              <w:jc w:val="center"/>
              <w:rPr>
                <w:rFonts w:hAnsi="宋体"/>
                <w:szCs w:val="18"/>
              </w:rPr>
            </w:pPr>
          </w:p>
        </w:tc>
        <w:tc>
          <w:tcPr>
            <w:tcW w:w="819" w:type="dxa"/>
            <w:vAlign w:val="center"/>
          </w:tcPr>
          <w:p w14:paraId="4F3D5A53" w14:textId="77777777" w:rsidR="00375B21" w:rsidRPr="00B325AA" w:rsidRDefault="00FD6948">
            <w:pPr>
              <w:spacing w:line="340" w:lineRule="exact"/>
              <w:jc w:val="center"/>
              <w:rPr>
                <w:rFonts w:hAnsi="宋体"/>
                <w:szCs w:val="18"/>
              </w:rPr>
            </w:pPr>
            <w:r w:rsidRPr="00B325AA">
              <w:rPr>
                <w:rFonts w:hAnsi="宋体"/>
                <w:szCs w:val="18"/>
              </w:rPr>
              <w:t>C</w:t>
            </w:r>
          </w:p>
        </w:tc>
        <w:tc>
          <w:tcPr>
            <w:tcW w:w="778" w:type="dxa"/>
            <w:vAlign w:val="center"/>
          </w:tcPr>
          <w:p w14:paraId="7FBEF28C" w14:textId="77777777" w:rsidR="00375B21" w:rsidRPr="00B325AA" w:rsidRDefault="00FD6948">
            <w:pPr>
              <w:spacing w:line="340" w:lineRule="exact"/>
              <w:jc w:val="center"/>
              <w:rPr>
                <w:rFonts w:hAnsi="宋体"/>
                <w:szCs w:val="18"/>
              </w:rPr>
            </w:pPr>
            <w:r w:rsidRPr="00B325AA">
              <w:rPr>
                <w:rFonts w:hAnsi="宋体"/>
                <w:szCs w:val="18"/>
              </w:rPr>
              <w:t>Si</w:t>
            </w:r>
          </w:p>
        </w:tc>
        <w:tc>
          <w:tcPr>
            <w:tcW w:w="776" w:type="dxa"/>
            <w:vAlign w:val="center"/>
          </w:tcPr>
          <w:p w14:paraId="5B6BE13D" w14:textId="77777777" w:rsidR="00375B21" w:rsidRPr="00B325AA" w:rsidRDefault="00FD6948">
            <w:pPr>
              <w:spacing w:line="340" w:lineRule="exact"/>
              <w:jc w:val="center"/>
              <w:rPr>
                <w:rFonts w:hAnsi="宋体"/>
                <w:szCs w:val="18"/>
              </w:rPr>
            </w:pPr>
            <w:r w:rsidRPr="00B325AA">
              <w:rPr>
                <w:rFonts w:hAnsi="宋体"/>
                <w:szCs w:val="18"/>
              </w:rPr>
              <w:t>Mn</w:t>
            </w:r>
          </w:p>
        </w:tc>
        <w:tc>
          <w:tcPr>
            <w:tcW w:w="940" w:type="dxa"/>
            <w:vAlign w:val="center"/>
          </w:tcPr>
          <w:p w14:paraId="54ACCF14" w14:textId="77777777" w:rsidR="00375B21" w:rsidRPr="00B325AA" w:rsidRDefault="00FD6948">
            <w:pPr>
              <w:spacing w:line="340" w:lineRule="exact"/>
              <w:jc w:val="center"/>
              <w:rPr>
                <w:rFonts w:hAnsi="宋体"/>
                <w:szCs w:val="18"/>
              </w:rPr>
            </w:pPr>
            <w:r w:rsidRPr="00B325AA">
              <w:rPr>
                <w:rFonts w:hAnsi="宋体"/>
                <w:szCs w:val="18"/>
              </w:rPr>
              <w:t>P</w:t>
            </w:r>
          </w:p>
        </w:tc>
        <w:tc>
          <w:tcPr>
            <w:tcW w:w="858" w:type="dxa"/>
            <w:vAlign w:val="center"/>
          </w:tcPr>
          <w:p w14:paraId="04911E04" w14:textId="77777777" w:rsidR="00375B21" w:rsidRPr="00B325AA" w:rsidRDefault="00FD6948">
            <w:pPr>
              <w:spacing w:line="340" w:lineRule="exact"/>
              <w:jc w:val="center"/>
              <w:rPr>
                <w:rFonts w:hAnsi="宋体"/>
                <w:szCs w:val="18"/>
              </w:rPr>
            </w:pPr>
            <w:r w:rsidRPr="00B325AA">
              <w:rPr>
                <w:rFonts w:hAnsi="宋体"/>
                <w:szCs w:val="18"/>
              </w:rPr>
              <w:t>S</w:t>
            </w:r>
          </w:p>
        </w:tc>
        <w:tc>
          <w:tcPr>
            <w:tcW w:w="873" w:type="dxa"/>
            <w:vAlign w:val="center"/>
          </w:tcPr>
          <w:p w14:paraId="4E393A92" w14:textId="77777777" w:rsidR="00375B21" w:rsidRPr="00B325AA" w:rsidRDefault="00FD6948">
            <w:pPr>
              <w:spacing w:line="340" w:lineRule="exact"/>
              <w:jc w:val="center"/>
              <w:rPr>
                <w:rFonts w:hAnsi="宋体"/>
                <w:szCs w:val="18"/>
              </w:rPr>
            </w:pPr>
            <w:r w:rsidRPr="00B325AA">
              <w:rPr>
                <w:rFonts w:hAnsi="宋体"/>
                <w:szCs w:val="18"/>
              </w:rPr>
              <w:t>Mg</w:t>
            </w:r>
          </w:p>
        </w:tc>
        <w:tc>
          <w:tcPr>
            <w:tcW w:w="898" w:type="dxa"/>
            <w:vAlign w:val="center"/>
          </w:tcPr>
          <w:p w14:paraId="0488D8F2" w14:textId="77777777" w:rsidR="00375B21" w:rsidRPr="00B325AA" w:rsidRDefault="00FD6948">
            <w:pPr>
              <w:spacing w:line="340" w:lineRule="exact"/>
              <w:jc w:val="center"/>
              <w:rPr>
                <w:rFonts w:hAnsi="宋体"/>
                <w:szCs w:val="18"/>
              </w:rPr>
            </w:pPr>
            <w:r w:rsidRPr="00B325AA">
              <w:rPr>
                <w:rFonts w:hAnsi="宋体"/>
                <w:szCs w:val="18"/>
              </w:rPr>
              <w:t>Mo</w:t>
            </w:r>
          </w:p>
        </w:tc>
        <w:tc>
          <w:tcPr>
            <w:tcW w:w="788" w:type="dxa"/>
            <w:vAlign w:val="center"/>
          </w:tcPr>
          <w:p w14:paraId="10F77098" w14:textId="77777777" w:rsidR="00375B21" w:rsidRPr="00B325AA" w:rsidRDefault="00FD6948">
            <w:pPr>
              <w:spacing w:line="340" w:lineRule="exact"/>
              <w:jc w:val="center"/>
              <w:rPr>
                <w:rFonts w:hAnsi="宋体"/>
                <w:szCs w:val="18"/>
              </w:rPr>
            </w:pPr>
            <w:r w:rsidRPr="00B325AA">
              <w:rPr>
                <w:rFonts w:hAnsi="宋体" w:hint="eastAsia"/>
                <w:szCs w:val="18"/>
              </w:rPr>
              <w:t>Cu</w:t>
            </w:r>
          </w:p>
        </w:tc>
        <w:tc>
          <w:tcPr>
            <w:tcW w:w="858" w:type="dxa"/>
            <w:vAlign w:val="center"/>
          </w:tcPr>
          <w:p w14:paraId="7FA71EED" w14:textId="77777777" w:rsidR="00375B21" w:rsidRPr="00B325AA" w:rsidRDefault="00FD6948">
            <w:pPr>
              <w:spacing w:line="340" w:lineRule="exact"/>
              <w:jc w:val="center"/>
              <w:rPr>
                <w:rFonts w:hAnsi="宋体"/>
                <w:szCs w:val="18"/>
              </w:rPr>
            </w:pPr>
            <w:r w:rsidRPr="00B325AA">
              <w:rPr>
                <w:rFonts w:hAnsi="宋体"/>
                <w:szCs w:val="18"/>
              </w:rPr>
              <w:t>Cr</w:t>
            </w:r>
          </w:p>
        </w:tc>
        <w:tc>
          <w:tcPr>
            <w:tcW w:w="788" w:type="dxa"/>
            <w:vAlign w:val="center"/>
          </w:tcPr>
          <w:p w14:paraId="495A74A4" w14:textId="77777777" w:rsidR="00375B21" w:rsidRPr="00B325AA" w:rsidRDefault="00FD6948">
            <w:pPr>
              <w:spacing w:line="340" w:lineRule="exact"/>
              <w:jc w:val="center"/>
              <w:rPr>
                <w:rFonts w:hAnsi="宋体"/>
                <w:szCs w:val="18"/>
              </w:rPr>
            </w:pPr>
            <w:r w:rsidRPr="00B325AA">
              <w:rPr>
                <w:rFonts w:hAnsi="宋体"/>
                <w:szCs w:val="18"/>
              </w:rPr>
              <w:t>Ni</w:t>
            </w:r>
          </w:p>
        </w:tc>
        <w:tc>
          <w:tcPr>
            <w:tcW w:w="896" w:type="dxa"/>
            <w:vAlign w:val="center"/>
          </w:tcPr>
          <w:p w14:paraId="2E398BE0" w14:textId="77777777" w:rsidR="00375B21" w:rsidRPr="00B325AA" w:rsidRDefault="00FD6948">
            <w:pPr>
              <w:spacing w:line="340" w:lineRule="exact"/>
              <w:jc w:val="center"/>
              <w:rPr>
                <w:rFonts w:hAnsi="宋体"/>
                <w:szCs w:val="18"/>
              </w:rPr>
            </w:pPr>
            <w:r w:rsidRPr="00B325AA">
              <w:rPr>
                <w:rFonts w:hAnsi="宋体" w:hint="eastAsia"/>
                <w:szCs w:val="18"/>
              </w:rPr>
              <w:t>Ti</w:t>
            </w:r>
          </w:p>
        </w:tc>
      </w:tr>
      <w:tr w:rsidR="00375B21" w:rsidRPr="00B325AA" w14:paraId="339402F8" w14:textId="77777777">
        <w:tc>
          <w:tcPr>
            <w:tcW w:w="1268" w:type="dxa"/>
            <w:vAlign w:val="center"/>
          </w:tcPr>
          <w:p w14:paraId="56DE1CFA" w14:textId="77777777" w:rsidR="00375B21" w:rsidRPr="00B325AA" w:rsidRDefault="00FD6948">
            <w:pPr>
              <w:spacing w:line="480" w:lineRule="auto"/>
              <w:jc w:val="center"/>
              <w:rPr>
                <w:rFonts w:hAnsi="宋体"/>
                <w:szCs w:val="18"/>
              </w:rPr>
            </w:pPr>
            <w:r w:rsidRPr="00B325AA">
              <w:rPr>
                <w:rFonts w:hAnsi="宋体" w:hint="eastAsia"/>
                <w:szCs w:val="18"/>
              </w:rPr>
              <w:t>QT350-22L</w:t>
            </w:r>
          </w:p>
        </w:tc>
        <w:tc>
          <w:tcPr>
            <w:tcW w:w="819" w:type="dxa"/>
            <w:vAlign w:val="center"/>
          </w:tcPr>
          <w:p w14:paraId="220A7BC3" w14:textId="77777777" w:rsidR="00375B21" w:rsidRPr="00B325AA" w:rsidRDefault="00FD6948">
            <w:pPr>
              <w:spacing w:line="340" w:lineRule="exact"/>
              <w:jc w:val="center"/>
              <w:rPr>
                <w:rFonts w:hAnsi="宋体"/>
                <w:szCs w:val="18"/>
              </w:rPr>
            </w:pPr>
            <w:r w:rsidRPr="00B325AA">
              <w:rPr>
                <w:rFonts w:hAnsi="宋体" w:hint="eastAsia"/>
                <w:szCs w:val="18"/>
              </w:rPr>
              <w:t>3.45</w:t>
            </w:r>
            <w:r w:rsidRPr="00B325AA">
              <w:rPr>
                <w:rFonts w:hAnsi="宋体"/>
                <w:szCs w:val="18"/>
              </w:rPr>
              <w:t>～</w:t>
            </w:r>
            <w:r w:rsidRPr="00B325AA">
              <w:rPr>
                <w:rFonts w:hAnsi="宋体" w:hint="eastAsia"/>
                <w:szCs w:val="18"/>
              </w:rPr>
              <w:t>3.85</w:t>
            </w:r>
          </w:p>
        </w:tc>
        <w:tc>
          <w:tcPr>
            <w:tcW w:w="778" w:type="dxa"/>
            <w:vAlign w:val="center"/>
          </w:tcPr>
          <w:p w14:paraId="073AB29F" w14:textId="77777777" w:rsidR="00375B21" w:rsidRPr="00B325AA" w:rsidRDefault="00FD6948">
            <w:pPr>
              <w:spacing w:line="340" w:lineRule="exact"/>
              <w:jc w:val="center"/>
              <w:rPr>
                <w:rFonts w:hAnsi="宋体"/>
                <w:szCs w:val="18"/>
              </w:rPr>
            </w:pPr>
            <w:r w:rsidRPr="00B325AA">
              <w:rPr>
                <w:rFonts w:hAnsi="宋体" w:hint="eastAsia"/>
                <w:szCs w:val="18"/>
              </w:rPr>
              <w:t>1.90</w:t>
            </w:r>
            <w:r w:rsidRPr="00B325AA">
              <w:rPr>
                <w:rFonts w:hAnsi="宋体"/>
                <w:szCs w:val="18"/>
              </w:rPr>
              <w:t>～</w:t>
            </w:r>
            <w:r w:rsidRPr="00B325AA">
              <w:rPr>
                <w:rFonts w:hAnsi="宋体" w:hint="eastAsia"/>
                <w:szCs w:val="18"/>
              </w:rPr>
              <w:t>2.10</w:t>
            </w:r>
          </w:p>
        </w:tc>
        <w:tc>
          <w:tcPr>
            <w:tcW w:w="776" w:type="dxa"/>
            <w:vAlign w:val="center"/>
          </w:tcPr>
          <w:p w14:paraId="71E33BE0"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3</w:t>
            </w:r>
          </w:p>
        </w:tc>
        <w:tc>
          <w:tcPr>
            <w:tcW w:w="940" w:type="dxa"/>
            <w:vAlign w:val="center"/>
          </w:tcPr>
          <w:p w14:paraId="357CF078"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1521FB3F"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0.012</w:t>
            </w:r>
          </w:p>
        </w:tc>
        <w:tc>
          <w:tcPr>
            <w:tcW w:w="873" w:type="dxa"/>
            <w:vAlign w:val="center"/>
          </w:tcPr>
          <w:p w14:paraId="53B05695"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w:t>
            </w:r>
            <w:r w:rsidRPr="00B325AA">
              <w:rPr>
                <w:rFonts w:hAnsi="宋体"/>
                <w:szCs w:val="18"/>
              </w:rPr>
              <w:t>5～</w:t>
            </w:r>
            <w:r w:rsidRPr="00B325AA">
              <w:rPr>
                <w:rFonts w:hAnsi="宋体" w:hint="eastAsia"/>
                <w:szCs w:val="18"/>
              </w:rPr>
              <w:t xml:space="preserve"> </w:t>
            </w:r>
            <w:r w:rsidRPr="00B325AA">
              <w:rPr>
                <w:rFonts w:hAnsi="宋体"/>
                <w:szCs w:val="18"/>
              </w:rPr>
              <w:t>0.055</w:t>
            </w:r>
          </w:p>
        </w:tc>
        <w:tc>
          <w:tcPr>
            <w:tcW w:w="898" w:type="dxa"/>
            <w:vAlign w:val="center"/>
          </w:tcPr>
          <w:p w14:paraId="2EF682E6"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42087331"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1</w:t>
            </w:r>
          </w:p>
        </w:tc>
        <w:tc>
          <w:tcPr>
            <w:tcW w:w="858" w:type="dxa"/>
            <w:vAlign w:val="center"/>
          </w:tcPr>
          <w:p w14:paraId="5937FD22"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5</w:t>
            </w:r>
          </w:p>
        </w:tc>
        <w:tc>
          <w:tcPr>
            <w:tcW w:w="788" w:type="dxa"/>
            <w:vAlign w:val="center"/>
          </w:tcPr>
          <w:p w14:paraId="53F6F57D"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4434AB14"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r w:rsidR="00375B21" w:rsidRPr="00B325AA" w14:paraId="49E9B05D" w14:textId="77777777">
        <w:tc>
          <w:tcPr>
            <w:tcW w:w="1268" w:type="dxa"/>
            <w:vAlign w:val="center"/>
          </w:tcPr>
          <w:p w14:paraId="5042C2BA" w14:textId="77777777" w:rsidR="00375B21" w:rsidRPr="00B325AA" w:rsidRDefault="00FD6948">
            <w:pPr>
              <w:spacing w:line="480" w:lineRule="auto"/>
              <w:jc w:val="center"/>
              <w:rPr>
                <w:rFonts w:hAnsi="宋体"/>
                <w:szCs w:val="18"/>
              </w:rPr>
            </w:pPr>
            <w:r w:rsidRPr="00B325AA">
              <w:rPr>
                <w:rFonts w:hAnsi="宋体"/>
                <w:szCs w:val="18"/>
              </w:rPr>
              <w:t>QT400-15</w:t>
            </w:r>
          </w:p>
        </w:tc>
        <w:tc>
          <w:tcPr>
            <w:tcW w:w="819" w:type="dxa"/>
            <w:vAlign w:val="center"/>
          </w:tcPr>
          <w:p w14:paraId="2C354339" w14:textId="77777777" w:rsidR="00375B21" w:rsidRPr="00B325AA" w:rsidRDefault="00FD6948">
            <w:pPr>
              <w:spacing w:line="340" w:lineRule="exact"/>
              <w:jc w:val="center"/>
              <w:rPr>
                <w:rFonts w:hAnsi="宋体"/>
                <w:szCs w:val="18"/>
              </w:rPr>
            </w:pPr>
            <w:r w:rsidRPr="00B325AA">
              <w:rPr>
                <w:rFonts w:hAnsi="宋体"/>
                <w:szCs w:val="18"/>
              </w:rPr>
              <w:t>3.5</w:t>
            </w:r>
            <w:r w:rsidRPr="00B325AA">
              <w:rPr>
                <w:rFonts w:hAnsi="宋体" w:hint="eastAsia"/>
                <w:szCs w:val="18"/>
              </w:rPr>
              <w:t>5</w:t>
            </w:r>
            <w:r w:rsidRPr="00B325AA">
              <w:rPr>
                <w:rFonts w:hAnsi="宋体"/>
                <w:szCs w:val="18"/>
              </w:rPr>
              <w:t>～</w:t>
            </w:r>
          </w:p>
          <w:p w14:paraId="12609988" w14:textId="77777777" w:rsidR="00375B21" w:rsidRPr="00B325AA" w:rsidRDefault="00FD6948">
            <w:pPr>
              <w:spacing w:line="340" w:lineRule="exact"/>
              <w:jc w:val="center"/>
              <w:rPr>
                <w:rFonts w:hAnsi="宋体"/>
                <w:szCs w:val="18"/>
              </w:rPr>
            </w:pPr>
            <w:r w:rsidRPr="00B325AA">
              <w:rPr>
                <w:rFonts w:hAnsi="宋体"/>
                <w:szCs w:val="18"/>
              </w:rPr>
              <w:t>3.8</w:t>
            </w:r>
            <w:r w:rsidRPr="00B325AA">
              <w:rPr>
                <w:rFonts w:hAnsi="宋体" w:hint="eastAsia"/>
                <w:szCs w:val="18"/>
              </w:rPr>
              <w:t>5</w:t>
            </w:r>
          </w:p>
        </w:tc>
        <w:tc>
          <w:tcPr>
            <w:tcW w:w="778" w:type="dxa"/>
            <w:vAlign w:val="center"/>
          </w:tcPr>
          <w:p w14:paraId="1EEEB63F" w14:textId="77777777" w:rsidR="00375B21" w:rsidRPr="00B325AA" w:rsidRDefault="00FD6948">
            <w:pPr>
              <w:spacing w:line="340" w:lineRule="exact"/>
              <w:jc w:val="center"/>
              <w:rPr>
                <w:rFonts w:hAnsi="宋体"/>
                <w:szCs w:val="18"/>
              </w:rPr>
            </w:pPr>
            <w:r w:rsidRPr="00B325AA">
              <w:rPr>
                <w:rFonts w:hAnsi="宋体"/>
                <w:szCs w:val="18"/>
              </w:rPr>
              <w:t>2.</w:t>
            </w:r>
            <w:r w:rsidRPr="00B325AA">
              <w:rPr>
                <w:rFonts w:hAnsi="宋体" w:hint="eastAsia"/>
                <w:szCs w:val="18"/>
              </w:rPr>
              <w:t>35</w:t>
            </w:r>
            <w:r w:rsidRPr="00B325AA">
              <w:rPr>
                <w:rFonts w:hAnsi="宋体"/>
                <w:szCs w:val="18"/>
              </w:rPr>
              <w:t>～</w:t>
            </w:r>
          </w:p>
          <w:p w14:paraId="46D25F6F" w14:textId="77777777" w:rsidR="00375B21" w:rsidRPr="00B325AA" w:rsidRDefault="00FD6948">
            <w:pPr>
              <w:spacing w:line="340" w:lineRule="exact"/>
              <w:jc w:val="center"/>
              <w:rPr>
                <w:rFonts w:hAnsi="宋体"/>
                <w:szCs w:val="18"/>
              </w:rPr>
            </w:pPr>
            <w:r w:rsidRPr="00B325AA">
              <w:rPr>
                <w:rFonts w:hAnsi="宋体"/>
                <w:szCs w:val="18"/>
              </w:rPr>
              <w:t>2.6</w:t>
            </w:r>
            <w:r w:rsidRPr="00B325AA">
              <w:rPr>
                <w:rFonts w:hAnsi="宋体" w:hint="eastAsia"/>
                <w:szCs w:val="18"/>
              </w:rPr>
              <w:t>5</w:t>
            </w:r>
          </w:p>
        </w:tc>
        <w:tc>
          <w:tcPr>
            <w:tcW w:w="776" w:type="dxa"/>
            <w:vAlign w:val="center"/>
          </w:tcPr>
          <w:p w14:paraId="0FA40948"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3</w:t>
            </w:r>
          </w:p>
        </w:tc>
        <w:tc>
          <w:tcPr>
            <w:tcW w:w="940" w:type="dxa"/>
            <w:vAlign w:val="center"/>
          </w:tcPr>
          <w:p w14:paraId="2304CE79"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0A71BE18"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0.012</w:t>
            </w:r>
          </w:p>
        </w:tc>
        <w:tc>
          <w:tcPr>
            <w:tcW w:w="873" w:type="dxa"/>
            <w:vAlign w:val="center"/>
          </w:tcPr>
          <w:p w14:paraId="489652CB"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w:t>
            </w:r>
            <w:r w:rsidRPr="00B325AA">
              <w:rPr>
                <w:rFonts w:hAnsi="宋体"/>
                <w:szCs w:val="18"/>
              </w:rPr>
              <w:t>5～</w:t>
            </w:r>
            <w:r w:rsidRPr="00B325AA">
              <w:rPr>
                <w:rFonts w:hAnsi="宋体" w:hint="eastAsia"/>
                <w:szCs w:val="18"/>
              </w:rPr>
              <w:t xml:space="preserve"> </w:t>
            </w:r>
            <w:r w:rsidRPr="00B325AA">
              <w:rPr>
                <w:rFonts w:hAnsi="宋体"/>
                <w:szCs w:val="18"/>
              </w:rPr>
              <w:t>0.055</w:t>
            </w:r>
          </w:p>
        </w:tc>
        <w:tc>
          <w:tcPr>
            <w:tcW w:w="898" w:type="dxa"/>
            <w:vAlign w:val="center"/>
          </w:tcPr>
          <w:p w14:paraId="49F318CD"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0E0B4F43"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858" w:type="dxa"/>
            <w:vAlign w:val="center"/>
          </w:tcPr>
          <w:p w14:paraId="62EC6832"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5</w:t>
            </w:r>
          </w:p>
        </w:tc>
        <w:tc>
          <w:tcPr>
            <w:tcW w:w="788" w:type="dxa"/>
            <w:vAlign w:val="center"/>
          </w:tcPr>
          <w:p w14:paraId="22664279"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4810DC8C"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r w:rsidR="00375B21" w:rsidRPr="00B325AA" w14:paraId="49C4530F" w14:textId="77777777">
        <w:tc>
          <w:tcPr>
            <w:tcW w:w="1268" w:type="dxa"/>
            <w:vAlign w:val="center"/>
          </w:tcPr>
          <w:p w14:paraId="251FC0E5" w14:textId="77777777" w:rsidR="00375B21" w:rsidRPr="00B325AA" w:rsidRDefault="00FD6948">
            <w:pPr>
              <w:spacing w:line="480" w:lineRule="auto"/>
              <w:jc w:val="center"/>
              <w:rPr>
                <w:rFonts w:hAnsi="宋体"/>
                <w:szCs w:val="18"/>
              </w:rPr>
            </w:pPr>
            <w:r w:rsidRPr="00B325AA">
              <w:rPr>
                <w:rFonts w:hAnsi="宋体"/>
                <w:szCs w:val="18"/>
              </w:rPr>
              <w:t>QT400-18</w:t>
            </w:r>
          </w:p>
        </w:tc>
        <w:tc>
          <w:tcPr>
            <w:tcW w:w="819" w:type="dxa"/>
            <w:vAlign w:val="center"/>
          </w:tcPr>
          <w:p w14:paraId="4E37D440"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55</w:t>
            </w:r>
            <w:r w:rsidRPr="00B325AA">
              <w:rPr>
                <w:rFonts w:hAnsi="宋体"/>
                <w:szCs w:val="18"/>
              </w:rPr>
              <w:t>～3.8</w:t>
            </w:r>
            <w:r w:rsidRPr="00B325AA">
              <w:rPr>
                <w:rFonts w:hAnsi="宋体" w:hint="eastAsia"/>
                <w:szCs w:val="18"/>
              </w:rPr>
              <w:t>5</w:t>
            </w:r>
          </w:p>
        </w:tc>
        <w:tc>
          <w:tcPr>
            <w:tcW w:w="778" w:type="dxa"/>
            <w:vAlign w:val="center"/>
          </w:tcPr>
          <w:p w14:paraId="4ED68AE4" w14:textId="77777777" w:rsidR="00375B21" w:rsidRPr="00B325AA" w:rsidRDefault="00FD6948">
            <w:pPr>
              <w:spacing w:line="340" w:lineRule="exact"/>
              <w:jc w:val="center"/>
              <w:rPr>
                <w:rFonts w:hAnsi="宋体"/>
                <w:szCs w:val="18"/>
              </w:rPr>
            </w:pPr>
            <w:r w:rsidRPr="00B325AA">
              <w:rPr>
                <w:rFonts w:hAnsi="宋体"/>
                <w:szCs w:val="18"/>
              </w:rPr>
              <w:t>2.</w:t>
            </w:r>
            <w:r w:rsidRPr="00B325AA">
              <w:rPr>
                <w:rFonts w:hAnsi="宋体" w:hint="eastAsia"/>
                <w:szCs w:val="18"/>
              </w:rPr>
              <w:t>35</w:t>
            </w:r>
            <w:r w:rsidRPr="00B325AA">
              <w:rPr>
                <w:rFonts w:hAnsi="宋体"/>
                <w:szCs w:val="18"/>
              </w:rPr>
              <w:t>～</w:t>
            </w:r>
            <w:r w:rsidRPr="00B325AA">
              <w:rPr>
                <w:rFonts w:hAnsi="宋体" w:hint="eastAsia"/>
                <w:szCs w:val="18"/>
              </w:rPr>
              <w:t xml:space="preserve"> </w:t>
            </w:r>
            <w:r w:rsidRPr="00B325AA">
              <w:rPr>
                <w:rFonts w:hAnsi="宋体"/>
                <w:szCs w:val="18"/>
              </w:rPr>
              <w:t>2.6</w:t>
            </w:r>
            <w:r w:rsidRPr="00B325AA">
              <w:rPr>
                <w:rFonts w:hAnsi="宋体" w:hint="eastAsia"/>
                <w:szCs w:val="18"/>
              </w:rPr>
              <w:t>5</w:t>
            </w:r>
          </w:p>
        </w:tc>
        <w:tc>
          <w:tcPr>
            <w:tcW w:w="776" w:type="dxa"/>
            <w:vAlign w:val="center"/>
          </w:tcPr>
          <w:p w14:paraId="179B3F65" w14:textId="77777777" w:rsidR="00375B21" w:rsidRPr="00B325AA" w:rsidRDefault="00FD6948">
            <w:pPr>
              <w:spacing w:line="340" w:lineRule="exact"/>
              <w:jc w:val="center"/>
              <w:rPr>
                <w:rFonts w:hAnsi="宋体"/>
                <w:szCs w:val="18"/>
              </w:rPr>
            </w:pPr>
            <w:r w:rsidRPr="00B325AA">
              <w:rPr>
                <w:rFonts w:hAnsi="宋体"/>
                <w:szCs w:val="18"/>
              </w:rPr>
              <w:t>≤0.25</w:t>
            </w:r>
          </w:p>
        </w:tc>
        <w:tc>
          <w:tcPr>
            <w:tcW w:w="940" w:type="dxa"/>
            <w:vAlign w:val="center"/>
          </w:tcPr>
          <w:p w14:paraId="39DBD51E"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418BA80E"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0.012</w:t>
            </w:r>
          </w:p>
        </w:tc>
        <w:tc>
          <w:tcPr>
            <w:tcW w:w="873" w:type="dxa"/>
            <w:vAlign w:val="center"/>
          </w:tcPr>
          <w:p w14:paraId="25BAF7DB"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w:t>
            </w:r>
            <w:r w:rsidRPr="00B325AA">
              <w:rPr>
                <w:rFonts w:hAnsi="宋体"/>
                <w:szCs w:val="18"/>
              </w:rPr>
              <w:t>5～</w:t>
            </w:r>
            <w:r w:rsidRPr="00B325AA">
              <w:rPr>
                <w:rFonts w:hAnsi="宋体" w:hint="eastAsia"/>
                <w:szCs w:val="18"/>
              </w:rPr>
              <w:t xml:space="preserve"> </w:t>
            </w:r>
            <w:r w:rsidRPr="00B325AA">
              <w:rPr>
                <w:rFonts w:hAnsi="宋体"/>
                <w:szCs w:val="18"/>
              </w:rPr>
              <w:t>0.055</w:t>
            </w:r>
          </w:p>
        </w:tc>
        <w:tc>
          <w:tcPr>
            <w:tcW w:w="898" w:type="dxa"/>
            <w:vAlign w:val="center"/>
          </w:tcPr>
          <w:p w14:paraId="10C34D13"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2F709471"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858" w:type="dxa"/>
            <w:vAlign w:val="center"/>
          </w:tcPr>
          <w:p w14:paraId="0CFB71EB" w14:textId="77777777" w:rsidR="00375B21" w:rsidRPr="00B325AA" w:rsidRDefault="00FD6948">
            <w:pPr>
              <w:spacing w:line="340" w:lineRule="exact"/>
              <w:jc w:val="center"/>
              <w:rPr>
                <w:rFonts w:hAnsi="宋体"/>
                <w:szCs w:val="18"/>
              </w:rPr>
            </w:pPr>
            <w:r w:rsidRPr="00B325AA">
              <w:rPr>
                <w:rFonts w:hAnsi="宋体"/>
                <w:szCs w:val="18"/>
              </w:rPr>
              <w:t>≤0.05</w:t>
            </w:r>
          </w:p>
        </w:tc>
        <w:tc>
          <w:tcPr>
            <w:tcW w:w="788" w:type="dxa"/>
            <w:vAlign w:val="center"/>
          </w:tcPr>
          <w:p w14:paraId="254E070F"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3D719740"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r w:rsidR="00375B21" w:rsidRPr="00B325AA" w14:paraId="439C5182" w14:textId="77777777">
        <w:trPr>
          <w:trHeight w:val="90"/>
        </w:trPr>
        <w:tc>
          <w:tcPr>
            <w:tcW w:w="1268" w:type="dxa"/>
            <w:vAlign w:val="center"/>
          </w:tcPr>
          <w:p w14:paraId="0BB33401" w14:textId="77777777" w:rsidR="00375B21" w:rsidRPr="00B325AA" w:rsidRDefault="00FD6948">
            <w:pPr>
              <w:spacing w:line="480" w:lineRule="auto"/>
              <w:jc w:val="center"/>
              <w:rPr>
                <w:rFonts w:hAnsi="宋体"/>
                <w:szCs w:val="18"/>
              </w:rPr>
            </w:pPr>
            <w:r w:rsidRPr="00B325AA">
              <w:rPr>
                <w:rFonts w:hAnsi="宋体"/>
                <w:szCs w:val="18"/>
              </w:rPr>
              <w:t>QT400-18L</w:t>
            </w:r>
          </w:p>
        </w:tc>
        <w:tc>
          <w:tcPr>
            <w:tcW w:w="819" w:type="dxa"/>
            <w:vAlign w:val="center"/>
          </w:tcPr>
          <w:p w14:paraId="74DEBDC3"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65</w:t>
            </w:r>
            <w:r w:rsidRPr="00B325AA">
              <w:rPr>
                <w:rFonts w:hAnsi="宋体"/>
                <w:szCs w:val="18"/>
              </w:rPr>
              <w:t>～</w:t>
            </w:r>
          </w:p>
          <w:p w14:paraId="2022D2E9"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9</w:t>
            </w:r>
            <w:r w:rsidRPr="00B325AA">
              <w:rPr>
                <w:rFonts w:hAnsi="宋体"/>
                <w:szCs w:val="18"/>
              </w:rPr>
              <w:t>5</w:t>
            </w:r>
          </w:p>
        </w:tc>
        <w:tc>
          <w:tcPr>
            <w:tcW w:w="778" w:type="dxa"/>
            <w:vAlign w:val="center"/>
          </w:tcPr>
          <w:p w14:paraId="7301EBDD" w14:textId="77777777" w:rsidR="00375B21" w:rsidRPr="00B325AA" w:rsidRDefault="00FD6948">
            <w:pPr>
              <w:spacing w:line="340" w:lineRule="exact"/>
              <w:jc w:val="center"/>
              <w:rPr>
                <w:rFonts w:hAnsi="宋体"/>
                <w:szCs w:val="18"/>
              </w:rPr>
            </w:pPr>
            <w:r w:rsidRPr="00B325AA">
              <w:rPr>
                <w:rFonts w:hAnsi="宋体"/>
                <w:szCs w:val="18"/>
              </w:rPr>
              <w:t>1.8</w:t>
            </w:r>
            <w:r w:rsidRPr="00B325AA">
              <w:rPr>
                <w:rFonts w:hAnsi="宋体" w:hint="eastAsia"/>
                <w:szCs w:val="18"/>
              </w:rPr>
              <w:t>5</w:t>
            </w:r>
            <w:r w:rsidRPr="00B325AA">
              <w:rPr>
                <w:rFonts w:hAnsi="宋体"/>
                <w:szCs w:val="18"/>
              </w:rPr>
              <w:t>～</w:t>
            </w:r>
            <w:r w:rsidRPr="00B325AA">
              <w:rPr>
                <w:rFonts w:hAnsi="宋体" w:hint="eastAsia"/>
                <w:szCs w:val="18"/>
              </w:rPr>
              <w:t xml:space="preserve"> </w:t>
            </w:r>
            <w:r w:rsidRPr="00B325AA">
              <w:rPr>
                <w:rFonts w:hAnsi="宋体"/>
                <w:szCs w:val="18"/>
              </w:rPr>
              <w:t>2.</w:t>
            </w:r>
            <w:r w:rsidRPr="00B325AA">
              <w:rPr>
                <w:rFonts w:hAnsi="宋体" w:hint="eastAsia"/>
                <w:szCs w:val="18"/>
              </w:rPr>
              <w:t>25</w:t>
            </w:r>
          </w:p>
        </w:tc>
        <w:tc>
          <w:tcPr>
            <w:tcW w:w="776" w:type="dxa"/>
            <w:vAlign w:val="center"/>
          </w:tcPr>
          <w:p w14:paraId="2BC27878" w14:textId="77777777" w:rsidR="00375B21" w:rsidRPr="00B325AA" w:rsidRDefault="00FD6948">
            <w:pPr>
              <w:spacing w:line="340" w:lineRule="exact"/>
              <w:jc w:val="center"/>
              <w:rPr>
                <w:rFonts w:hAnsi="宋体"/>
                <w:szCs w:val="18"/>
              </w:rPr>
            </w:pPr>
            <w:r w:rsidRPr="00B325AA">
              <w:rPr>
                <w:rFonts w:hAnsi="宋体"/>
                <w:szCs w:val="18"/>
              </w:rPr>
              <w:t>≤0.25</w:t>
            </w:r>
          </w:p>
        </w:tc>
        <w:tc>
          <w:tcPr>
            <w:tcW w:w="940" w:type="dxa"/>
            <w:vAlign w:val="center"/>
          </w:tcPr>
          <w:p w14:paraId="5E945EBF"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7D03A657"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0.012</w:t>
            </w:r>
          </w:p>
        </w:tc>
        <w:tc>
          <w:tcPr>
            <w:tcW w:w="873" w:type="dxa"/>
            <w:vAlign w:val="center"/>
          </w:tcPr>
          <w:p w14:paraId="10115976"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w:t>
            </w:r>
            <w:r w:rsidRPr="00B325AA">
              <w:rPr>
                <w:rFonts w:hAnsi="宋体"/>
                <w:szCs w:val="18"/>
              </w:rPr>
              <w:t>5～</w:t>
            </w:r>
            <w:r w:rsidRPr="00B325AA">
              <w:rPr>
                <w:rFonts w:hAnsi="宋体" w:hint="eastAsia"/>
                <w:szCs w:val="18"/>
              </w:rPr>
              <w:t xml:space="preserve"> </w:t>
            </w:r>
            <w:r w:rsidRPr="00B325AA">
              <w:rPr>
                <w:rFonts w:hAnsi="宋体"/>
                <w:szCs w:val="18"/>
              </w:rPr>
              <w:t>0.055</w:t>
            </w:r>
          </w:p>
        </w:tc>
        <w:tc>
          <w:tcPr>
            <w:tcW w:w="898" w:type="dxa"/>
            <w:vAlign w:val="center"/>
          </w:tcPr>
          <w:p w14:paraId="04A1AF1B" w14:textId="77777777" w:rsidR="00375B21" w:rsidRPr="00B325AA" w:rsidRDefault="00FD6948">
            <w:pPr>
              <w:spacing w:line="340" w:lineRule="exact"/>
              <w:jc w:val="center"/>
              <w:rPr>
                <w:rFonts w:hAnsi="宋体"/>
                <w:szCs w:val="18"/>
              </w:rPr>
            </w:pPr>
            <w:r w:rsidRPr="00B325AA">
              <w:rPr>
                <w:rFonts w:hAnsi="宋体"/>
                <w:szCs w:val="18"/>
              </w:rPr>
              <w:t>＜0.01</w:t>
            </w:r>
          </w:p>
        </w:tc>
        <w:tc>
          <w:tcPr>
            <w:tcW w:w="788" w:type="dxa"/>
            <w:vAlign w:val="center"/>
          </w:tcPr>
          <w:p w14:paraId="49C74ADE"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1</w:t>
            </w:r>
          </w:p>
        </w:tc>
        <w:tc>
          <w:tcPr>
            <w:tcW w:w="858" w:type="dxa"/>
            <w:vAlign w:val="center"/>
          </w:tcPr>
          <w:p w14:paraId="7D8FF8FE"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4</w:t>
            </w:r>
          </w:p>
        </w:tc>
        <w:tc>
          <w:tcPr>
            <w:tcW w:w="788" w:type="dxa"/>
            <w:vAlign w:val="center"/>
          </w:tcPr>
          <w:p w14:paraId="17501A04"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7702DB19"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0</w:t>
            </w:r>
          </w:p>
        </w:tc>
      </w:tr>
      <w:tr w:rsidR="00375B21" w:rsidRPr="00B325AA" w14:paraId="6B526A1C" w14:textId="77777777">
        <w:trPr>
          <w:trHeight w:val="442"/>
        </w:trPr>
        <w:tc>
          <w:tcPr>
            <w:tcW w:w="1268" w:type="dxa"/>
            <w:vAlign w:val="center"/>
          </w:tcPr>
          <w:p w14:paraId="5EEFB2C7"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QT400-18R</w:t>
            </w:r>
          </w:p>
        </w:tc>
        <w:tc>
          <w:tcPr>
            <w:tcW w:w="819" w:type="dxa"/>
            <w:vAlign w:val="center"/>
          </w:tcPr>
          <w:p w14:paraId="2CAA723B"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55</w:t>
            </w:r>
            <w:r w:rsidRPr="00B325AA">
              <w:rPr>
                <w:rFonts w:hAnsi="宋体"/>
                <w:szCs w:val="18"/>
              </w:rPr>
              <w:t>～</w:t>
            </w:r>
            <w:r w:rsidRPr="00B325AA">
              <w:rPr>
                <w:rFonts w:hAnsi="宋体" w:hint="eastAsia"/>
                <w:szCs w:val="18"/>
              </w:rPr>
              <w:t xml:space="preserve"> </w:t>
            </w:r>
            <w:r w:rsidRPr="00B325AA">
              <w:rPr>
                <w:rFonts w:hAnsi="宋体"/>
                <w:szCs w:val="18"/>
              </w:rPr>
              <w:t>3.8</w:t>
            </w:r>
            <w:r w:rsidRPr="00B325AA">
              <w:rPr>
                <w:rFonts w:hAnsi="宋体" w:hint="eastAsia"/>
                <w:szCs w:val="18"/>
              </w:rPr>
              <w:t>5</w:t>
            </w:r>
          </w:p>
        </w:tc>
        <w:tc>
          <w:tcPr>
            <w:tcW w:w="778" w:type="dxa"/>
            <w:vAlign w:val="center"/>
          </w:tcPr>
          <w:p w14:paraId="21ED1787" w14:textId="77777777" w:rsidR="00375B21" w:rsidRPr="00B325AA" w:rsidRDefault="00FD6948">
            <w:pPr>
              <w:spacing w:line="340" w:lineRule="exact"/>
              <w:jc w:val="center"/>
              <w:rPr>
                <w:rFonts w:hAnsi="宋体"/>
                <w:szCs w:val="18"/>
              </w:rPr>
            </w:pPr>
            <w:r w:rsidRPr="00B325AA">
              <w:rPr>
                <w:rFonts w:hAnsi="宋体"/>
                <w:szCs w:val="18"/>
              </w:rPr>
              <w:t>2.2</w:t>
            </w:r>
            <w:r w:rsidRPr="00B325AA">
              <w:rPr>
                <w:rFonts w:hAnsi="宋体" w:hint="eastAsia"/>
                <w:szCs w:val="18"/>
              </w:rPr>
              <w:t>5</w:t>
            </w:r>
            <w:r w:rsidRPr="00B325AA">
              <w:rPr>
                <w:rFonts w:hAnsi="宋体"/>
                <w:szCs w:val="18"/>
              </w:rPr>
              <w:t>～</w:t>
            </w:r>
            <w:r w:rsidRPr="00B325AA">
              <w:rPr>
                <w:rFonts w:hAnsi="宋体" w:hint="eastAsia"/>
                <w:szCs w:val="18"/>
              </w:rPr>
              <w:t xml:space="preserve"> </w:t>
            </w:r>
            <w:r w:rsidRPr="00B325AA">
              <w:rPr>
                <w:rFonts w:hAnsi="宋体"/>
                <w:szCs w:val="18"/>
              </w:rPr>
              <w:t>2.</w:t>
            </w:r>
            <w:r w:rsidRPr="00B325AA">
              <w:rPr>
                <w:rFonts w:hAnsi="宋体" w:hint="eastAsia"/>
                <w:szCs w:val="18"/>
              </w:rPr>
              <w:t>55</w:t>
            </w:r>
          </w:p>
        </w:tc>
        <w:tc>
          <w:tcPr>
            <w:tcW w:w="776" w:type="dxa"/>
            <w:vAlign w:val="center"/>
          </w:tcPr>
          <w:p w14:paraId="1FAC6492"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2</w:t>
            </w:r>
            <w:r w:rsidRPr="00B325AA">
              <w:rPr>
                <w:rFonts w:hAnsi="宋体"/>
                <w:szCs w:val="18"/>
              </w:rPr>
              <w:t>5</w:t>
            </w:r>
          </w:p>
        </w:tc>
        <w:tc>
          <w:tcPr>
            <w:tcW w:w="940" w:type="dxa"/>
            <w:vAlign w:val="center"/>
          </w:tcPr>
          <w:p w14:paraId="339AF64D"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5AE7C9D4"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0.012</w:t>
            </w:r>
          </w:p>
        </w:tc>
        <w:tc>
          <w:tcPr>
            <w:tcW w:w="873" w:type="dxa"/>
            <w:vAlign w:val="center"/>
          </w:tcPr>
          <w:p w14:paraId="0936AC66"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w:t>
            </w:r>
            <w:r w:rsidRPr="00B325AA">
              <w:rPr>
                <w:rFonts w:hAnsi="宋体"/>
                <w:szCs w:val="18"/>
              </w:rPr>
              <w:t>5～</w:t>
            </w:r>
            <w:r w:rsidRPr="00B325AA">
              <w:rPr>
                <w:rFonts w:hAnsi="宋体" w:hint="eastAsia"/>
                <w:szCs w:val="18"/>
              </w:rPr>
              <w:t xml:space="preserve"> </w:t>
            </w:r>
            <w:r w:rsidRPr="00B325AA">
              <w:rPr>
                <w:rFonts w:hAnsi="宋体"/>
                <w:szCs w:val="18"/>
              </w:rPr>
              <w:t>0.055</w:t>
            </w:r>
          </w:p>
        </w:tc>
        <w:tc>
          <w:tcPr>
            <w:tcW w:w="898" w:type="dxa"/>
            <w:vAlign w:val="center"/>
          </w:tcPr>
          <w:p w14:paraId="11808B7E"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0B740A5D"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858" w:type="dxa"/>
            <w:vAlign w:val="center"/>
          </w:tcPr>
          <w:p w14:paraId="7DBE3DFD" w14:textId="77777777" w:rsidR="00375B21" w:rsidRPr="00B325AA" w:rsidRDefault="00FD6948">
            <w:pPr>
              <w:spacing w:line="340" w:lineRule="exact"/>
              <w:jc w:val="center"/>
              <w:rPr>
                <w:rFonts w:hAnsi="宋体"/>
                <w:szCs w:val="18"/>
              </w:rPr>
            </w:pPr>
            <w:r w:rsidRPr="00B325AA">
              <w:rPr>
                <w:rFonts w:hAnsi="宋体"/>
                <w:szCs w:val="18"/>
              </w:rPr>
              <w:t>≤0.05</w:t>
            </w:r>
          </w:p>
        </w:tc>
        <w:tc>
          <w:tcPr>
            <w:tcW w:w="788" w:type="dxa"/>
            <w:vAlign w:val="center"/>
          </w:tcPr>
          <w:p w14:paraId="065D198F"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3CAA4629"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r w:rsidR="00375B21" w:rsidRPr="00B325AA" w14:paraId="3D57DC4F" w14:textId="77777777">
        <w:trPr>
          <w:trHeight w:val="423"/>
        </w:trPr>
        <w:tc>
          <w:tcPr>
            <w:tcW w:w="1268" w:type="dxa"/>
            <w:vAlign w:val="center"/>
          </w:tcPr>
          <w:p w14:paraId="53BD9E7F" w14:textId="77777777" w:rsidR="00375B21" w:rsidRPr="00B325AA" w:rsidRDefault="00FD6948">
            <w:pPr>
              <w:spacing w:line="480" w:lineRule="auto"/>
              <w:jc w:val="center"/>
              <w:rPr>
                <w:rFonts w:hAnsi="宋体"/>
                <w:szCs w:val="18"/>
              </w:rPr>
            </w:pPr>
            <w:r w:rsidRPr="00B325AA">
              <w:rPr>
                <w:rFonts w:hAnsi="宋体" w:hint="eastAsia"/>
                <w:szCs w:val="18"/>
              </w:rPr>
              <w:t>QT450-10</w:t>
            </w:r>
          </w:p>
        </w:tc>
        <w:tc>
          <w:tcPr>
            <w:tcW w:w="819" w:type="dxa"/>
            <w:vAlign w:val="center"/>
          </w:tcPr>
          <w:p w14:paraId="2C763E63" w14:textId="77777777" w:rsidR="00375B21" w:rsidRPr="00B325AA" w:rsidRDefault="00FD6948">
            <w:pPr>
              <w:spacing w:line="340" w:lineRule="exact"/>
              <w:jc w:val="center"/>
              <w:rPr>
                <w:rFonts w:hAnsi="宋体"/>
                <w:szCs w:val="18"/>
              </w:rPr>
            </w:pPr>
            <w:r w:rsidRPr="00B325AA">
              <w:rPr>
                <w:rFonts w:hAnsi="宋体" w:hint="eastAsia"/>
                <w:szCs w:val="18"/>
              </w:rPr>
              <w:t>3.50</w:t>
            </w:r>
            <w:r w:rsidRPr="00B325AA">
              <w:rPr>
                <w:rFonts w:hAnsi="宋体"/>
                <w:szCs w:val="18"/>
              </w:rPr>
              <w:t>～</w:t>
            </w:r>
          </w:p>
          <w:p w14:paraId="4F44240C" w14:textId="77777777" w:rsidR="00375B21" w:rsidRPr="00B325AA" w:rsidRDefault="00FD6948">
            <w:pPr>
              <w:spacing w:line="340" w:lineRule="exact"/>
              <w:jc w:val="center"/>
              <w:rPr>
                <w:rFonts w:hAnsi="宋体"/>
                <w:szCs w:val="18"/>
              </w:rPr>
            </w:pPr>
            <w:r w:rsidRPr="00B325AA">
              <w:rPr>
                <w:rFonts w:hAnsi="宋体" w:hint="eastAsia"/>
                <w:szCs w:val="18"/>
              </w:rPr>
              <w:t>3.80</w:t>
            </w:r>
          </w:p>
        </w:tc>
        <w:tc>
          <w:tcPr>
            <w:tcW w:w="778" w:type="dxa"/>
            <w:vAlign w:val="center"/>
          </w:tcPr>
          <w:p w14:paraId="0427B029" w14:textId="77777777" w:rsidR="00375B21" w:rsidRPr="00B325AA" w:rsidRDefault="00FD6948">
            <w:pPr>
              <w:spacing w:line="340" w:lineRule="exact"/>
              <w:jc w:val="center"/>
              <w:rPr>
                <w:rFonts w:hAnsi="宋体"/>
                <w:szCs w:val="18"/>
              </w:rPr>
            </w:pPr>
            <w:r w:rsidRPr="00B325AA">
              <w:rPr>
                <w:rFonts w:hAnsi="宋体" w:hint="eastAsia"/>
                <w:szCs w:val="18"/>
              </w:rPr>
              <w:t>2.30</w:t>
            </w:r>
            <w:r w:rsidRPr="00B325AA">
              <w:rPr>
                <w:rFonts w:hAnsi="宋体"/>
                <w:szCs w:val="18"/>
              </w:rPr>
              <w:t>～</w:t>
            </w:r>
          </w:p>
          <w:p w14:paraId="019DD988" w14:textId="77777777" w:rsidR="00375B21" w:rsidRPr="00B325AA" w:rsidRDefault="00FD6948">
            <w:pPr>
              <w:spacing w:line="340" w:lineRule="exact"/>
              <w:jc w:val="center"/>
              <w:rPr>
                <w:rFonts w:hAnsi="宋体"/>
                <w:szCs w:val="18"/>
              </w:rPr>
            </w:pPr>
            <w:r w:rsidRPr="00B325AA">
              <w:rPr>
                <w:rFonts w:hAnsi="宋体" w:hint="eastAsia"/>
                <w:szCs w:val="18"/>
              </w:rPr>
              <w:t>2.60</w:t>
            </w:r>
          </w:p>
        </w:tc>
        <w:tc>
          <w:tcPr>
            <w:tcW w:w="776" w:type="dxa"/>
            <w:vAlign w:val="center"/>
          </w:tcPr>
          <w:p w14:paraId="1FAEF892" w14:textId="77777777" w:rsidR="00375B21" w:rsidRPr="00B325AA" w:rsidRDefault="00FD6948">
            <w:pPr>
              <w:spacing w:line="340" w:lineRule="exact"/>
              <w:jc w:val="center"/>
              <w:rPr>
                <w:rFonts w:hAnsi="宋体"/>
                <w:szCs w:val="18"/>
              </w:rPr>
            </w:pPr>
            <w:r w:rsidRPr="00B325AA">
              <w:rPr>
                <w:rFonts w:hAnsi="宋体"/>
                <w:szCs w:val="18"/>
              </w:rPr>
              <w:t>≤0.25</w:t>
            </w:r>
          </w:p>
        </w:tc>
        <w:tc>
          <w:tcPr>
            <w:tcW w:w="940" w:type="dxa"/>
            <w:vAlign w:val="center"/>
          </w:tcPr>
          <w:p w14:paraId="1682BB6E"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305D2764"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0.012</w:t>
            </w:r>
          </w:p>
        </w:tc>
        <w:tc>
          <w:tcPr>
            <w:tcW w:w="873" w:type="dxa"/>
            <w:vAlign w:val="center"/>
          </w:tcPr>
          <w:p w14:paraId="00BD00E9" w14:textId="77777777" w:rsidR="00375B21" w:rsidRPr="00B325AA" w:rsidRDefault="00FD6948">
            <w:pPr>
              <w:spacing w:line="340" w:lineRule="exact"/>
              <w:jc w:val="center"/>
              <w:rPr>
                <w:rFonts w:hAnsi="宋体"/>
                <w:szCs w:val="18"/>
              </w:rPr>
            </w:pPr>
            <w:r w:rsidRPr="00B325AA">
              <w:rPr>
                <w:rFonts w:hAnsi="宋体" w:hint="eastAsia"/>
                <w:szCs w:val="18"/>
              </w:rPr>
              <w:t>0.035</w:t>
            </w:r>
            <w:r w:rsidRPr="00B325AA">
              <w:rPr>
                <w:rFonts w:hAnsi="宋体"/>
                <w:szCs w:val="18"/>
              </w:rPr>
              <w:t>～</w:t>
            </w:r>
            <w:r w:rsidRPr="00B325AA">
              <w:rPr>
                <w:rFonts w:hAnsi="宋体" w:hint="eastAsia"/>
                <w:szCs w:val="18"/>
              </w:rPr>
              <w:t xml:space="preserve"> 0.055</w:t>
            </w:r>
          </w:p>
        </w:tc>
        <w:tc>
          <w:tcPr>
            <w:tcW w:w="898" w:type="dxa"/>
            <w:vAlign w:val="center"/>
          </w:tcPr>
          <w:p w14:paraId="6DD890BE"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2835C405"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3</w:t>
            </w:r>
          </w:p>
        </w:tc>
        <w:tc>
          <w:tcPr>
            <w:tcW w:w="858" w:type="dxa"/>
            <w:vAlign w:val="center"/>
          </w:tcPr>
          <w:p w14:paraId="31ADCC4F" w14:textId="77777777" w:rsidR="00375B21" w:rsidRPr="00B325AA" w:rsidRDefault="00FD6948">
            <w:pPr>
              <w:spacing w:line="340" w:lineRule="exact"/>
              <w:jc w:val="center"/>
              <w:rPr>
                <w:rFonts w:hAnsi="宋体"/>
                <w:szCs w:val="18"/>
              </w:rPr>
            </w:pPr>
            <w:r w:rsidRPr="00B325AA">
              <w:rPr>
                <w:rFonts w:hAnsi="宋体"/>
                <w:szCs w:val="18"/>
              </w:rPr>
              <w:t>≤0.05</w:t>
            </w:r>
          </w:p>
        </w:tc>
        <w:tc>
          <w:tcPr>
            <w:tcW w:w="788" w:type="dxa"/>
            <w:vAlign w:val="center"/>
          </w:tcPr>
          <w:p w14:paraId="7383BA07"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1F849BC0"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r w:rsidR="00375B21" w:rsidRPr="00B325AA" w14:paraId="731C260E" w14:textId="77777777">
        <w:trPr>
          <w:trHeight w:val="655"/>
        </w:trPr>
        <w:tc>
          <w:tcPr>
            <w:tcW w:w="1268" w:type="dxa"/>
            <w:vAlign w:val="center"/>
          </w:tcPr>
          <w:p w14:paraId="6EAB8815" w14:textId="77777777" w:rsidR="00375B21" w:rsidRPr="00B325AA" w:rsidRDefault="00FD6948">
            <w:pPr>
              <w:spacing w:line="480" w:lineRule="auto"/>
              <w:jc w:val="center"/>
              <w:rPr>
                <w:rFonts w:hAnsi="宋体"/>
                <w:szCs w:val="18"/>
              </w:rPr>
            </w:pPr>
            <w:r w:rsidRPr="00B325AA">
              <w:rPr>
                <w:rFonts w:hAnsi="宋体"/>
                <w:szCs w:val="18"/>
              </w:rPr>
              <w:t>QT500-7</w:t>
            </w:r>
          </w:p>
        </w:tc>
        <w:tc>
          <w:tcPr>
            <w:tcW w:w="819" w:type="dxa"/>
            <w:vAlign w:val="center"/>
          </w:tcPr>
          <w:p w14:paraId="45906F1C"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45</w:t>
            </w:r>
            <w:r w:rsidRPr="00B325AA">
              <w:rPr>
                <w:rFonts w:hAnsi="宋体"/>
                <w:szCs w:val="18"/>
              </w:rPr>
              <w:t>～</w:t>
            </w:r>
            <w:r w:rsidRPr="00B325AA">
              <w:rPr>
                <w:rFonts w:hAnsi="宋体" w:hint="eastAsia"/>
                <w:szCs w:val="18"/>
              </w:rPr>
              <w:t xml:space="preserve"> </w:t>
            </w:r>
            <w:r w:rsidRPr="00B325AA">
              <w:rPr>
                <w:rFonts w:hAnsi="宋体"/>
                <w:szCs w:val="18"/>
              </w:rPr>
              <w:t>3.</w:t>
            </w:r>
            <w:r w:rsidRPr="00B325AA">
              <w:rPr>
                <w:rFonts w:hAnsi="宋体" w:hint="eastAsia"/>
                <w:szCs w:val="18"/>
              </w:rPr>
              <w:t>75</w:t>
            </w:r>
          </w:p>
        </w:tc>
        <w:tc>
          <w:tcPr>
            <w:tcW w:w="778" w:type="dxa"/>
            <w:vAlign w:val="center"/>
          </w:tcPr>
          <w:p w14:paraId="51036B26" w14:textId="77777777" w:rsidR="00375B21" w:rsidRPr="00B325AA" w:rsidRDefault="00FD6948">
            <w:pPr>
              <w:spacing w:line="340" w:lineRule="exact"/>
              <w:jc w:val="center"/>
              <w:rPr>
                <w:rFonts w:hAnsi="宋体"/>
                <w:szCs w:val="18"/>
              </w:rPr>
            </w:pPr>
            <w:r w:rsidRPr="00B325AA">
              <w:rPr>
                <w:rFonts w:hAnsi="宋体"/>
                <w:szCs w:val="18"/>
              </w:rPr>
              <w:t>2.</w:t>
            </w:r>
            <w:r w:rsidRPr="00B325AA">
              <w:rPr>
                <w:rFonts w:hAnsi="宋体" w:hint="eastAsia"/>
                <w:szCs w:val="18"/>
              </w:rPr>
              <w:t>35</w:t>
            </w:r>
            <w:r w:rsidRPr="00B325AA">
              <w:rPr>
                <w:rFonts w:hAnsi="宋体"/>
                <w:szCs w:val="18"/>
              </w:rPr>
              <w:t>～</w:t>
            </w:r>
          </w:p>
          <w:p w14:paraId="0B3272D0" w14:textId="77777777" w:rsidR="00375B21" w:rsidRPr="00B325AA" w:rsidRDefault="00FD6948">
            <w:pPr>
              <w:spacing w:line="340" w:lineRule="exact"/>
              <w:jc w:val="center"/>
              <w:rPr>
                <w:rFonts w:hAnsi="宋体"/>
                <w:szCs w:val="18"/>
              </w:rPr>
            </w:pPr>
            <w:r w:rsidRPr="00B325AA">
              <w:rPr>
                <w:rFonts w:hAnsi="宋体"/>
                <w:szCs w:val="18"/>
              </w:rPr>
              <w:t>2.</w:t>
            </w:r>
            <w:r w:rsidRPr="00B325AA">
              <w:rPr>
                <w:rFonts w:hAnsi="宋体" w:hint="eastAsia"/>
                <w:szCs w:val="18"/>
              </w:rPr>
              <w:t>65</w:t>
            </w:r>
          </w:p>
        </w:tc>
        <w:tc>
          <w:tcPr>
            <w:tcW w:w="776" w:type="dxa"/>
            <w:vAlign w:val="center"/>
          </w:tcPr>
          <w:p w14:paraId="296B5F85" w14:textId="77777777" w:rsidR="00375B21" w:rsidRPr="00B325AA" w:rsidRDefault="00FD6948">
            <w:pPr>
              <w:spacing w:line="340" w:lineRule="exact"/>
              <w:jc w:val="center"/>
              <w:rPr>
                <w:rFonts w:hAnsi="宋体"/>
                <w:szCs w:val="18"/>
              </w:rPr>
            </w:pPr>
            <w:r w:rsidRPr="00B325AA">
              <w:rPr>
                <w:rFonts w:hAnsi="宋体"/>
                <w:szCs w:val="18"/>
              </w:rPr>
              <w:t>≤0.</w:t>
            </w:r>
            <w:r w:rsidRPr="00B325AA">
              <w:rPr>
                <w:rFonts w:hAnsi="宋体" w:hint="eastAsia"/>
                <w:szCs w:val="18"/>
              </w:rPr>
              <w:t>3</w:t>
            </w:r>
          </w:p>
        </w:tc>
        <w:tc>
          <w:tcPr>
            <w:tcW w:w="940" w:type="dxa"/>
            <w:vAlign w:val="center"/>
          </w:tcPr>
          <w:p w14:paraId="173C2F82"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7AF75EEC" w14:textId="77777777" w:rsidR="00375B21" w:rsidRPr="00B325AA" w:rsidRDefault="00FD6948">
            <w:pPr>
              <w:spacing w:line="340" w:lineRule="exact"/>
              <w:jc w:val="center"/>
              <w:rPr>
                <w:rFonts w:hAnsi="宋体"/>
                <w:szCs w:val="18"/>
              </w:rPr>
            </w:pPr>
            <w:r w:rsidRPr="00B325AA">
              <w:rPr>
                <w:rFonts w:hAnsi="宋体"/>
                <w:szCs w:val="18"/>
              </w:rPr>
              <w:t>0.006～</w:t>
            </w:r>
            <w:r w:rsidRPr="00B325AA">
              <w:rPr>
                <w:rFonts w:hAnsi="宋体" w:hint="eastAsia"/>
                <w:szCs w:val="18"/>
              </w:rPr>
              <w:t xml:space="preserve"> </w:t>
            </w:r>
            <w:r w:rsidRPr="00B325AA">
              <w:rPr>
                <w:rFonts w:hAnsi="宋体"/>
                <w:szCs w:val="18"/>
              </w:rPr>
              <w:t>0.01</w:t>
            </w:r>
            <w:r w:rsidRPr="00B325AA">
              <w:rPr>
                <w:rFonts w:hAnsi="宋体" w:hint="eastAsia"/>
                <w:szCs w:val="18"/>
              </w:rPr>
              <w:t>2</w:t>
            </w:r>
          </w:p>
        </w:tc>
        <w:tc>
          <w:tcPr>
            <w:tcW w:w="873" w:type="dxa"/>
            <w:vAlign w:val="center"/>
          </w:tcPr>
          <w:p w14:paraId="7F01759F"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w:t>
            </w:r>
            <w:r w:rsidRPr="00B325AA">
              <w:rPr>
                <w:rFonts w:hAnsi="宋体"/>
                <w:szCs w:val="18"/>
              </w:rPr>
              <w:t>5～</w:t>
            </w:r>
            <w:r w:rsidRPr="00B325AA">
              <w:rPr>
                <w:rFonts w:hAnsi="宋体" w:hint="eastAsia"/>
                <w:szCs w:val="18"/>
              </w:rPr>
              <w:t xml:space="preserve"> </w:t>
            </w:r>
            <w:r w:rsidRPr="00B325AA">
              <w:rPr>
                <w:rFonts w:hAnsi="宋体"/>
                <w:szCs w:val="18"/>
              </w:rPr>
              <w:t>0.055</w:t>
            </w:r>
          </w:p>
        </w:tc>
        <w:tc>
          <w:tcPr>
            <w:tcW w:w="898" w:type="dxa"/>
            <w:vAlign w:val="center"/>
          </w:tcPr>
          <w:p w14:paraId="760A588F"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05F45346" w14:textId="77777777" w:rsidR="00375B21" w:rsidRPr="00B325AA" w:rsidRDefault="00FD6948">
            <w:pPr>
              <w:spacing w:line="340" w:lineRule="exact"/>
              <w:jc w:val="center"/>
              <w:rPr>
                <w:rFonts w:hAnsi="宋体"/>
                <w:szCs w:val="18"/>
              </w:rPr>
            </w:pPr>
            <w:r w:rsidRPr="00B325AA">
              <w:rPr>
                <w:rFonts w:hAnsi="宋体" w:hint="eastAsia"/>
                <w:szCs w:val="18"/>
              </w:rPr>
              <w:t>0.2</w:t>
            </w:r>
            <w:r w:rsidRPr="00B325AA">
              <w:rPr>
                <w:rFonts w:hAnsi="宋体"/>
                <w:szCs w:val="18"/>
              </w:rPr>
              <w:t>～</w:t>
            </w:r>
          </w:p>
          <w:p w14:paraId="092B5882" w14:textId="77777777" w:rsidR="00375B21" w:rsidRPr="00B325AA" w:rsidRDefault="00FD6948">
            <w:pPr>
              <w:spacing w:line="340" w:lineRule="exact"/>
              <w:jc w:val="center"/>
              <w:rPr>
                <w:rFonts w:hAnsi="宋体"/>
                <w:szCs w:val="18"/>
              </w:rPr>
            </w:pPr>
            <w:r w:rsidRPr="00B325AA">
              <w:rPr>
                <w:rFonts w:hAnsi="宋体" w:hint="eastAsia"/>
                <w:szCs w:val="18"/>
              </w:rPr>
              <w:t>0.5</w:t>
            </w:r>
          </w:p>
        </w:tc>
        <w:tc>
          <w:tcPr>
            <w:tcW w:w="858" w:type="dxa"/>
            <w:vAlign w:val="center"/>
          </w:tcPr>
          <w:p w14:paraId="5EEF2FEB" w14:textId="77777777" w:rsidR="00375B21" w:rsidRPr="00B325AA" w:rsidRDefault="00FD6948">
            <w:pPr>
              <w:spacing w:line="340" w:lineRule="exact"/>
              <w:jc w:val="center"/>
              <w:rPr>
                <w:rFonts w:hAnsi="宋体"/>
                <w:szCs w:val="18"/>
              </w:rPr>
            </w:pPr>
            <w:r w:rsidRPr="00B325AA">
              <w:rPr>
                <w:rFonts w:hAnsi="宋体"/>
                <w:szCs w:val="18"/>
              </w:rPr>
              <w:t>≤0.05</w:t>
            </w:r>
          </w:p>
        </w:tc>
        <w:tc>
          <w:tcPr>
            <w:tcW w:w="788" w:type="dxa"/>
            <w:vAlign w:val="center"/>
          </w:tcPr>
          <w:p w14:paraId="190E2928"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4F4DB4C1"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r w:rsidR="00375B21" w:rsidRPr="00B325AA" w14:paraId="2C677FBC" w14:textId="77777777">
        <w:trPr>
          <w:trHeight w:val="573"/>
        </w:trPr>
        <w:tc>
          <w:tcPr>
            <w:tcW w:w="1268" w:type="dxa"/>
            <w:vAlign w:val="center"/>
          </w:tcPr>
          <w:p w14:paraId="19ECCE0A" w14:textId="77777777" w:rsidR="00375B21" w:rsidRPr="00B325AA" w:rsidRDefault="00FD6948">
            <w:pPr>
              <w:spacing w:line="480" w:lineRule="auto"/>
              <w:jc w:val="center"/>
              <w:rPr>
                <w:rFonts w:hAnsi="宋体"/>
                <w:szCs w:val="18"/>
              </w:rPr>
            </w:pPr>
            <w:r w:rsidRPr="00B325AA">
              <w:rPr>
                <w:rFonts w:hAnsi="宋体"/>
                <w:szCs w:val="18"/>
              </w:rPr>
              <w:t>QT600-3</w:t>
            </w:r>
          </w:p>
        </w:tc>
        <w:tc>
          <w:tcPr>
            <w:tcW w:w="819" w:type="dxa"/>
            <w:vAlign w:val="center"/>
          </w:tcPr>
          <w:p w14:paraId="2CA91F4A"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40</w:t>
            </w:r>
            <w:r w:rsidRPr="00B325AA">
              <w:rPr>
                <w:rFonts w:hAnsi="宋体"/>
                <w:szCs w:val="18"/>
              </w:rPr>
              <w:t>～</w:t>
            </w:r>
          </w:p>
          <w:p w14:paraId="6F222290" w14:textId="77777777" w:rsidR="00375B21" w:rsidRPr="00B325AA" w:rsidRDefault="00FD6948">
            <w:pPr>
              <w:spacing w:line="340" w:lineRule="exact"/>
              <w:jc w:val="center"/>
              <w:rPr>
                <w:rFonts w:hAnsi="宋体"/>
                <w:szCs w:val="18"/>
              </w:rPr>
            </w:pPr>
            <w:r w:rsidRPr="00B325AA">
              <w:rPr>
                <w:rFonts w:hAnsi="宋体"/>
                <w:szCs w:val="18"/>
              </w:rPr>
              <w:t>3.</w:t>
            </w:r>
            <w:r w:rsidRPr="00B325AA">
              <w:rPr>
                <w:rFonts w:hAnsi="宋体" w:hint="eastAsia"/>
                <w:szCs w:val="18"/>
              </w:rPr>
              <w:t>70</w:t>
            </w:r>
          </w:p>
        </w:tc>
        <w:tc>
          <w:tcPr>
            <w:tcW w:w="778" w:type="dxa"/>
            <w:vAlign w:val="center"/>
          </w:tcPr>
          <w:p w14:paraId="0B94CF7F" w14:textId="77777777" w:rsidR="00375B21" w:rsidRPr="00B325AA" w:rsidRDefault="00FD6948">
            <w:pPr>
              <w:spacing w:line="340" w:lineRule="exact"/>
              <w:jc w:val="center"/>
              <w:rPr>
                <w:rFonts w:hAnsi="宋体"/>
                <w:szCs w:val="18"/>
              </w:rPr>
            </w:pPr>
            <w:r w:rsidRPr="00B325AA">
              <w:rPr>
                <w:rFonts w:hAnsi="宋体" w:hint="eastAsia"/>
                <w:szCs w:val="18"/>
              </w:rPr>
              <w:t>2.35</w:t>
            </w:r>
            <w:r w:rsidRPr="00B325AA">
              <w:rPr>
                <w:rFonts w:hAnsi="宋体"/>
                <w:szCs w:val="18"/>
              </w:rPr>
              <w:t>～</w:t>
            </w:r>
          </w:p>
          <w:p w14:paraId="66E9053D" w14:textId="77777777" w:rsidR="00375B21" w:rsidRPr="00B325AA" w:rsidRDefault="00FD6948">
            <w:pPr>
              <w:spacing w:line="340" w:lineRule="exact"/>
              <w:jc w:val="center"/>
              <w:rPr>
                <w:rFonts w:hAnsi="宋体"/>
                <w:szCs w:val="18"/>
              </w:rPr>
            </w:pPr>
            <w:r w:rsidRPr="00B325AA">
              <w:rPr>
                <w:rFonts w:hAnsi="宋体"/>
                <w:szCs w:val="18"/>
              </w:rPr>
              <w:t>2.</w:t>
            </w:r>
            <w:r w:rsidRPr="00B325AA">
              <w:rPr>
                <w:rFonts w:hAnsi="宋体" w:hint="eastAsia"/>
                <w:szCs w:val="18"/>
              </w:rPr>
              <w:t>65</w:t>
            </w:r>
          </w:p>
        </w:tc>
        <w:tc>
          <w:tcPr>
            <w:tcW w:w="776" w:type="dxa"/>
            <w:vAlign w:val="center"/>
          </w:tcPr>
          <w:p w14:paraId="147AE7A7" w14:textId="77777777" w:rsidR="00375B21" w:rsidRPr="00B325AA" w:rsidRDefault="00FD6948">
            <w:pPr>
              <w:spacing w:line="340" w:lineRule="exact"/>
              <w:jc w:val="center"/>
              <w:rPr>
                <w:rFonts w:hAnsi="宋体"/>
                <w:szCs w:val="18"/>
              </w:rPr>
            </w:pPr>
            <w:r w:rsidRPr="00B325AA">
              <w:rPr>
                <w:rFonts w:hAnsi="宋体" w:hint="eastAsia"/>
                <w:szCs w:val="18"/>
              </w:rPr>
              <w:t>0.4</w:t>
            </w:r>
            <w:r w:rsidRPr="00B325AA">
              <w:rPr>
                <w:rFonts w:hAnsi="宋体"/>
                <w:szCs w:val="18"/>
              </w:rPr>
              <w:t>～</w:t>
            </w:r>
          </w:p>
          <w:p w14:paraId="4A15BA20" w14:textId="77777777" w:rsidR="00375B21" w:rsidRPr="00B325AA" w:rsidRDefault="00FD6948">
            <w:pPr>
              <w:spacing w:line="340" w:lineRule="exact"/>
              <w:jc w:val="center"/>
              <w:rPr>
                <w:rFonts w:hAnsi="宋体"/>
                <w:szCs w:val="18"/>
              </w:rPr>
            </w:pPr>
            <w:r w:rsidRPr="00B325AA">
              <w:rPr>
                <w:rFonts w:hAnsi="宋体" w:hint="eastAsia"/>
                <w:szCs w:val="18"/>
              </w:rPr>
              <w:t>0.6</w:t>
            </w:r>
          </w:p>
        </w:tc>
        <w:tc>
          <w:tcPr>
            <w:tcW w:w="940" w:type="dxa"/>
            <w:vAlign w:val="center"/>
          </w:tcPr>
          <w:p w14:paraId="3E9229E7" w14:textId="77777777" w:rsidR="00375B21" w:rsidRPr="00B325AA" w:rsidRDefault="00FD6948">
            <w:pPr>
              <w:spacing w:line="340" w:lineRule="exact"/>
              <w:jc w:val="center"/>
              <w:rPr>
                <w:rFonts w:hAnsi="宋体"/>
                <w:szCs w:val="18"/>
              </w:rPr>
            </w:pPr>
            <w:r w:rsidRPr="00B325AA">
              <w:rPr>
                <w:rFonts w:hAnsi="宋体"/>
                <w:szCs w:val="18"/>
              </w:rPr>
              <w:t>≤0.035</w:t>
            </w:r>
          </w:p>
        </w:tc>
        <w:tc>
          <w:tcPr>
            <w:tcW w:w="858" w:type="dxa"/>
            <w:vAlign w:val="center"/>
          </w:tcPr>
          <w:p w14:paraId="085E5950"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0</w:t>
            </w:r>
            <w:r w:rsidRPr="00B325AA">
              <w:rPr>
                <w:rFonts w:hAnsi="宋体"/>
                <w:szCs w:val="18"/>
              </w:rPr>
              <w:t>6～</w:t>
            </w:r>
            <w:r w:rsidRPr="00B325AA">
              <w:rPr>
                <w:rFonts w:hAnsi="宋体" w:hint="eastAsia"/>
                <w:szCs w:val="18"/>
              </w:rPr>
              <w:t xml:space="preserve"> </w:t>
            </w:r>
            <w:r w:rsidRPr="00B325AA">
              <w:rPr>
                <w:rFonts w:hAnsi="宋体"/>
                <w:szCs w:val="18"/>
              </w:rPr>
              <w:t>0.0</w:t>
            </w:r>
            <w:r w:rsidRPr="00B325AA">
              <w:rPr>
                <w:rFonts w:hAnsi="宋体" w:hint="eastAsia"/>
                <w:szCs w:val="18"/>
              </w:rPr>
              <w:t>12</w:t>
            </w:r>
          </w:p>
        </w:tc>
        <w:tc>
          <w:tcPr>
            <w:tcW w:w="873" w:type="dxa"/>
            <w:vAlign w:val="center"/>
          </w:tcPr>
          <w:p w14:paraId="26951619" w14:textId="77777777" w:rsidR="00375B21" w:rsidRPr="00B325AA" w:rsidRDefault="00FD6948">
            <w:pPr>
              <w:spacing w:line="340" w:lineRule="exact"/>
              <w:jc w:val="center"/>
              <w:rPr>
                <w:rFonts w:hAnsi="宋体"/>
                <w:szCs w:val="18"/>
              </w:rPr>
            </w:pPr>
            <w:r w:rsidRPr="00B325AA">
              <w:rPr>
                <w:rFonts w:hAnsi="宋体"/>
                <w:szCs w:val="18"/>
              </w:rPr>
              <w:t>0.0</w:t>
            </w:r>
            <w:r w:rsidRPr="00B325AA">
              <w:rPr>
                <w:rFonts w:hAnsi="宋体" w:hint="eastAsia"/>
                <w:szCs w:val="18"/>
              </w:rPr>
              <w:t>35</w:t>
            </w:r>
            <w:r w:rsidRPr="00B325AA">
              <w:rPr>
                <w:rFonts w:hAnsi="宋体"/>
                <w:szCs w:val="18"/>
              </w:rPr>
              <w:t>～</w:t>
            </w:r>
            <w:r w:rsidRPr="00B325AA">
              <w:rPr>
                <w:rFonts w:hAnsi="宋体" w:hint="eastAsia"/>
                <w:szCs w:val="18"/>
              </w:rPr>
              <w:t xml:space="preserve"> </w:t>
            </w:r>
            <w:r w:rsidRPr="00B325AA">
              <w:rPr>
                <w:rFonts w:hAnsi="宋体"/>
                <w:szCs w:val="18"/>
              </w:rPr>
              <w:t>0.0</w:t>
            </w:r>
            <w:r w:rsidRPr="00B325AA">
              <w:rPr>
                <w:rFonts w:hAnsi="宋体" w:hint="eastAsia"/>
                <w:szCs w:val="18"/>
              </w:rPr>
              <w:t>55</w:t>
            </w:r>
          </w:p>
        </w:tc>
        <w:tc>
          <w:tcPr>
            <w:tcW w:w="898" w:type="dxa"/>
            <w:vAlign w:val="center"/>
          </w:tcPr>
          <w:p w14:paraId="407D9439" w14:textId="77777777" w:rsidR="00375B21" w:rsidRPr="00B325AA" w:rsidRDefault="00FD6948">
            <w:pPr>
              <w:spacing w:line="340" w:lineRule="exact"/>
              <w:jc w:val="center"/>
              <w:rPr>
                <w:rFonts w:hAnsi="宋体"/>
                <w:szCs w:val="18"/>
              </w:rPr>
            </w:pPr>
            <w:r w:rsidRPr="00B325AA">
              <w:rPr>
                <w:rFonts w:hAnsi="宋体"/>
                <w:szCs w:val="18"/>
              </w:rPr>
              <w:t>＜0.02</w:t>
            </w:r>
          </w:p>
        </w:tc>
        <w:tc>
          <w:tcPr>
            <w:tcW w:w="788" w:type="dxa"/>
            <w:vAlign w:val="center"/>
          </w:tcPr>
          <w:p w14:paraId="2CAC3210" w14:textId="77777777" w:rsidR="00375B21" w:rsidRPr="00B325AA" w:rsidRDefault="00FD6948">
            <w:pPr>
              <w:spacing w:line="340" w:lineRule="exact"/>
              <w:jc w:val="center"/>
              <w:rPr>
                <w:rFonts w:hAnsi="宋体"/>
                <w:szCs w:val="18"/>
              </w:rPr>
            </w:pPr>
            <w:r w:rsidRPr="00B325AA">
              <w:rPr>
                <w:rFonts w:hAnsi="宋体" w:hint="eastAsia"/>
                <w:szCs w:val="18"/>
              </w:rPr>
              <w:t>0.4</w:t>
            </w:r>
            <w:r w:rsidRPr="00B325AA">
              <w:rPr>
                <w:rFonts w:hAnsi="宋体"/>
                <w:szCs w:val="18"/>
              </w:rPr>
              <w:t>～</w:t>
            </w:r>
          </w:p>
          <w:p w14:paraId="6509641B" w14:textId="77777777" w:rsidR="00375B21" w:rsidRPr="00B325AA" w:rsidRDefault="00FD6948">
            <w:pPr>
              <w:spacing w:line="340" w:lineRule="exact"/>
              <w:jc w:val="center"/>
              <w:rPr>
                <w:rFonts w:hAnsi="宋体"/>
                <w:szCs w:val="18"/>
              </w:rPr>
            </w:pPr>
            <w:r w:rsidRPr="00B325AA">
              <w:rPr>
                <w:rFonts w:hAnsi="宋体" w:hint="eastAsia"/>
                <w:szCs w:val="18"/>
              </w:rPr>
              <w:t>0.8</w:t>
            </w:r>
          </w:p>
        </w:tc>
        <w:tc>
          <w:tcPr>
            <w:tcW w:w="858" w:type="dxa"/>
            <w:vAlign w:val="center"/>
          </w:tcPr>
          <w:p w14:paraId="345246E9" w14:textId="77777777" w:rsidR="00375B21" w:rsidRPr="00B325AA" w:rsidRDefault="00FD6948">
            <w:pPr>
              <w:spacing w:line="340" w:lineRule="exact"/>
              <w:jc w:val="center"/>
              <w:rPr>
                <w:rFonts w:hAnsi="宋体"/>
                <w:szCs w:val="18"/>
              </w:rPr>
            </w:pPr>
            <w:r w:rsidRPr="00B325AA">
              <w:rPr>
                <w:rFonts w:hAnsi="宋体"/>
                <w:szCs w:val="18"/>
              </w:rPr>
              <w:t>≤0.05</w:t>
            </w:r>
          </w:p>
        </w:tc>
        <w:tc>
          <w:tcPr>
            <w:tcW w:w="788" w:type="dxa"/>
            <w:vAlign w:val="center"/>
          </w:tcPr>
          <w:p w14:paraId="53773016" w14:textId="77777777" w:rsidR="00375B21" w:rsidRPr="00B325AA" w:rsidRDefault="00FD6948">
            <w:pPr>
              <w:spacing w:line="340" w:lineRule="exact"/>
              <w:jc w:val="center"/>
              <w:rPr>
                <w:rFonts w:hAnsi="宋体"/>
                <w:szCs w:val="18"/>
              </w:rPr>
            </w:pPr>
            <w:r w:rsidRPr="00B325AA">
              <w:rPr>
                <w:rFonts w:hAnsi="宋体"/>
                <w:szCs w:val="18"/>
              </w:rPr>
              <w:t>≤0.02</w:t>
            </w:r>
          </w:p>
        </w:tc>
        <w:tc>
          <w:tcPr>
            <w:tcW w:w="896" w:type="dxa"/>
            <w:vAlign w:val="center"/>
          </w:tcPr>
          <w:p w14:paraId="1E7C94DC" w14:textId="77777777" w:rsidR="00375B21" w:rsidRPr="00B325AA" w:rsidRDefault="00FD6948">
            <w:pPr>
              <w:spacing w:line="340" w:lineRule="exact"/>
              <w:jc w:val="center"/>
              <w:rPr>
                <w:rFonts w:hAnsi="宋体"/>
                <w:szCs w:val="18"/>
              </w:rPr>
            </w:pPr>
            <w:r w:rsidRPr="00B325AA">
              <w:rPr>
                <w:rFonts w:hAnsi="宋体"/>
                <w:szCs w:val="18"/>
              </w:rPr>
              <w:t>≤0.02</w:t>
            </w:r>
            <w:r w:rsidRPr="00B325AA">
              <w:rPr>
                <w:rFonts w:hAnsi="宋体" w:hint="eastAsia"/>
                <w:szCs w:val="18"/>
              </w:rPr>
              <w:t>5</w:t>
            </w:r>
          </w:p>
        </w:tc>
      </w:tr>
    </w:tbl>
    <w:p w14:paraId="199C1189" w14:textId="77777777" w:rsidR="00375B21" w:rsidRPr="00B325AA" w:rsidRDefault="00FD6948">
      <w:pPr>
        <w:pStyle w:val="a1"/>
        <w:spacing w:before="156" w:after="156" w:line="340" w:lineRule="exact"/>
        <w:ind w:left="0"/>
      </w:pPr>
      <w:bookmarkStart w:id="33" w:name="_Toc65058793"/>
      <w:r w:rsidRPr="00B325AA">
        <w:rPr>
          <w:rFonts w:hint="eastAsia"/>
        </w:rPr>
        <w:t>力学性能</w:t>
      </w:r>
      <w:bookmarkEnd w:id="33"/>
    </w:p>
    <w:p w14:paraId="13597E21" w14:textId="77777777" w:rsidR="00375B21" w:rsidRPr="00B325AA" w:rsidRDefault="00FD6948">
      <w:pPr>
        <w:pStyle w:val="a2"/>
        <w:spacing w:beforeLines="0" w:afterLines="0" w:line="340" w:lineRule="exact"/>
        <w:ind w:left="0"/>
        <w:outlineLvl w:val="9"/>
        <w:rPr>
          <w:rFonts w:ascii="宋体" w:eastAsia="宋体" w:hAnsi="宋体"/>
        </w:rPr>
      </w:pPr>
      <w:r w:rsidRPr="00B325AA">
        <w:rPr>
          <w:rFonts w:ascii="宋体" w:eastAsia="宋体" w:hAnsi="宋体"/>
        </w:rPr>
        <w:lastRenderedPageBreak/>
        <w:t>铸件的</w:t>
      </w:r>
      <w:r w:rsidRPr="00B325AA">
        <w:rPr>
          <w:rFonts w:ascii="宋体" w:eastAsia="宋体" w:hAnsi="宋体" w:hint="eastAsia"/>
        </w:rPr>
        <w:t>试样</w:t>
      </w:r>
      <w:r w:rsidRPr="00B325AA">
        <w:rPr>
          <w:rFonts w:ascii="宋体" w:eastAsia="宋体" w:hAnsi="宋体"/>
        </w:rPr>
        <w:t>力学性能应符合表</w:t>
      </w:r>
      <w:r w:rsidRPr="00B325AA">
        <w:rPr>
          <w:rFonts w:ascii="宋体" w:eastAsia="宋体" w:hAnsi="宋体" w:hint="eastAsia"/>
        </w:rPr>
        <w:t xml:space="preserve"> </w:t>
      </w:r>
      <w:r w:rsidRPr="00B325AA">
        <w:rPr>
          <w:rFonts w:ascii="宋体" w:eastAsia="宋体" w:hAnsi="宋体"/>
        </w:rPr>
        <w:t>2</w:t>
      </w:r>
      <w:r w:rsidRPr="00B325AA">
        <w:rPr>
          <w:rFonts w:ascii="宋体" w:eastAsia="宋体" w:hAnsi="宋体" w:hint="eastAsia"/>
        </w:rPr>
        <w:t xml:space="preserve"> </w:t>
      </w:r>
      <w:r w:rsidRPr="00B325AA">
        <w:rPr>
          <w:rFonts w:ascii="宋体" w:eastAsia="宋体" w:hAnsi="宋体"/>
        </w:rPr>
        <w:t>的要求。</w:t>
      </w:r>
    </w:p>
    <w:p w14:paraId="6B4864CB" w14:textId="77777777" w:rsidR="00375B21" w:rsidRPr="00B325AA" w:rsidRDefault="00FD6948">
      <w:pPr>
        <w:pStyle w:val="a2"/>
        <w:spacing w:beforeLines="0" w:afterLines="0" w:line="340" w:lineRule="exact"/>
        <w:ind w:left="0"/>
        <w:outlineLvl w:val="9"/>
        <w:rPr>
          <w:rFonts w:ascii="宋体" w:eastAsia="宋体" w:hAnsi="宋体"/>
        </w:rPr>
      </w:pPr>
      <w:r w:rsidRPr="00B325AA">
        <w:rPr>
          <w:rFonts w:ascii="宋体" w:eastAsia="宋体" w:hAnsi="宋体" w:hint="eastAsia"/>
        </w:rPr>
        <w:t>一般情况下，屈服强度和布氏硬度不作为验收依据。若需方有要求时经供需双方商定，可作为验收依据。</w:t>
      </w:r>
    </w:p>
    <w:p w14:paraId="534FB169" w14:textId="77777777" w:rsidR="00375B21" w:rsidRPr="00B325AA" w:rsidRDefault="00FD6948" w:rsidP="00FD6948">
      <w:pPr>
        <w:pStyle w:val="a2"/>
        <w:spacing w:beforeLines="0" w:afterLines="0" w:line="340" w:lineRule="exact"/>
        <w:ind w:left="0"/>
        <w:outlineLvl w:val="9"/>
        <w:rPr>
          <w:rFonts w:ascii="宋体" w:eastAsia="宋体" w:hAnsi="宋体"/>
        </w:rPr>
      </w:pPr>
      <w:r w:rsidRPr="00B325AA">
        <w:rPr>
          <w:rFonts w:ascii="宋体" w:eastAsia="宋体" w:hAnsi="宋体" w:hint="eastAsia"/>
        </w:rPr>
        <w:t>铸件允许用热处理的方法达到力学性能的要求。</w:t>
      </w:r>
      <w:bookmarkStart w:id="34" w:name="_Toc65062075"/>
    </w:p>
    <w:p w14:paraId="3355F81D" w14:textId="77777777" w:rsidR="00375B21" w:rsidRPr="00B325AA" w:rsidRDefault="00FD6948">
      <w:pPr>
        <w:pStyle w:val="afe"/>
        <w:spacing w:beforeLines="50" w:before="156" w:afterLines="50" w:after="156" w:line="340" w:lineRule="exact"/>
        <w:jc w:val="center"/>
      </w:pPr>
      <w:r w:rsidRPr="00B325AA">
        <w:rPr>
          <w:rFonts w:hint="eastAsia"/>
        </w:rPr>
        <w:t>表</w:t>
      </w:r>
      <w:r w:rsidRPr="00B325AA">
        <w:rPr>
          <w:rFonts w:hint="eastAsia"/>
        </w:rPr>
        <w:t xml:space="preserve">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 xml:space="preserve"> \* ARABIC</w:instrText>
      </w:r>
      <w:r w:rsidRPr="00B325AA">
        <w:instrText xml:space="preserve"> </w:instrText>
      </w:r>
      <w:r w:rsidRPr="00B325AA">
        <w:fldChar w:fldCharType="separate"/>
      </w:r>
      <w:r w:rsidRPr="00B325AA">
        <w:t>2</w:t>
      </w:r>
      <w:r w:rsidRPr="00B325AA">
        <w:fldChar w:fldCharType="end"/>
      </w:r>
      <w:r w:rsidRPr="00B325AA">
        <w:rPr>
          <w:rFonts w:hint="eastAsia"/>
        </w:rPr>
        <w:t xml:space="preserve">  </w:t>
      </w:r>
      <w:r w:rsidRPr="00B325AA">
        <w:rPr>
          <w:rFonts w:hint="eastAsia"/>
        </w:rPr>
        <w:t>力学性能</w:t>
      </w:r>
      <w:bookmarkEnd w:id="34"/>
    </w:p>
    <w:tbl>
      <w:tblPr>
        <w:tblStyle w:val="affe"/>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61"/>
        <w:gridCol w:w="1064"/>
        <w:gridCol w:w="1034"/>
        <w:gridCol w:w="1203"/>
        <w:gridCol w:w="1112"/>
        <w:gridCol w:w="1101"/>
        <w:gridCol w:w="910"/>
        <w:gridCol w:w="910"/>
      </w:tblGrid>
      <w:tr w:rsidR="00375B21" w:rsidRPr="00B325AA" w14:paraId="0597AAEF" w14:textId="77777777" w:rsidTr="00FD6948">
        <w:trPr>
          <w:jc w:val="center"/>
        </w:trPr>
        <w:tc>
          <w:tcPr>
            <w:tcW w:w="1025" w:type="dxa"/>
            <w:vMerge w:val="restart"/>
            <w:vAlign w:val="center"/>
          </w:tcPr>
          <w:p w14:paraId="041C4AC1" w14:textId="77777777" w:rsidR="00375B21" w:rsidRPr="00B325AA" w:rsidRDefault="00FD6948">
            <w:pPr>
              <w:spacing w:beforeLines="50" w:before="156" w:afterLines="50" w:after="156" w:line="340" w:lineRule="exact"/>
              <w:jc w:val="center"/>
              <w:rPr>
                <w:szCs w:val="21"/>
              </w:rPr>
            </w:pPr>
            <w:r w:rsidRPr="00B325AA">
              <w:rPr>
                <w:szCs w:val="18"/>
              </w:rPr>
              <w:t>牌号</w:t>
            </w:r>
          </w:p>
        </w:tc>
        <w:tc>
          <w:tcPr>
            <w:tcW w:w="1161" w:type="dxa"/>
            <w:vMerge w:val="restart"/>
            <w:vAlign w:val="center"/>
          </w:tcPr>
          <w:p w14:paraId="4C6C75E6" w14:textId="77777777" w:rsidR="00375B21" w:rsidRPr="00B325AA" w:rsidRDefault="00FD6948">
            <w:pPr>
              <w:jc w:val="center"/>
              <w:rPr>
                <w:szCs w:val="18"/>
              </w:rPr>
            </w:pPr>
            <w:r w:rsidRPr="00B325AA">
              <w:rPr>
                <w:szCs w:val="18"/>
              </w:rPr>
              <w:t>壁厚</w:t>
            </w:r>
            <w:r w:rsidRPr="00B325AA">
              <w:rPr>
                <w:rFonts w:hint="eastAsia"/>
                <w:szCs w:val="18"/>
              </w:rPr>
              <w:t>t</w:t>
            </w:r>
          </w:p>
          <w:p w14:paraId="77F3E3B3" w14:textId="77777777" w:rsidR="00375B21" w:rsidRPr="00B325AA" w:rsidRDefault="00375B21">
            <w:pPr>
              <w:jc w:val="center"/>
              <w:rPr>
                <w:szCs w:val="18"/>
              </w:rPr>
            </w:pPr>
          </w:p>
          <w:p w14:paraId="6273407D" w14:textId="77777777" w:rsidR="00375B21" w:rsidRPr="00B325AA" w:rsidRDefault="00FD6948">
            <w:pPr>
              <w:jc w:val="center"/>
              <w:rPr>
                <w:szCs w:val="18"/>
              </w:rPr>
            </w:pPr>
            <w:r w:rsidRPr="00B325AA">
              <w:rPr>
                <w:szCs w:val="18"/>
              </w:rPr>
              <w:t>mm</w:t>
            </w:r>
          </w:p>
        </w:tc>
        <w:tc>
          <w:tcPr>
            <w:tcW w:w="1064" w:type="dxa"/>
            <w:vMerge w:val="restart"/>
            <w:vAlign w:val="center"/>
          </w:tcPr>
          <w:p w14:paraId="7A7DDBFD" w14:textId="77777777" w:rsidR="00375B21" w:rsidRPr="00B325AA" w:rsidRDefault="00FD6948">
            <w:pPr>
              <w:jc w:val="center"/>
              <w:rPr>
                <w:szCs w:val="18"/>
              </w:rPr>
            </w:pPr>
            <w:r w:rsidRPr="00B325AA">
              <w:rPr>
                <w:szCs w:val="18"/>
              </w:rPr>
              <w:t>抗拉强</w:t>
            </w:r>
            <w:r w:rsidRPr="00B325AA">
              <w:rPr>
                <w:rFonts w:hint="eastAsia"/>
                <w:szCs w:val="18"/>
              </w:rPr>
              <w:t>度</w:t>
            </w:r>
            <w:r w:rsidRPr="00B325AA">
              <w:rPr>
                <w:i/>
                <w:szCs w:val="18"/>
              </w:rPr>
              <w:t>R</w:t>
            </w:r>
            <w:r w:rsidRPr="00B325AA">
              <w:rPr>
                <w:szCs w:val="18"/>
                <w:vertAlign w:val="subscript"/>
              </w:rPr>
              <w:t>m</w:t>
            </w:r>
            <w:r w:rsidRPr="00B325AA">
              <w:rPr>
                <w:szCs w:val="18"/>
              </w:rPr>
              <w:t>（min</w:t>
            </w:r>
            <w:r w:rsidRPr="00B325AA">
              <w:rPr>
                <w:rFonts w:hint="eastAsia"/>
                <w:szCs w:val="18"/>
              </w:rPr>
              <w:t>.</w:t>
            </w:r>
            <w:r w:rsidRPr="00B325AA">
              <w:rPr>
                <w:szCs w:val="18"/>
              </w:rPr>
              <w:t>）</w:t>
            </w:r>
          </w:p>
          <w:p w14:paraId="496D7E48" w14:textId="77777777" w:rsidR="00375B21" w:rsidRPr="00B325AA" w:rsidRDefault="00FD6948">
            <w:pPr>
              <w:jc w:val="center"/>
              <w:rPr>
                <w:szCs w:val="18"/>
              </w:rPr>
            </w:pPr>
            <w:r w:rsidRPr="00B325AA">
              <w:rPr>
                <w:rFonts w:hint="eastAsia"/>
                <w:szCs w:val="18"/>
              </w:rPr>
              <w:t>MPa</w:t>
            </w:r>
          </w:p>
        </w:tc>
        <w:tc>
          <w:tcPr>
            <w:tcW w:w="1034" w:type="dxa"/>
            <w:vMerge w:val="restart"/>
            <w:vAlign w:val="center"/>
          </w:tcPr>
          <w:p w14:paraId="0892764A" w14:textId="77777777" w:rsidR="00375B21" w:rsidRPr="00B325AA" w:rsidRDefault="00FD6948">
            <w:pPr>
              <w:jc w:val="center"/>
              <w:rPr>
                <w:szCs w:val="18"/>
              </w:rPr>
            </w:pPr>
            <w:r w:rsidRPr="00B325AA">
              <w:rPr>
                <w:szCs w:val="18"/>
              </w:rPr>
              <w:t>屈服强度</w:t>
            </w:r>
            <w:r w:rsidRPr="00B325AA">
              <w:rPr>
                <w:i/>
                <w:szCs w:val="18"/>
              </w:rPr>
              <w:t>R</w:t>
            </w:r>
            <w:r w:rsidRPr="00B325AA">
              <w:rPr>
                <w:szCs w:val="18"/>
                <w:vertAlign w:val="subscript"/>
              </w:rPr>
              <w:t>p0.2</w:t>
            </w:r>
          </w:p>
          <w:p w14:paraId="75D09819" w14:textId="77777777" w:rsidR="00375B21" w:rsidRPr="00B325AA" w:rsidRDefault="00FD6948">
            <w:pPr>
              <w:jc w:val="center"/>
              <w:rPr>
                <w:szCs w:val="18"/>
              </w:rPr>
            </w:pPr>
            <w:r w:rsidRPr="00B325AA">
              <w:rPr>
                <w:szCs w:val="18"/>
              </w:rPr>
              <w:t>（min</w:t>
            </w:r>
            <w:r w:rsidRPr="00B325AA">
              <w:rPr>
                <w:rFonts w:hint="eastAsia"/>
                <w:szCs w:val="18"/>
              </w:rPr>
              <w:t>.</w:t>
            </w:r>
            <w:r w:rsidRPr="00B325AA">
              <w:rPr>
                <w:szCs w:val="18"/>
              </w:rPr>
              <w:t>）</w:t>
            </w:r>
          </w:p>
          <w:p w14:paraId="5E67DF28" w14:textId="77777777" w:rsidR="00375B21" w:rsidRPr="00B325AA" w:rsidRDefault="00FD6948">
            <w:pPr>
              <w:jc w:val="center"/>
              <w:rPr>
                <w:szCs w:val="18"/>
              </w:rPr>
            </w:pPr>
            <w:r w:rsidRPr="00B325AA">
              <w:rPr>
                <w:szCs w:val="18"/>
              </w:rPr>
              <w:t>MPa</w:t>
            </w:r>
          </w:p>
        </w:tc>
        <w:tc>
          <w:tcPr>
            <w:tcW w:w="1203" w:type="dxa"/>
            <w:vMerge w:val="restart"/>
            <w:vAlign w:val="center"/>
          </w:tcPr>
          <w:p w14:paraId="51E8E6E9" w14:textId="77777777" w:rsidR="00375B21" w:rsidRPr="00B325AA" w:rsidRDefault="00FD6948">
            <w:pPr>
              <w:jc w:val="center"/>
              <w:rPr>
                <w:szCs w:val="18"/>
              </w:rPr>
            </w:pPr>
            <w:r w:rsidRPr="00B325AA">
              <w:rPr>
                <w:rFonts w:hint="eastAsia"/>
                <w:szCs w:val="18"/>
              </w:rPr>
              <w:t>断后</w:t>
            </w:r>
            <w:r w:rsidRPr="00B325AA">
              <w:rPr>
                <w:szCs w:val="18"/>
              </w:rPr>
              <w:t>伸长率</w:t>
            </w:r>
            <w:r w:rsidRPr="00B325AA">
              <w:rPr>
                <w:i/>
                <w:szCs w:val="18"/>
              </w:rPr>
              <w:t>A</w:t>
            </w:r>
          </w:p>
          <w:p w14:paraId="6EEF4944" w14:textId="77777777" w:rsidR="00375B21" w:rsidRPr="00B325AA" w:rsidRDefault="00FD6948">
            <w:pPr>
              <w:jc w:val="center"/>
              <w:rPr>
                <w:szCs w:val="18"/>
              </w:rPr>
            </w:pPr>
            <w:r w:rsidRPr="00B325AA">
              <w:rPr>
                <w:szCs w:val="18"/>
              </w:rPr>
              <w:t>（min</w:t>
            </w:r>
            <w:r w:rsidRPr="00B325AA">
              <w:rPr>
                <w:rFonts w:hint="eastAsia"/>
                <w:szCs w:val="18"/>
              </w:rPr>
              <w:t>.</w:t>
            </w:r>
            <w:r w:rsidRPr="00B325AA">
              <w:rPr>
                <w:szCs w:val="18"/>
              </w:rPr>
              <w:t>）</w:t>
            </w:r>
          </w:p>
          <w:p w14:paraId="6CDAA0A0" w14:textId="77777777" w:rsidR="00375B21" w:rsidRPr="00B325AA" w:rsidRDefault="00FD6948">
            <w:pPr>
              <w:jc w:val="center"/>
              <w:rPr>
                <w:szCs w:val="18"/>
              </w:rPr>
            </w:pPr>
            <w:r w:rsidRPr="00B325AA">
              <w:rPr>
                <w:rFonts w:hint="eastAsia"/>
                <w:szCs w:val="18"/>
              </w:rPr>
              <w:t>%</w:t>
            </w:r>
          </w:p>
        </w:tc>
        <w:tc>
          <w:tcPr>
            <w:tcW w:w="2213" w:type="dxa"/>
            <w:gridSpan w:val="2"/>
            <w:vAlign w:val="center"/>
          </w:tcPr>
          <w:p w14:paraId="1A50FBC2" w14:textId="77777777" w:rsidR="00375B21" w:rsidRPr="00B325AA" w:rsidRDefault="00FD6948">
            <w:pPr>
              <w:jc w:val="center"/>
              <w:rPr>
                <w:szCs w:val="18"/>
              </w:rPr>
            </w:pPr>
            <w:r w:rsidRPr="00B325AA">
              <w:rPr>
                <w:szCs w:val="18"/>
              </w:rPr>
              <w:t>布氏硬度HBW</w:t>
            </w:r>
          </w:p>
        </w:tc>
        <w:tc>
          <w:tcPr>
            <w:tcW w:w="1820" w:type="dxa"/>
            <w:gridSpan w:val="2"/>
            <w:vAlign w:val="center"/>
          </w:tcPr>
          <w:p w14:paraId="2FD70F07" w14:textId="77777777" w:rsidR="00375B21" w:rsidRPr="00B325AA" w:rsidRDefault="00FD6948">
            <w:pPr>
              <w:jc w:val="center"/>
              <w:rPr>
                <w:szCs w:val="18"/>
              </w:rPr>
            </w:pPr>
            <w:r w:rsidRPr="00B325AA">
              <w:rPr>
                <w:rFonts w:hint="eastAsia"/>
                <w:szCs w:val="18"/>
              </w:rPr>
              <w:t>冲击值</w:t>
            </w:r>
          </w:p>
          <w:p w14:paraId="6868594E" w14:textId="77777777" w:rsidR="00375B21" w:rsidRPr="00B325AA" w:rsidRDefault="00FD6948">
            <w:pPr>
              <w:jc w:val="center"/>
              <w:rPr>
                <w:szCs w:val="18"/>
              </w:rPr>
            </w:pPr>
            <w:r w:rsidRPr="00B325AA">
              <w:rPr>
                <w:rFonts w:hint="eastAsia"/>
                <w:szCs w:val="18"/>
              </w:rPr>
              <w:t>（min.）</w:t>
            </w:r>
          </w:p>
          <w:p w14:paraId="0636F668" w14:textId="77777777" w:rsidR="00375B21" w:rsidRPr="00B325AA" w:rsidRDefault="00FD6948">
            <w:pPr>
              <w:jc w:val="center"/>
              <w:rPr>
                <w:szCs w:val="18"/>
              </w:rPr>
            </w:pPr>
            <w:r w:rsidRPr="00B325AA">
              <w:rPr>
                <w:rFonts w:hint="eastAsia"/>
                <w:szCs w:val="18"/>
              </w:rPr>
              <w:t>J</w:t>
            </w:r>
          </w:p>
        </w:tc>
      </w:tr>
      <w:tr w:rsidR="00375B21" w:rsidRPr="00B325AA" w14:paraId="0C80DAA5" w14:textId="77777777" w:rsidTr="00FD6948">
        <w:trPr>
          <w:jc w:val="center"/>
        </w:trPr>
        <w:tc>
          <w:tcPr>
            <w:tcW w:w="1025" w:type="dxa"/>
            <w:vMerge/>
          </w:tcPr>
          <w:p w14:paraId="26853A50" w14:textId="77777777" w:rsidR="00375B21" w:rsidRPr="00B325AA" w:rsidRDefault="00375B21">
            <w:pPr>
              <w:spacing w:beforeLines="50" w:before="156" w:afterLines="50" w:after="156" w:line="340" w:lineRule="exact"/>
              <w:jc w:val="center"/>
              <w:rPr>
                <w:sz w:val="21"/>
                <w:szCs w:val="18"/>
              </w:rPr>
            </w:pPr>
          </w:p>
        </w:tc>
        <w:tc>
          <w:tcPr>
            <w:tcW w:w="1161" w:type="dxa"/>
            <w:vMerge/>
          </w:tcPr>
          <w:p w14:paraId="601ADE56" w14:textId="77777777" w:rsidR="00375B21" w:rsidRPr="00B325AA" w:rsidRDefault="00375B21">
            <w:pPr>
              <w:jc w:val="center"/>
              <w:rPr>
                <w:szCs w:val="18"/>
              </w:rPr>
            </w:pPr>
          </w:p>
        </w:tc>
        <w:tc>
          <w:tcPr>
            <w:tcW w:w="1064" w:type="dxa"/>
            <w:vMerge/>
          </w:tcPr>
          <w:p w14:paraId="01D069D4" w14:textId="77777777" w:rsidR="00375B21" w:rsidRPr="00B325AA" w:rsidRDefault="00375B21">
            <w:pPr>
              <w:jc w:val="center"/>
              <w:rPr>
                <w:szCs w:val="18"/>
              </w:rPr>
            </w:pPr>
          </w:p>
        </w:tc>
        <w:tc>
          <w:tcPr>
            <w:tcW w:w="1034" w:type="dxa"/>
            <w:vMerge/>
          </w:tcPr>
          <w:p w14:paraId="3378A2AA" w14:textId="77777777" w:rsidR="00375B21" w:rsidRPr="00B325AA" w:rsidRDefault="00375B21">
            <w:pPr>
              <w:jc w:val="center"/>
              <w:rPr>
                <w:szCs w:val="18"/>
              </w:rPr>
            </w:pPr>
          </w:p>
        </w:tc>
        <w:tc>
          <w:tcPr>
            <w:tcW w:w="1203" w:type="dxa"/>
            <w:vMerge/>
          </w:tcPr>
          <w:p w14:paraId="36051386" w14:textId="77777777" w:rsidR="00375B21" w:rsidRPr="00B325AA" w:rsidRDefault="00375B21">
            <w:pPr>
              <w:jc w:val="center"/>
              <w:rPr>
                <w:szCs w:val="18"/>
              </w:rPr>
            </w:pPr>
          </w:p>
        </w:tc>
        <w:tc>
          <w:tcPr>
            <w:tcW w:w="1112" w:type="dxa"/>
            <w:vAlign w:val="center"/>
          </w:tcPr>
          <w:p w14:paraId="7BCADC42" w14:textId="77777777" w:rsidR="00375B21" w:rsidRPr="00B325AA" w:rsidRDefault="00FD6948">
            <w:pPr>
              <w:jc w:val="center"/>
              <w:rPr>
                <w:szCs w:val="18"/>
              </w:rPr>
            </w:pPr>
            <w:r w:rsidRPr="00B325AA">
              <w:rPr>
                <w:rFonts w:hint="eastAsia"/>
                <w:szCs w:val="18"/>
              </w:rPr>
              <w:t>试块硬度</w:t>
            </w:r>
          </w:p>
        </w:tc>
        <w:tc>
          <w:tcPr>
            <w:tcW w:w="1101" w:type="dxa"/>
            <w:vAlign w:val="center"/>
          </w:tcPr>
          <w:p w14:paraId="3070D55A" w14:textId="77777777" w:rsidR="00375B21" w:rsidRPr="00B325AA" w:rsidRDefault="00FD6948">
            <w:pPr>
              <w:jc w:val="center"/>
              <w:rPr>
                <w:szCs w:val="18"/>
              </w:rPr>
            </w:pPr>
            <w:r w:rsidRPr="00B325AA">
              <w:rPr>
                <w:rFonts w:hint="eastAsia"/>
                <w:szCs w:val="18"/>
              </w:rPr>
              <w:t>实体硬度</w:t>
            </w:r>
          </w:p>
        </w:tc>
        <w:tc>
          <w:tcPr>
            <w:tcW w:w="910" w:type="dxa"/>
          </w:tcPr>
          <w:p w14:paraId="73B59D75" w14:textId="77777777" w:rsidR="00375B21" w:rsidRPr="00B325AA" w:rsidRDefault="00FD6948">
            <w:pPr>
              <w:spacing w:beforeLines="50" w:before="156" w:afterLines="50" w:after="156" w:line="340" w:lineRule="exact"/>
              <w:rPr>
                <w:sz w:val="21"/>
                <w:szCs w:val="18"/>
              </w:rPr>
            </w:pPr>
            <w:r w:rsidRPr="00B325AA">
              <w:rPr>
                <w:rFonts w:hint="eastAsia"/>
                <w:sz w:val="21"/>
                <w:szCs w:val="18"/>
              </w:rPr>
              <w:t>平均值</w:t>
            </w:r>
          </w:p>
        </w:tc>
        <w:tc>
          <w:tcPr>
            <w:tcW w:w="910" w:type="dxa"/>
          </w:tcPr>
          <w:p w14:paraId="19668173" w14:textId="77777777" w:rsidR="00375B21" w:rsidRPr="00B325AA" w:rsidRDefault="00FD6948">
            <w:pPr>
              <w:spacing w:beforeLines="50" w:before="156" w:afterLines="50" w:after="156" w:line="340" w:lineRule="exact"/>
              <w:jc w:val="center"/>
              <w:rPr>
                <w:sz w:val="21"/>
                <w:szCs w:val="18"/>
              </w:rPr>
            </w:pPr>
            <w:r w:rsidRPr="00B325AA">
              <w:rPr>
                <w:rFonts w:hint="eastAsia"/>
                <w:sz w:val="21"/>
                <w:szCs w:val="18"/>
              </w:rPr>
              <w:t>单个值</w:t>
            </w:r>
          </w:p>
        </w:tc>
      </w:tr>
      <w:tr w:rsidR="00375B21" w:rsidRPr="00B325AA" w14:paraId="6376658B" w14:textId="77777777" w:rsidTr="00FD6948">
        <w:trPr>
          <w:jc w:val="center"/>
        </w:trPr>
        <w:tc>
          <w:tcPr>
            <w:tcW w:w="1025" w:type="dxa"/>
            <w:vMerge w:val="restart"/>
            <w:vAlign w:val="center"/>
          </w:tcPr>
          <w:p w14:paraId="46509274" w14:textId="77777777" w:rsidR="00375B21" w:rsidRPr="00B325AA" w:rsidRDefault="00FD6948" w:rsidP="00FD6948">
            <w:pPr>
              <w:jc w:val="center"/>
              <w:rPr>
                <w:rFonts w:hAnsi="宋体"/>
                <w:szCs w:val="18"/>
              </w:rPr>
            </w:pPr>
            <w:r w:rsidRPr="00B325AA">
              <w:rPr>
                <w:rFonts w:hAnsi="宋体"/>
                <w:szCs w:val="18"/>
              </w:rPr>
              <w:t>QT</w:t>
            </w:r>
            <w:r w:rsidRPr="00B325AA">
              <w:rPr>
                <w:rFonts w:hAnsi="宋体" w:hint="eastAsia"/>
                <w:szCs w:val="18"/>
              </w:rPr>
              <w:t>35</w:t>
            </w:r>
            <w:r w:rsidRPr="00B325AA">
              <w:rPr>
                <w:rFonts w:hAnsi="宋体"/>
                <w:szCs w:val="18"/>
              </w:rPr>
              <w:t>0-</w:t>
            </w:r>
            <w:r w:rsidRPr="00B325AA">
              <w:rPr>
                <w:rFonts w:hAnsi="宋体" w:hint="eastAsia"/>
                <w:szCs w:val="18"/>
              </w:rPr>
              <w:t>22</w:t>
            </w:r>
            <w:r w:rsidRPr="00B325AA">
              <w:rPr>
                <w:rFonts w:hAnsi="宋体"/>
                <w:szCs w:val="18"/>
              </w:rPr>
              <w:t>L（-</w:t>
            </w:r>
            <w:r w:rsidRPr="00B325AA">
              <w:rPr>
                <w:rFonts w:hAnsi="宋体" w:hint="eastAsia"/>
                <w:szCs w:val="18"/>
              </w:rPr>
              <w:t>4</w:t>
            </w:r>
            <w:r w:rsidRPr="00B325AA">
              <w:rPr>
                <w:rFonts w:hAnsi="宋体"/>
                <w:szCs w:val="18"/>
              </w:rPr>
              <w:t>0</w:t>
            </w:r>
            <w:r w:rsidRPr="00B325AA">
              <w:rPr>
                <w:rFonts w:hAnsi="宋体" w:cs="宋体" w:hint="eastAsia"/>
                <w:szCs w:val="18"/>
              </w:rPr>
              <w:t>℃</w:t>
            </w:r>
            <w:r w:rsidRPr="00B325AA">
              <w:rPr>
                <w:rFonts w:hAnsi="宋体"/>
                <w:szCs w:val="18"/>
              </w:rPr>
              <w:t>）</w:t>
            </w:r>
          </w:p>
        </w:tc>
        <w:tc>
          <w:tcPr>
            <w:tcW w:w="1161" w:type="dxa"/>
            <w:vAlign w:val="center"/>
          </w:tcPr>
          <w:p w14:paraId="1C0F53EB"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131327CE" w14:textId="77777777" w:rsidR="00375B21" w:rsidRPr="00B325AA" w:rsidRDefault="00FD6948">
            <w:pPr>
              <w:jc w:val="center"/>
              <w:rPr>
                <w:rFonts w:hAnsi="宋体"/>
                <w:szCs w:val="18"/>
              </w:rPr>
            </w:pPr>
            <w:r w:rsidRPr="00B325AA">
              <w:rPr>
                <w:rFonts w:hAnsi="宋体" w:hint="eastAsia"/>
                <w:szCs w:val="18"/>
              </w:rPr>
              <w:t>350</w:t>
            </w:r>
          </w:p>
        </w:tc>
        <w:tc>
          <w:tcPr>
            <w:tcW w:w="1034" w:type="dxa"/>
            <w:vAlign w:val="center"/>
          </w:tcPr>
          <w:p w14:paraId="60EABD9C" w14:textId="77777777" w:rsidR="00375B21" w:rsidRPr="00B325AA" w:rsidRDefault="00FD6948">
            <w:pPr>
              <w:jc w:val="center"/>
              <w:rPr>
                <w:rFonts w:hAnsi="宋体"/>
                <w:szCs w:val="18"/>
              </w:rPr>
            </w:pPr>
            <w:r w:rsidRPr="00B325AA">
              <w:rPr>
                <w:rFonts w:hAnsi="宋体" w:hint="eastAsia"/>
                <w:szCs w:val="18"/>
              </w:rPr>
              <w:t>220</w:t>
            </w:r>
          </w:p>
        </w:tc>
        <w:tc>
          <w:tcPr>
            <w:tcW w:w="1203" w:type="dxa"/>
            <w:vAlign w:val="center"/>
          </w:tcPr>
          <w:p w14:paraId="2878F738" w14:textId="77777777" w:rsidR="00375B21" w:rsidRPr="00B325AA" w:rsidRDefault="00FD6948">
            <w:pPr>
              <w:jc w:val="center"/>
              <w:rPr>
                <w:rFonts w:hAnsi="宋体"/>
                <w:szCs w:val="18"/>
              </w:rPr>
            </w:pPr>
            <w:r w:rsidRPr="00B325AA">
              <w:rPr>
                <w:rFonts w:hAnsi="宋体" w:hint="eastAsia"/>
                <w:szCs w:val="18"/>
              </w:rPr>
              <w:t>22</w:t>
            </w:r>
          </w:p>
        </w:tc>
        <w:tc>
          <w:tcPr>
            <w:tcW w:w="1112" w:type="dxa"/>
            <w:vMerge w:val="restart"/>
            <w:vAlign w:val="center"/>
          </w:tcPr>
          <w:p w14:paraId="43B0E840" w14:textId="77777777" w:rsidR="00375B21" w:rsidRPr="00B325AA" w:rsidRDefault="00FD6948">
            <w:pPr>
              <w:spacing w:line="720" w:lineRule="auto"/>
              <w:jc w:val="center"/>
              <w:rPr>
                <w:rFonts w:hAnsi="宋体"/>
                <w:szCs w:val="18"/>
              </w:rPr>
            </w:pPr>
            <w:r w:rsidRPr="00B325AA">
              <w:rPr>
                <w:rFonts w:hAnsi="宋体"/>
                <w:szCs w:val="18"/>
              </w:rPr>
              <w:t>13</w:t>
            </w:r>
            <w:r w:rsidRPr="00B325AA">
              <w:rPr>
                <w:rFonts w:hAnsi="宋体" w:hint="eastAsia"/>
                <w:szCs w:val="18"/>
              </w:rPr>
              <w:t>0</w:t>
            </w:r>
            <w:r w:rsidRPr="00B325AA">
              <w:rPr>
                <w:rFonts w:hAnsi="宋体"/>
                <w:szCs w:val="18"/>
              </w:rPr>
              <w:t>～1</w:t>
            </w:r>
            <w:r w:rsidRPr="00B325AA">
              <w:rPr>
                <w:rFonts w:hAnsi="宋体" w:hint="eastAsia"/>
                <w:szCs w:val="18"/>
              </w:rPr>
              <w:t>7</w:t>
            </w:r>
            <w:r w:rsidRPr="00B325AA">
              <w:rPr>
                <w:rFonts w:hAnsi="宋体"/>
                <w:szCs w:val="18"/>
              </w:rPr>
              <w:t>5</w:t>
            </w:r>
          </w:p>
        </w:tc>
        <w:tc>
          <w:tcPr>
            <w:tcW w:w="1101" w:type="dxa"/>
            <w:vMerge w:val="restart"/>
            <w:vAlign w:val="center"/>
          </w:tcPr>
          <w:p w14:paraId="74CAAEF9" w14:textId="77777777" w:rsidR="00375B21" w:rsidRPr="00B325AA" w:rsidRDefault="00FD6948">
            <w:pPr>
              <w:spacing w:line="720" w:lineRule="auto"/>
              <w:jc w:val="center"/>
              <w:rPr>
                <w:rFonts w:hAnsi="宋体"/>
                <w:szCs w:val="18"/>
              </w:rPr>
            </w:pPr>
            <w:r w:rsidRPr="00B325AA">
              <w:rPr>
                <w:rFonts w:hAnsi="宋体"/>
                <w:szCs w:val="18"/>
              </w:rPr>
              <w:t>13</w:t>
            </w:r>
            <w:r w:rsidRPr="00B325AA">
              <w:rPr>
                <w:rFonts w:hAnsi="宋体" w:hint="eastAsia"/>
                <w:szCs w:val="18"/>
              </w:rPr>
              <w:t>0</w:t>
            </w:r>
            <w:r w:rsidRPr="00B325AA">
              <w:rPr>
                <w:rFonts w:hAnsi="宋体"/>
                <w:szCs w:val="18"/>
              </w:rPr>
              <w:t>～1</w:t>
            </w:r>
            <w:r w:rsidRPr="00B325AA">
              <w:rPr>
                <w:rFonts w:hAnsi="宋体" w:hint="eastAsia"/>
                <w:szCs w:val="18"/>
              </w:rPr>
              <w:t>7</w:t>
            </w:r>
            <w:r w:rsidRPr="00B325AA">
              <w:rPr>
                <w:rFonts w:hAnsi="宋体"/>
                <w:szCs w:val="18"/>
              </w:rPr>
              <w:t>5</w:t>
            </w:r>
          </w:p>
        </w:tc>
        <w:tc>
          <w:tcPr>
            <w:tcW w:w="910" w:type="dxa"/>
            <w:vAlign w:val="center"/>
          </w:tcPr>
          <w:p w14:paraId="1EA76A7D" w14:textId="77777777" w:rsidR="00375B21" w:rsidRPr="00B325AA" w:rsidRDefault="00FD6948">
            <w:pPr>
              <w:jc w:val="center"/>
              <w:rPr>
                <w:rFonts w:hAnsi="宋体"/>
                <w:szCs w:val="18"/>
              </w:rPr>
            </w:pPr>
            <w:r w:rsidRPr="00B325AA">
              <w:rPr>
                <w:rFonts w:hAnsi="宋体" w:hint="eastAsia"/>
                <w:szCs w:val="18"/>
              </w:rPr>
              <w:t>12</w:t>
            </w:r>
          </w:p>
        </w:tc>
        <w:tc>
          <w:tcPr>
            <w:tcW w:w="910" w:type="dxa"/>
            <w:vAlign w:val="center"/>
          </w:tcPr>
          <w:p w14:paraId="17AD03C5" w14:textId="77777777" w:rsidR="00375B21" w:rsidRPr="00B325AA" w:rsidRDefault="00FD6948">
            <w:pPr>
              <w:jc w:val="center"/>
              <w:rPr>
                <w:rFonts w:hAnsi="宋体"/>
                <w:szCs w:val="18"/>
              </w:rPr>
            </w:pPr>
            <w:r w:rsidRPr="00B325AA">
              <w:rPr>
                <w:rFonts w:hAnsi="宋体" w:hint="eastAsia"/>
                <w:szCs w:val="18"/>
              </w:rPr>
              <w:t>9</w:t>
            </w:r>
          </w:p>
        </w:tc>
      </w:tr>
      <w:tr w:rsidR="00375B21" w:rsidRPr="00B325AA" w14:paraId="52E1105A" w14:textId="77777777" w:rsidTr="00FD6948">
        <w:trPr>
          <w:jc w:val="center"/>
        </w:trPr>
        <w:tc>
          <w:tcPr>
            <w:tcW w:w="1025" w:type="dxa"/>
            <w:vMerge/>
            <w:vAlign w:val="center"/>
          </w:tcPr>
          <w:p w14:paraId="5022828D" w14:textId="77777777" w:rsidR="00375B21" w:rsidRPr="00B325AA" w:rsidRDefault="00375B21">
            <w:pPr>
              <w:spacing w:line="720" w:lineRule="auto"/>
              <w:jc w:val="center"/>
              <w:rPr>
                <w:rFonts w:hAnsi="宋体"/>
                <w:szCs w:val="18"/>
              </w:rPr>
            </w:pPr>
          </w:p>
        </w:tc>
        <w:tc>
          <w:tcPr>
            <w:tcW w:w="1161" w:type="dxa"/>
            <w:vAlign w:val="center"/>
          </w:tcPr>
          <w:p w14:paraId="56F73B21"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65A44E02" w14:textId="77777777" w:rsidR="00375B21" w:rsidRPr="00B325AA" w:rsidRDefault="00FD6948">
            <w:pPr>
              <w:jc w:val="center"/>
              <w:rPr>
                <w:rFonts w:hAnsi="宋体"/>
                <w:szCs w:val="18"/>
              </w:rPr>
            </w:pPr>
            <w:r w:rsidRPr="00B325AA">
              <w:rPr>
                <w:rFonts w:hAnsi="宋体"/>
                <w:szCs w:val="18"/>
              </w:rPr>
              <w:t>3</w:t>
            </w:r>
            <w:r w:rsidRPr="00B325AA">
              <w:rPr>
                <w:rFonts w:hAnsi="宋体" w:hint="eastAsia"/>
                <w:szCs w:val="18"/>
              </w:rPr>
              <w:t>3</w:t>
            </w:r>
            <w:r w:rsidRPr="00B325AA">
              <w:rPr>
                <w:rFonts w:hAnsi="宋体"/>
                <w:szCs w:val="18"/>
              </w:rPr>
              <w:t>0</w:t>
            </w:r>
          </w:p>
        </w:tc>
        <w:tc>
          <w:tcPr>
            <w:tcW w:w="1034" w:type="dxa"/>
            <w:vAlign w:val="center"/>
          </w:tcPr>
          <w:p w14:paraId="6B518794" w14:textId="77777777" w:rsidR="00375B21" w:rsidRPr="00B325AA" w:rsidRDefault="00FD6948">
            <w:pPr>
              <w:jc w:val="center"/>
              <w:rPr>
                <w:rFonts w:hAnsi="宋体"/>
                <w:szCs w:val="18"/>
              </w:rPr>
            </w:pPr>
            <w:r w:rsidRPr="00B325AA">
              <w:rPr>
                <w:rFonts w:hAnsi="宋体" w:hint="eastAsia"/>
                <w:szCs w:val="18"/>
              </w:rPr>
              <w:t>210</w:t>
            </w:r>
          </w:p>
        </w:tc>
        <w:tc>
          <w:tcPr>
            <w:tcW w:w="1203" w:type="dxa"/>
            <w:vAlign w:val="center"/>
          </w:tcPr>
          <w:p w14:paraId="31CB2557" w14:textId="77777777" w:rsidR="00375B21" w:rsidRPr="00B325AA" w:rsidRDefault="00FD6948">
            <w:pPr>
              <w:jc w:val="center"/>
              <w:rPr>
                <w:rFonts w:hAnsi="宋体"/>
                <w:szCs w:val="18"/>
              </w:rPr>
            </w:pPr>
            <w:r w:rsidRPr="00B325AA">
              <w:rPr>
                <w:rFonts w:hAnsi="宋体" w:hint="eastAsia"/>
                <w:szCs w:val="18"/>
              </w:rPr>
              <w:t>18</w:t>
            </w:r>
          </w:p>
        </w:tc>
        <w:tc>
          <w:tcPr>
            <w:tcW w:w="1112" w:type="dxa"/>
            <w:vMerge/>
            <w:vAlign w:val="center"/>
          </w:tcPr>
          <w:p w14:paraId="596435B9" w14:textId="77777777" w:rsidR="00375B21" w:rsidRPr="00B325AA" w:rsidRDefault="00375B21">
            <w:pPr>
              <w:spacing w:line="720" w:lineRule="auto"/>
              <w:jc w:val="center"/>
              <w:rPr>
                <w:rFonts w:hAnsi="宋体"/>
                <w:szCs w:val="18"/>
              </w:rPr>
            </w:pPr>
          </w:p>
        </w:tc>
        <w:tc>
          <w:tcPr>
            <w:tcW w:w="1101" w:type="dxa"/>
            <w:vMerge/>
            <w:vAlign w:val="center"/>
          </w:tcPr>
          <w:p w14:paraId="746DE01B" w14:textId="77777777" w:rsidR="00375B21" w:rsidRPr="00B325AA" w:rsidRDefault="00375B21">
            <w:pPr>
              <w:spacing w:line="720" w:lineRule="auto"/>
              <w:jc w:val="center"/>
              <w:rPr>
                <w:rFonts w:hAnsi="宋体"/>
                <w:szCs w:val="18"/>
              </w:rPr>
            </w:pPr>
          </w:p>
        </w:tc>
        <w:tc>
          <w:tcPr>
            <w:tcW w:w="910" w:type="dxa"/>
            <w:vAlign w:val="center"/>
          </w:tcPr>
          <w:p w14:paraId="363B6D36" w14:textId="77777777" w:rsidR="00375B21" w:rsidRPr="00B325AA" w:rsidRDefault="00FD6948">
            <w:pPr>
              <w:jc w:val="center"/>
              <w:rPr>
                <w:rFonts w:hAnsi="宋体"/>
                <w:szCs w:val="18"/>
              </w:rPr>
            </w:pPr>
            <w:r w:rsidRPr="00B325AA">
              <w:rPr>
                <w:rFonts w:hAnsi="宋体" w:hint="eastAsia"/>
                <w:szCs w:val="18"/>
              </w:rPr>
              <w:t>12</w:t>
            </w:r>
          </w:p>
        </w:tc>
        <w:tc>
          <w:tcPr>
            <w:tcW w:w="910" w:type="dxa"/>
            <w:vAlign w:val="center"/>
          </w:tcPr>
          <w:p w14:paraId="20D97EC5" w14:textId="77777777" w:rsidR="00375B21" w:rsidRPr="00B325AA" w:rsidRDefault="00FD6948">
            <w:pPr>
              <w:jc w:val="center"/>
              <w:rPr>
                <w:rFonts w:hAnsi="宋体"/>
                <w:szCs w:val="18"/>
              </w:rPr>
            </w:pPr>
            <w:r w:rsidRPr="00B325AA">
              <w:rPr>
                <w:rFonts w:hAnsi="宋体" w:hint="eastAsia"/>
                <w:szCs w:val="18"/>
              </w:rPr>
              <w:t>9</w:t>
            </w:r>
          </w:p>
        </w:tc>
      </w:tr>
      <w:tr w:rsidR="00375B21" w:rsidRPr="00B325AA" w14:paraId="28AD2D95" w14:textId="77777777" w:rsidTr="00FD6948">
        <w:trPr>
          <w:trHeight w:val="285"/>
          <w:jc w:val="center"/>
        </w:trPr>
        <w:tc>
          <w:tcPr>
            <w:tcW w:w="1025" w:type="dxa"/>
            <w:vMerge/>
            <w:vAlign w:val="center"/>
          </w:tcPr>
          <w:p w14:paraId="1F3D1CCC" w14:textId="77777777" w:rsidR="00375B21" w:rsidRPr="00B325AA" w:rsidRDefault="00375B21">
            <w:pPr>
              <w:spacing w:line="720" w:lineRule="auto"/>
              <w:jc w:val="center"/>
              <w:rPr>
                <w:rFonts w:hAnsi="宋体"/>
                <w:szCs w:val="18"/>
              </w:rPr>
            </w:pPr>
          </w:p>
        </w:tc>
        <w:tc>
          <w:tcPr>
            <w:tcW w:w="1161" w:type="dxa"/>
            <w:vAlign w:val="center"/>
          </w:tcPr>
          <w:p w14:paraId="06867842"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6FC02DA7" w14:textId="77777777" w:rsidR="00375B21" w:rsidRPr="00B325AA" w:rsidRDefault="00FD6948">
            <w:pPr>
              <w:jc w:val="center"/>
              <w:rPr>
                <w:rFonts w:hAnsi="宋体"/>
                <w:szCs w:val="18"/>
              </w:rPr>
            </w:pPr>
            <w:r w:rsidRPr="00B325AA">
              <w:rPr>
                <w:rFonts w:hAnsi="宋体" w:hint="eastAsia"/>
                <w:szCs w:val="18"/>
              </w:rPr>
              <w:t>320</w:t>
            </w:r>
          </w:p>
        </w:tc>
        <w:tc>
          <w:tcPr>
            <w:tcW w:w="1034" w:type="dxa"/>
            <w:vAlign w:val="center"/>
          </w:tcPr>
          <w:p w14:paraId="3AA449EB" w14:textId="77777777" w:rsidR="00375B21" w:rsidRPr="00B325AA" w:rsidRDefault="00FD6948">
            <w:pPr>
              <w:jc w:val="center"/>
              <w:rPr>
                <w:rFonts w:hAnsi="宋体"/>
                <w:szCs w:val="18"/>
              </w:rPr>
            </w:pPr>
            <w:r w:rsidRPr="00B325AA">
              <w:rPr>
                <w:rFonts w:hAnsi="宋体" w:hint="eastAsia"/>
                <w:szCs w:val="18"/>
              </w:rPr>
              <w:t>200</w:t>
            </w:r>
          </w:p>
        </w:tc>
        <w:tc>
          <w:tcPr>
            <w:tcW w:w="1203" w:type="dxa"/>
            <w:vAlign w:val="center"/>
          </w:tcPr>
          <w:p w14:paraId="4BB485BA" w14:textId="77777777" w:rsidR="00375B21" w:rsidRPr="00B325AA" w:rsidRDefault="00FD6948">
            <w:pPr>
              <w:jc w:val="center"/>
              <w:rPr>
                <w:rFonts w:hAnsi="宋体"/>
                <w:szCs w:val="18"/>
              </w:rPr>
            </w:pPr>
            <w:r w:rsidRPr="00B325AA">
              <w:rPr>
                <w:rFonts w:hAnsi="宋体" w:hint="eastAsia"/>
                <w:szCs w:val="18"/>
              </w:rPr>
              <w:t>15</w:t>
            </w:r>
          </w:p>
        </w:tc>
        <w:tc>
          <w:tcPr>
            <w:tcW w:w="1112" w:type="dxa"/>
            <w:vMerge/>
            <w:vAlign w:val="center"/>
          </w:tcPr>
          <w:p w14:paraId="677B03BD" w14:textId="77777777" w:rsidR="00375B21" w:rsidRPr="00B325AA" w:rsidRDefault="00375B21">
            <w:pPr>
              <w:spacing w:line="720" w:lineRule="auto"/>
              <w:jc w:val="center"/>
              <w:rPr>
                <w:rFonts w:hAnsi="宋体"/>
                <w:szCs w:val="18"/>
              </w:rPr>
            </w:pPr>
          </w:p>
        </w:tc>
        <w:tc>
          <w:tcPr>
            <w:tcW w:w="1101" w:type="dxa"/>
            <w:vMerge/>
            <w:vAlign w:val="center"/>
          </w:tcPr>
          <w:p w14:paraId="754B5B53" w14:textId="77777777" w:rsidR="00375B21" w:rsidRPr="00B325AA" w:rsidRDefault="00375B21">
            <w:pPr>
              <w:spacing w:line="720" w:lineRule="auto"/>
              <w:jc w:val="center"/>
              <w:rPr>
                <w:rFonts w:hAnsi="宋体"/>
                <w:szCs w:val="18"/>
              </w:rPr>
            </w:pPr>
          </w:p>
        </w:tc>
        <w:tc>
          <w:tcPr>
            <w:tcW w:w="910" w:type="dxa"/>
            <w:vAlign w:val="center"/>
          </w:tcPr>
          <w:p w14:paraId="66FB6E0B" w14:textId="77777777" w:rsidR="00375B21" w:rsidRPr="00B325AA" w:rsidRDefault="00FD6948">
            <w:pPr>
              <w:jc w:val="center"/>
              <w:rPr>
                <w:rFonts w:hAnsi="宋体"/>
                <w:szCs w:val="18"/>
              </w:rPr>
            </w:pPr>
            <w:r w:rsidRPr="00B325AA">
              <w:rPr>
                <w:rFonts w:hAnsi="宋体" w:hint="eastAsia"/>
                <w:szCs w:val="18"/>
              </w:rPr>
              <w:t>10</w:t>
            </w:r>
          </w:p>
        </w:tc>
        <w:tc>
          <w:tcPr>
            <w:tcW w:w="910" w:type="dxa"/>
            <w:vAlign w:val="center"/>
          </w:tcPr>
          <w:p w14:paraId="56B9959B" w14:textId="77777777" w:rsidR="00375B21" w:rsidRPr="00B325AA" w:rsidRDefault="00FD6948">
            <w:pPr>
              <w:jc w:val="center"/>
              <w:rPr>
                <w:rFonts w:hAnsi="宋体"/>
                <w:szCs w:val="18"/>
              </w:rPr>
            </w:pPr>
            <w:r w:rsidRPr="00B325AA">
              <w:rPr>
                <w:rFonts w:hAnsi="宋体" w:hint="eastAsia"/>
                <w:szCs w:val="18"/>
              </w:rPr>
              <w:t>7</w:t>
            </w:r>
          </w:p>
        </w:tc>
      </w:tr>
      <w:tr w:rsidR="00375B21" w:rsidRPr="00B325AA" w14:paraId="366F0BCE" w14:textId="77777777" w:rsidTr="00FD6948">
        <w:trPr>
          <w:jc w:val="center"/>
        </w:trPr>
        <w:tc>
          <w:tcPr>
            <w:tcW w:w="1025" w:type="dxa"/>
            <w:vMerge w:val="restart"/>
            <w:vAlign w:val="center"/>
          </w:tcPr>
          <w:p w14:paraId="16BA718B" w14:textId="77777777" w:rsidR="00375B21" w:rsidRPr="00B325AA" w:rsidRDefault="00FD6948">
            <w:pPr>
              <w:spacing w:line="720" w:lineRule="auto"/>
              <w:jc w:val="center"/>
              <w:rPr>
                <w:rFonts w:hAnsi="宋体"/>
                <w:szCs w:val="18"/>
              </w:rPr>
            </w:pPr>
            <w:r w:rsidRPr="00B325AA">
              <w:rPr>
                <w:rFonts w:hAnsi="宋体"/>
                <w:szCs w:val="18"/>
              </w:rPr>
              <w:t>QT400-15</w:t>
            </w:r>
          </w:p>
        </w:tc>
        <w:tc>
          <w:tcPr>
            <w:tcW w:w="1161" w:type="dxa"/>
            <w:vAlign w:val="center"/>
          </w:tcPr>
          <w:p w14:paraId="09A28EC2"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3C4B50DD" w14:textId="77777777" w:rsidR="00375B21" w:rsidRPr="00B325AA" w:rsidRDefault="00FD6948">
            <w:pPr>
              <w:jc w:val="center"/>
              <w:rPr>
                <w:rFonts w:hAnsi="宋体"/>
                <w:szCs w:val="18"/>
              </w:rPr>
            </w:pPr>
            <w:r w:rsidRPr="00B325AA">
              <w:rPr>
                <w:rFonts w:hAnsi="宋体"/>
                <w:szCs w:val="18"/>
              </w:rPr>
              <w:t>400</w:t>
            </w:r>
          </w:p>
        </w:tc>
        <w:tc>
          <w:tcPr>
            <w:tcW w:w="1034" w:type="dxa"/>
            <w:vAlign w:val="center"/>
          </w:tcPr>
          <w:p w14:paraId="306A0474" w14:textId="77777777" w:rsidR="00375B21" w:rsidRPr="00B325AA" w:rsidRDefault="00FD6948">
            <w:pPr>
              <w:jc w:val="center"/>
              <w:rPr>
                <w:rFonts w:hAnsi="宋体"/>
                <w:szCs w:val="18"/>
              </w:rPr>
            </w:pPr>
            <w:r w:rsidRPr="00B325AA">
              <w:rPr>
                <w:rFonts w:hAnsi="宋体"/>
                <w:szCs w:val="18"/>
              </w:rPr>
              <w:t>250</w:t>
            </w:r>
          </w:p>
        </w:tc>
        <w:tc>
          <w:tcPr>
            <w:tcW w:w="1203" w:type="dxa"/>
            <w:vAlign w:val="center"/>
          </w:tcPr>
          <w:p w14:paraId="6E39ABA2" w14:textId="77777777" w:rsidR="00375B21" w:rsidRPr="00B325AA" w:rsidRDefault="00FD6948">
            <w:pPr>
              <w:jc w:val="center"/>
              <w:rPr>
                <w:rFonts w:hAnsi="宋体"/>
                <w:szCs w:val="18"/>
              </w:rPr>
            </w:pPr>
            <w:r w:rsidRPr="00B325AA">
              <w:rPr>
                <w:rFonts w:hAnsi="宋体"/>
                <w:szCs w:val="18"/>
              </w:rPr>
              <w:t>15</w:t>
            </w:r>
          </w:p>
        </w:tc>
        <w:tc>
          <w:tcPr>
            <w:tcW w:w="1112" w:type="dxa"/>
            <w:vMerge w:val="restart"/>
            <w:vAlign w:val="center"/>
          </w:tcPr>
          <w:p w14:paraId="357A495B" w14:textId="77777777" w:rsidR="00375B21" w:rsidRPr="00B325AA" w:rsidRDefault="00FD6948">
            <w:pPr>
              <w:spacing w:line="720" w:lineRule="auto"/>
              <w:jc w:val="center"/>
              <w:rPr>
                <w:rFonts w:hAnsi="宋体"/>
                <w:szCs w:val="18"/>
              </w:rPr>
            </w:pPr>
            <w:r w:rsidRPr="00B325AA">
              <w:rPr>
                <w:rFonts w:hAnsi="宋体"/>
                <w:szCs w:val="18"/>
              </w:rPr>
              <w:t>135～1</w:t>
            </w:r>
            <w:r w:rsidRPr="00B325AA">
              <w:rPr>
                <w:rFonts w:hAnsi="宋体" w:hint="eastAsia"/>
                <w:szCs w:val="18"/>
              </w:rPr>
              <w:t>7</w:t>
            </w:r>
            <w:r w:rsidRPr="00B325AA">
              <w:rPr>
                <w:rFonts w:hAnsi="宋体"/>
                <w:szCs w:val="18"/>
              </w:rPr>
              <w:t>5</w:t>
            </w:r>
          </w:p>
        </w:tc>
        <w:tc>
          <w:tcPr>
            <w:tcW w:w="1101" w:type="dxa"/>
            <w:vMerge w:val="restart"/>
            <w:vAlign w:val="center"/>
          </w:tcPr>
          <w:p w14:paraId="2F5D0A4A" w14:textId="77777777" w:rsidR="00375B21" w:rsidRPr="00B325AA" w:rsidRDefault="00FD6948">
            <w:pPr>
              <w:spacing w:line="720" w:lineRule="auto"/>
              <w:jc w:val="center"/>
              <w:rPr>
                <w:rFonts w:hAnsi="宋体"/>
                <w:szCs w:val="18"/>
              </w:rPr>
            </w:pPr>
            <w:r w:rsidRPr="00B325AA">
              <w:rPr>
                <w:rFonts w:hAnsi="宋体" w:hint="eastAsia"/>
                <w:szCs w:val="18"/>
              </w:rPr>
              <w:t>135</w:t>
            </w:r>
            <w:r w:rsidRPr="00B325AA">
              <w:rPr>
                <w:rFonts w:hAnsi="宋体"/>
                <w:szCs w:val="18"/>
              </w:rPr>
              <w:t>～</w:t>
            </w:r>
            <w:r w:rsidRPr="00B325AA">
              <w:rPr>
                <w:rFonts w:hAnsi="宋体" w:hint="eastAsia"/>
                <w:szCs w:val="18"/>
              </w:rPr>
              <w:t>175</w:t>
            </w:r>
          </w:p>
        </w:tc>
        <w:tc>
          <w:tcPr>
            <w:tcW w:w="910" w:type="dxa"/>
            <w:vMerge w:val="restart"/>
            <w:vAlign w:val="center"/>
          </w:tcPr>
          <w:p w14:paraId="1F6097BF" w14:textId="77777777" w:rsidR="00375B21" w:rsidRPr="00B325AA" w:rsidRDefault="00FD6948">
            <w:pPr>
              <w:jc w:val="center"/>
              <w:rPr>
                <w:rFonts w:hAnsi="宋体"/>
                <w:szCs w:val="18"/>
              </w:rPr>
            </w:pPr>
            <w:r w:rsidRPr="00B325AA">
              <w:rPr>
                <w:rFonts w:hAnsi="宋体" w:hint="eastAsia"/>
                <w:szCs w:val="18"/>
              </w:rPr>
              <w:t>—</w:t>
            </w:r>
          </w:p>
        </w:tc>
        <w:tc>
          <w:tcPr>
            <w:tcW w:w="910" w:type="dxa"/>
            <w:vMerge w:val="restart"/>
            <w:vAlign w:val="center"/>
          </w:tcPr>
          <w:p w14:paraId="57AA2C37" w14:textId="77777777" w:rsidR="00375B21" w:rsidRPr="00B325AA" w:rsidRDefault="00FD6948">
            <w:pPr>
              <w:jc w:val="center"/>
              <w:rPr>
                <w:rFonts w:hAnsi="宋体"/>
                <w:szCs w:val="18"/>
              </w:rPr>
            </w:pPr>
            <w:r w:rsidRPr="00B325AA">
              <w:rPr>
                <w:rFonts w:hAnsi="宋体" w:hint="eastAsia"/>
                <w:szCs w:val="18"/>
              </w:rPr>
              <w:t>—</w:t>
            </w:r>
          </w:p>
        </w:tc>
      </w:tr>
      <w:tr w:rsidR="00375B21" w:rsidRPr="00B325AA" w14:paraId="0E82F835" w14:textId="77777777" w:rsidTr="00FD6948">
        <w:trPr>
          <w:jc w:val="center"/>
        </w:trPr>
        <w:tc>
          <w:tcPr>
            <w:tcW w:w="1025" w:type="dxa"/>
            <w:vMerge/>
            <w:vAlign w:val="center"/>
          </w:tcPr>
          <w:p w14:paraId="5D249ECC"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60ECE474"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7B052901" w14:textId="77777777" w:rsidR="00375B21" w:rsidRPr="00B325AA" w:rsidRDefault="00FD6948">
            <w:pPr>
              <w:jc w:val="center"/>
              <w:rPr>
                <w:rFonts w:hAnsi="宋体"/>
                <w:szCs w:val="18"/>
              </w:rPr>
            </w:pPr>
            <w:r w:rsidRPr="00B325AA">
              <w:rPr>
                <w:rFonts w:hAnsi="宋体"/>
                <w:szCs w:val="18"/>
              </w:rPr>
              <w:t>390</w:t>
            </w:r>
          </w:p>
        </w:tc>
        <w:tc>
          <w:tcPr>
            <w:tcW w:w="1034" w:type="dxa"/>
            <w:vAlign w:val="center"/>
          </w:tcPr>
          <w:p w14:paraId="1002F6AA" w14:textId="77777777" w:rsidR="00375B21" w:rsidRPr="00B325AA" w:rsidRDefault="00FD6948">
            <w:pPr>
              <w:jc w:val="center"/>
              <w:rPr>
                <w:rFonts w:hAnsi="宋体"/>
                <w:szCs w:val="18"/>
              </w:rPr>
            </w:pPr>
            <w:r w:rsidRPr="00B325AA">
              <w:rPr>
                <w:rFonts w:hAnsi="宋体"/>
                <w:szCs w:val="18"/>
              </w:rPr>
              <w:t>250</w:t>
            </w:r>
          </w:p>
        </w:tc>
        <w:tc>
          <w:tcPr>
            <w:tcW w:w="1203" w:type="dxa"/>
            <w:vAlign w:val="center"/>
          </w:tcPr>
          <w:p w14:paraId="5CBD8F6E" w14:textId="77777777" w:rsidR="00375B21" w:rsidRPr="00B325AA" w:rsidRDefault="00FD6948">
            <w:pPr>
              <w:jc w:val="center"/>
              <w:rPr>
                <w:rFonts w:hAnsi="宋体"/>
                <w:szCs w:val="18"/>
              </w:rPr>
            </w:pPr>
            <w:r w:rsidRPr="00B325AA">
              <w:rPr>
                <w:rFonts w:hAnsi="宋体"/>
                <w:szCs w:val="18"/>
              </w:rPr>
              <w:t>14</w:t>
            </w:r>
          </w:p>
        </w:tc>
        <w:tc>
          <w:tcPr>
            <w:tcW w:w="1112" w:type="dxa"/>
            <w:vMerge/>
            <w:vAlign w:val="center"/>
          </w:tcPr>
          <w:p w14:paraId="6F344739"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439D54DC"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05CD5F35" w14:textId="77777777" w:rsidR="00375B21" w:rsidRPr="00B325AA" w:rsidRDefault="00375B21">
            <w:pPr>
              <w:jc w:val="center"/>
              <w:rPr>
                <w:rFonts w:hAnsi="宋体"/>
                <w:szCs w:val="18"/>
              </w:rPr>
            </w:pPr>
          </w:p>
        </w:tc>
        <w:tc>
          <w:tcPr>
            <w:tcW w:w="910" w:type="dxa"/>
            <w:vMerge/>
            <w:vAlign w:val="center"/>
          </w:tcPr>
          <w:p w14:paraId="32CA1B38" w14:textId="77777777" w:rsidR="00375B21" w:rsidRPr="00B325AA" w:rsidRDefault="00375B21">
            <w:pPr>
              <w:jc w:val="center"/>
              <w:rPr>
                <w:rFonts w:hAnsi="宋体"/>
                <w:szCs w:val="18"/>
              </w:rPr>
            </w:pPr>
          </w:p>
        </w:tc>
      </w:tr>
      <w:tr w:rsidR="00375B21" w:rsidRPr="00B325AA" w14:paraId="0B0C394E" w14:textId="77777777" w:rsidTr="00FD6948">
        <w:trPr>
          <w:trHeight w:val="314"/>
          <w:jc w:val="center"/>
        </w:trPr>
        <w:tc>
          <w:tcPr>
            <w:tcW w:w="1025" w:type="dxa"/>
            <w:vMerge/>
            <w:vAlign w:val="center"/>
          </w:tcPr>
          <w:p w14:paraId="5178B9F5"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1F82C865"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774E7CBE" w14:textId="77777777" w:rsidR="00375B21" w:rsidRPr="00B325AA" w:rsidRDefault="00FD6948">
            <w:pPr>
              <w:jc w:val="center"/>
              <w:rPr>
                <w:rFonts w:hAnsi="宋体"/>
                <w:szCs w:val="18"/>
              </w:rPr>
            </w:pPr>
            <w:r w:rsidRPr="00B325AA">
              <w:rPr>
                <w:rFonts w:hAnsi="宋体"/>
                <w:szCs w:val="18"/>
              </w:rPr>
              <w:t>370</w:t>
            </w:r>
          </w:p>
        </w:tc>
        <w:tc>
          <w:tcPr>
            <w:tcW w:w="1034" w:type="dxa"/>
            <w:vAlign w:val="center"/>
          </w:tcPr>
          <w:p w14:paraId="19146BC1" w14:textId="77777777" w:rsidR="00375B21" w:rsidRPr="00B325AA" w:rsidRDefault="00FD6948">
            <w:pPr>
              <w:jc w:val="center"/>
              <w:rPr>
                <w:rFonts w:hAnsi="宋体"/>
                <w:szCs w:val="18"/>
              </w:rPr>
            </w:pPr>
            <w:r w:rsidRPr="00B325AA">
              <w:rPr>
                <w:rFonts w:hAnsi="宋体"/>
                <w:szCs w:val="18"/>
              </w:rPr>
              <w:t>240</w:t>
            </w:r>
          </w:p>
        </w:tc>
        <w:tc>
          <w:tcPr>
            <w:tcW w:w="1203" w:type="dxa"/>
            <w:vAlign w:val="center"/>
          </w:tcPr>
          <w:p w14:paraId="3F767FCA" w14:textId="77777777" w:rsidR="00375B21" w:rsidRPr="00B325AA" w:rsidRDefault="00FD6948">
            <w:pPr>
              <w:jc w:val="center"/>
              <w:rPr>
                <w:rFonts w:hAnsi="宋体"/>
                <w:szCs w:val="18"/>
              </w:rPr>
            </w:pPr>
            <w:r w:rsidRPr="00B325AA">
              <w:rPr>
                <w:rFonts w:hAnsi="宋体"/>
                <w:szCs w:val="18"/>
              </w:rPr>
              <w:t>11</w:t>
            </w:r>
          </w:p>
        </w:tc>
        <w:tc>
          <w:tcPr>
            <w:tcW w:w="1112" w:type="dxa"/>
            <w:vMerge/>
            <w:vAlign w:val="center"/>
          </w:tcPr>
          <w:p w14:paraId="40113675"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6F630AAE"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459DAFCB" w14:textId="77777777" w:rsidR="00375B21" w:rsidRPr="00B325AA" w:rsidRDefault="00375B21">
            <w:pPr>
              <w:jc w:val="center"/>
              <w:rPr>
                <w:rFonts w:hAnsi="宋体"/>
                <w:szCs w:val="18"/>
              </w:rPr>
            </w:pPr>
          </w:p>
        </w:tc>
        <w:tc>
          <w:tcPr>
            <w:tcW w:w="910" w:type="dxa"/>
            <w:vMerge/>
            <w:vAlign w:val="center"/>
          </w:tcPr>
          <w:p w14:paraId="4D6DDEE1" w14:textId="77777777" w:rsidR="00375B21" w:rsidRPr="00B325AA" w:rsidRDefault="00375B21">
            <w:pPr>
              <w:jc w:val="center"/>
              <w:rPr>
                <w:rFonts w:hAnsi="宋体"/>
                <w:szCs w:val="18"/>
              </w:rPr>
            </w:pPr>
          </w:p>
        </w:tc>
      </w:tr>
      <w:tr w:rsidR="00375B21" w:rsidRPr="00B325AA" w14:paraId="4EE491AE" w14:textId="77777777" w:rsidTr="00FD6948">
        <w:trPr>
          <w:trHeight w:val="354"/>
          <w:jc w:val="center"/>
        </w:trPr>
        <w:tc>
          <w:tcPr>
            <w:tcW w:w="1025" w:type="dxa"/>
            <w:vMerge w:val="restart"/>
            <w:vAlign w:val="center"/>
          </w:tcPr>
          <w:p w14:paraId="6EFF1776" w14:textId="77777777" w:rsidR="00375B21" w:rsidRPr="00B325AA" w:rsidRDefault="00FD6948">
            <w:pPr>
              <w:spacing w:line="720" w:lineRule="auto"/>
              <w:jc w:val="center"/>
              <w:rPr>
                <w:rFonts w:hAnsi="宋体"/>
                <w:szCs w:val="18"/>
              </w:rPr>
            </w:pPr>
            <w:r w:rsidRPr="00B325AA">
              <w:rPr>
                <w:rFonts w:hAnsi="宋体"/>
                <w:szCs w:val="18"/>
              </w:rPr>
              <w:t>QT400-18</w:t>
            </w:r>
          </w:p>
        </w:tc>
        <w:tc>
          <w:tcPr>
            <w:tcW w:w="1161" w:type="dxa"/>
            <w:vAlign w:val="center"/>
          </w:tcPr>
          <w:p w14:paraId="4B33F790"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23AD2628" w14:textId="77777777" w:rsidR="00375B21" w:rsidRPr="00B325AA" w:rsidRDefault="00FD6948">
            <w:pPr>
              <w:jc w:val="center"/>
              <w:rPr>
                <w:rFonts w:hAnsi="宋体"/>
                <w:szCs w:val="18"/>
              </w:rPr>
            </w:pPr>
            <w:r w:rsidRPr="00B325AA">
              <w:rPr>
                <w:rFonts w:hAnsi="宋体"/>
                <w:szCs w:val="18"/>
              </w:rPr>
              <w:t>390</w:t>
            </w:r>
          </w:p>
        </w:tc>
        <w:tc>
          <w:tcPr>
            <w:tcW w:w="1034" w:type="dxa"/>
            <w:vAlign w:val="center"/>
          </w:tcPr>
          <w:p w14:paraId="449D9403" w14:textId="77777777" w:rsidR="00375B21" w:rsidRPr="00B325AA" w:rsidRDefault="00FD6948">
            <w:pPr>
              <w:jc w:val="center"/>
              <w:rPr>
                <w:rFonts w:hAnsi="宋体"/>
                <w:szCs w:val="18"/>
              </w:rPr>
            </w:pPr>
            <w:r w:rsidRPr="00B325AA">
              <w:rPr>
                <w:rFonts w:hAnsi="宋体"/>
                <w:szCs w:val="18"/>
              </w:rPr>
              <w:t>250</w:t>
            </w:r>
          </w:p>
        </w:tc>
        <w:tc>
          <w:tcPr>
            <w:tcW w:w="1203" w:type="dxa"/>
            <w:vAlign w:val="center"/>
          </w:tcPr>
          <w:p w14:paraId="6C441BDE" w14:textId="77777777" w:rsidR="00375B21" w:rsidRPr="00B325AA" w:rsidRDefault="00FD6948">
            <w:pPr>
              <w:jc w:val="center"/>
              <w:rPr>
                <w:rFonts w:hAnsi="宋体"/>
                <w:szCs w:val="18"/>
              </w:rPr>
            </w:pPr>
            <w:r w:rsidRPr="00B325AA">
              <w:rPr>
                <w:rFonts w:hAnsi="宋体"/>
                <w:szCs w:val="18"/>
              </w:rPr>
              <w:t>1</w:t>
            </w:r>
            <w:r w:rsidRPr="00B325AA">
              <w:rPr>
                <w:rFonts w:hAnsi="宋体" w:hint="eastAsia"/>
                <w:szCs w:val="18"/>
              </w:rPr>
              <w:t>8</w:t>
            </w:r>
          </w:p>
        </w:tc>
        <w:tc>
          <w:tcPr>
            <w:tcW w:w="1112" w:type="dxa"/>
            <w:vMerge w:val="restart"/>
            <w:vAlign w:val="center"/>
          </w:tcPr>
          <w:p w14:paraId="0BEDF941" w14:textId="77777777" w:rsidR="00375B21" w:rsidRPr="00B325AA" w:rsidRDefault="00FD6948">
            <w:pPr>
              <w:spacing w:line="720" w:lineRule="auto"/>
              <w:jc w:val="center"/>
              <w:rPr>
                <w:rFonts w:hAnsi="宋体"/>
                <w:szCs w:val="18"/>
              </w:rPr>
            </w:pPr>
            <w:r w:rsidRPr="00B325AA">
              <w:rPr>
                <w:rFonts w:hAnsi="宋体"/>
                <w:szCs w:val="18"/>
              </w:rPr>
              <w:t>13</w:t>
            </w:r>
            <w:r w:rsidRPr="00B325AA">
              <w:rPr>
                <w:rFonts w:hAnsi="宋体" w:hint="eastAsia"/>
                <w:szCs w:val="18"/>
              </w:rPr>
              <w:t>0</w:t>
            </w:r>
            <w:r w:rsidRPr="00B325AA">
              <w:rPr>
                <w:rFonts w:hAnsi="宋体"/>
                <w:szCs w:val="18"/>
              </w:rPr>
              <w:t>～1</w:t>
            </w:r>
            <w:r w:rsidRPr="00B325AA">
              <w:rPr>
                <w:rFonts w:hAnsi="宋体" w:hint="eastAsia"/>
                <w:szCs w:val="18"/>
              </w:rPr>
              <w:t>75</w:t>
            </w:r>
          </w:p>
        </w:tc>
        <w:tc>
          <w:tcPr>
            <w:tcW w:w="1101" w:type="dxa"/>
            <w:vMerge w:val="restart"/>
            <w:vAlign w:val="center"/>
          </w:tcPr>
          <w:p w14:paraId="437FF1C7" w14:textId="77777777" w:rsidR="00375B21" w:rsidRPr="00B325AA" w:rsidRDefault="00FD6948">
            <w:pPr>
              <w:spacing w:line="720" w:lineRule="auto"/>
              <w:jc w:val="center"/>
              <w:rPr>
                <w:rFonts w:hAnsi="宋体"/>
                <w:szCs w:val="18"/>
              </w:rPr>
            </w:pPr>
            <w:r w:rsidRPr="00B325AA">
              <w:rPr>
                <w:rFonts w:hAnsi="宋体"/>
                <w:szCs w:val="18"/>
              </w:rPr>
              <w:t>13</w:t>
            </w:r>
            <w:r w:rsidRPr="00B325AA">
              <w:rPr>
                <w:rFonts w:hAnsi="宋体" w:hint="eastAsia"/>
                <w:szCs w:val="18"/>
              </w:rPr>
              <w:t>0</w:t>
            </w:r>
            <w:r w:rsidRPr="00B325AA">
              <w:rPr>
                <w:rFonts w:hAnsi="宋体"/>
                <w:szCs w:val="18"/>
              </w:rPr>
              <w:t>～1</w:t>
            </w:r>
            <w:r w:rsidRPr="00B325AA">
              <w:rPr>
                <w:rFonts w:hAnsi="宋体" w:hint="eastAsia"/>
                <w:szCs w:val="18"/>
              </w:rPr>
              <w:t>75</w:t>
            </w:r>
          </w:p>
        </w:tc>
        <w:tc>
          <w:tcPr>
            <w:tcW w:w="910" w:type="dxa"/>
            <w:vMerge w:val="restart"/>
            <w:vAlign w:val="center"/>
          </w:tcPr>
          <w:p w14:paraId="1E6B3DDB" w14:textId="77777777" w:rsidR="00375B21" w:rsidRPr="00B325AA" w:rsidRDefault="00FD6948">
            <w:pPr>
              <w:spacing w:line="720" w:lineRule="auto"/>
              <w:jc w:val="center"/>
              <w:rPr>
                <w:rFonts w:hAnsi="宋体"/>
                <w:szCs w:val="18"/>
              </w:rPr>
            </w:pPr>
            <w:r w:rsidRPr="00B325AA">
              <w:rPr>
                <w:rFonts w:hAnsi="宋体" w:hint="eastAsia"/>
                <w:szCs w:val="18"/>
              </w:rPr>
              <w:t>—</w:t>
            </w:r>
          </w:p>
        </w:tc>
        <w:tc>
          <w:tcPr>
            <w:tcW w:w="910" w:type="dxa"/>
            <w:vMerge w:val="restart"/>
            <w:vAlign w:val="center"/>
          </w:tcPr>
          <w:p w14:paraId="1330B6E1" w14:textId="77777777" w:rsidR="00375B21" w:rsidRPr="00B325AA" w:rsidRDefault="00FD6948">
            <w:pPr>
              <w:spacing w:line="720" w:lineRule="auto"/>
              <w:jc w:val="center"/>
              <w:rPr>
                <w:rFonts w:hAnsi="宋体"/>
                <w:szCs w:val="18"/>
              </w:rPr>
            </w:pPr>
            <w:r w:rsidRPr="00B325AA">
              <w:rPr>
                <w:rFonts w:hAnsi="宋体" w:hint="eastAsia"/>
                <w:szCs w:val="18"/>
              </w:rPr>
              <w:t>—</w:t>
            </w:r>
          </w:p>
        </w:tc>
      </w:tr>
      <w:tr w:rsidR="00375B21" w:rsidRPr="00B325AA" w14:paraId="46417DDC" w14:textId="77777777" w:rsidTr="00FD6948">
        <w:trPr>
          <w:trHeight w:val="90"/>
          <w:jc w:val="center"/>
        </w:trPr>
        <w:tc>
          <w:tcPr>
            <w:tcW w:w="1025" w:type="dxa"/>
            <w:vMerge/>
            <w:vAlign w:val="center"/>
          </w:tcPr>
          <w:p w14:paraId="31B5A60A"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20AFA1B4"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0CDB4897" w14:textId="77777777" w:rsidR="00375B21" w:rsidRPr="00B325AA" w:rsidRDefault="00FD6948">
            <w:pPr>
              <w:jc w:val="center"/>
              <w:rPr>
                <w:rFonts w:hAnsi="宋体"/>
                <w:szCs w:val="18"/>
              </w:rPr>
            </w:pPr>
            <w:r w:rsidRPr="00B325AA">
              <w:rPr>
                <w:rFonts w:hAnsi="宋体"/>
                <w:szCs w:val="18"/>
              </w:rPr>
              <w:t>370</w:t>
            </w:r>
          </w:p>
        </w:tc>
        <w:tc>
          <w:tcPr>
            <w:tcW w:w="1034" w:type="dxa"/>
            <w:vAlign w:val="center"/>
          </w:tcPr>
          <w:p w14:paraId="537C864C" w14:textId="77777777" w:rsidR="00375B21" w:rsidRPr="00B325AA" w:rsidRDefault="00FD6948">
            <w:pPr>
              <w:jc w:val="center"/>
              <w:rPr>
                <w:rFonts w:hAnsi="宋体"/>
                <w:szCs w:val="18"/>
              </w:rPr>
            </w:pPr>
            <w:r w:rsidRPr="00B325AA">
              <w:rPr>
                <w:rFonts w:hAnsi="宋体"/>
                <w:szCs w:val="18"/>
              </w:rPr>
              <w:t>240</w:t>
            </w:r>
          </w:p>
        </w:tc>
        <w:tc>
          <w:tcPr>
            <w:tcW w:w="1203" w:type="dxa"/>
            <w:vAlign w:val="center"/>
          </w:tcPr>
          <w:p w14:paraId="6B38E959" w14:textId="77777777" w:rsidR="00375B21" w:rsidRPr="00B325AA" w:rsidRDefault="00FD6948">
            <w:pPr>
              <w:jc w:val="center"/>
              <w:rPr>
                <w:rFonts w:hAnsi="宋体"/>
                <w:szCs w:val="18"/>
              </w:rPr>
            </w:pPr>
            <w:r w:rsidRPr="00B325AA">
              <w:rPr>
                <w:rFonts w:hAnsi="宋体"/>
                <w:szCs w:val="18"/>
              </w:rPr>
              <w:t>1</w:t>
            </w:r>
            <w:r w:rsidRPr="00B325AA">
              <w:rPr>
                <w:rFonts w:hAnsi="宋体" w:hint="eastAsia"/>
                <w:szCs w:val="18"/>
              </w:rPr>
              <w:t>5</w:t>
            </w:r>
          </w:p>
        </w:tc>
        <w:tc>
          <w:tcPr>
            <w:tcW w:w="1112" w:type="dxa"/>
            <w:vMerge/>
            <w:vAlign w:val="center"/>
          </w:tcPr>
          <w:p w14:paraId="015CF013"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6572BC60"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7DB1A6E8"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235D1D80" w14:textId="77777777" w:rsidR="00375B21" w:rsidRPr="00B325AA" w:rsidRDefault="00375B21">
            <w:pPr>
              <w:spacing w:beforeLines="50" w:before="156" w:afterLines="50" w:after="156" w:line="340" w:lineRule="exact"/>
              <w:jc w:val="center"/>
              <w:rPr>
                <w:rFonts w:hAnsi="宋体"/>
                <w:sz w:val="21"/>
                <w:szCs w:val="18"/>
              </w:rPr>
            </w:pPr>
          </w:p>
        </w:tc>
      </w:tr>
      <w:tr w:rsidR="00375B21" w:rsidRPr="00B325AA" w14:paraId="5F6559D4" w14:textId="77777777" w:rsidTr="00FD6948">
        <w:trPr>
          <w:trHeight w:val="439"/>
          <w:jc w:val="center"/>
        </w:trPr>
        <w:tc>
          <w:tcPr>
            <w:tcW w:w="1025" w:type="dxa"/>
            <w:vMerge/>
            <w:vAlign w:val="center"/>
          </w:tcPr>
          <w:p w14:paraId="598629E7"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0B02599D"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74349594" w14:textId="77777777" w:rsidR="00375B21" w:rsidRPr="00B325AA" w:rsidRDefault="00FD6948">
            <w:pPr>
              <w:jc w:val="center"/>
              <w:rPr>
                <w:rFonts w:hAnsi="宋体"/>
                <w:szCs w:val="18"/>
              </w:rPr>
            </w:pPr>
            <w:r w:rsidRPr="00B325AA">
              <w:rPr>
                <w:rFonts w:hAnsi="宋体"/>
                <w:szCs w:val="18"/>
              </w:rPr>
              <w:t>350</w:t>
            </w:r>
          </w:p>
        </w:tc>
        <w:tc>
          <w:tcPr>
            <w:tcW w:w="1034" w:type="dxa"/>
            <w:vAlign w:val="center"/>
          </w:tcPr>
          <w:p w14:paraId="205B3BCA" w14:textId="77777777" w:rsidR="00375B21" w:rsidRPr="00B325AA" w:rsidRDefault="00FD6948">
            <w:pPr>
              <w:jc w:val="center"/>
              <w:rPr>
                <w:rFonts w:hAnsi="宋体"/>
                <w:szCs w:val="18"/>
              </w:rPr>
            </w:pPr>
            <w:r w:rsidRPr="00B325AA">
              <w:rPr>
                <w:rFonts w:hAnsi="宋体"/>
                <w:szCs w:val="18"/>
              </w:rPr>
              <w:t>230</w:t>
            </w:r>
          </w:p>
        </w:tc>
        <w:tc>
          <w:tcPr>
            <w:tcW w:w="1203" w:type="dxa"/>
            <w:vAlign w:val="center"/>
          </w:tcPr>
          <w:p w14:paraId="671172F2" w14:textId="77777777" w:rsidR="00375B21" w:rsidRPr="00B325AA" w:rsidRDefault="00FD6948">
            <w:pPr>
              <w:jc w:val="center"/>
              <w:rPr>
                <w:rFonts w:hAnsi="宋体"/>
                <w:szCs w:val="18"/>
              </w:rPr>
            </w:pPr>
            <w:r w:rsidRPr="00B325AA">
              <w:rPr>
                <w:rFonts w:hAnsi="宋体"/>
                <w:szCs w:val="18"/>
              </w:rPr>
              <w:t>1</w:t>
            </w:r>
            <w:r w:rsidRPr="00B325AA">
              <w:rPr>
                <w:rFonts w:hAnsi="宋体" w:hint="eastAsia"/>
                <w:szCs w:val="18"/>
              </w:rPr>
              <w:t>0</w:t>
            </w:r>
          </w:p>
        </w:tc>
        <w:tc>
          <w:tcPr>
            <w:tcW w:w="1112" w:type="dxa"/>
            <w:vMerge/>
            <w:vAlign w:val="center"/>
          </w:tcPr>
          <w:p w14:paraId="2373A175"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2605BC6E"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451A80E8"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24D01FEC" w14:textId="77777777" w:rsidR="00375B21" w:rsidRPr="00B325AA" w:rsidRDefault="00375B21">
            <w:pPr>
              <w:spacing w:beforeLines="50" w:before="156" w:afterLines="50" w:after="156" w:line="340" w:lineRule="exact"/>
              <w:jc w:val="center"/>
              <w:rPr>
                <w:rFonts w:hAnsi="宋体"/>
                <w:sz w:val="21"/>
                <w:szCs w:val="18"/>
              </w:rPr>
            </w:pPr>
          </w:p>
        </w:tc>
      </w:tr>
      <w:tr w:rsidR="00375B21" w:rsidRPr="00B325AA" w14:paraId="423D2A72" w14:textId="77777777" w:rsidTr="00FD6948">
        <w:trPr>
          <w:trHeight w:val="90"/>
          <w:jc w:val="center"/>
        </w:trPr>
        <w:tc>
          <w:tcPr>
            <w:tcW w:w="1025" w:type="dxa"/>
            <w:vMerge w:val="restart"/>
            <w:vAlign w:val="center"/>
          </w:tcPr>
          <w:p w14:paraId="4E340397"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QT400-18L（-20</w:t>
            </w:r>
            <w:r w:rsidRPr="00B325AA">
              <w:rPr>
                <w:rFonts w:hAnsi="宋体" w:cs="宋体" w:hint="eastAsia"/>
                <w:szCs w:val="18"/>
              </w:rPr>
              <w:t>℃</w:t>
            </w:r>
            <w:r w:rsidRPr="00B325AA">
              <w:rPr>
                <w:rFonts w:hAnsi="宋体"/>
                <w:szCs w:val="18"/>
              </w:rPr>
              <w:t>）</w:t>
            </w:r>
          </w:p>
        </w:tc>
        <w:tc>
          <w:tcPr>
            <w:tcW w:w="1161" w:type="dxa"/>
            <w:vAlign w:val="center"/>
          </w:tcPr>
          <w:p w14:paraId="3C7A8F13"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44CF8FDD" w14:textId="77777777" w:rsidR="00375B21" w:rsidRPr="00B325AA" w:rsidRDefault="00FD6948">
            <w:pPr>
              <w:jc w:val="center"/>
              <w:rPr>
                <w:rFonts w:hAnsi="宋体"/>
                <w:szCs w:val="18"/>
              </w:rPr>
            </w:pPr>
            <w:r w:rsidRPr="00B325AA">
              <w:rPr>
                <w:rFonts w:hAnsi="宋体"/>
                <w:szCs w:val="18"/>
              </w:rPr>
              <w:t>400</w:t>
            </w:r>
          </w:p>
        </w:tc>
        <w:tc>
          <w:tcPr>
            <w:tcW w:w="1034" w:type="dxa"/>
            <w:vAlign w:val="center"/>
          </w:tcPr>
          <w:p w14:paraId="69CEE175" w14:textId="77777777" w:rsidR="00375B21" w:rsidRPr="00B325AA" w:rsidRDefault="00FD6948">
            <w:pPr>
              <w:jc w:val="center"/>
              <w:rPr>
                <w:rFonts w:hAnsi="宋体"/>
                <w:szCs w:val="18"/>
              </w:rPr>
            </w:pPr>
            <w:r w:rsidRPr="00B325AA">
              <w:rPr>
                <w:rFonts w:hAnsi="宋体"/>
                <w:szCs w:val="18"/>
              </w:rPr>
              <w:t>240</w:t>
            </w:r>
          </w:p>
        </w:tc>
        <w:tc>
          <w:tcPr>
            <w:tcW w:w="1203" w:type="dxa"/>
            <w:vAlign w:val="center"/>
          </w:tcPr>
          <w:p w14:paraId="40AC2CFB" w14:textId="77777777" w:rsidR="00375B21" w:rsidRPr="00B325AA" w:rsidRDefault="00FD6948">
            <w:pPr>
              <w:jc w:val="center"/>
              <w:rPr>
                <w:rFonts w:hAnsi="宋体"/>
                <w:szCs w:val="18"/>
              </w:rPr>
            </w:pPr>
            <w:r w:rsidRPr="00B325AA">
              <w:rPr>
                <w:rFonts w:hAnsi="宋体"/>
                <w:szCs w:val="18"/>
              </w:rPr>
              <w:t>18</w:t>
            </w:r>
          </w:p>
        </w:tc>
        <w:tc>
          <w:tcPr>
            <w:tcW w:w="1112" w:type="dxa"/>
            <w:vMerge w:val="restart"/>
            <w:vAlign w:val="center"/>
          </w:tcPr>
          <w:p w14:paraId="28466D1B"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130～175</w:t>
            </w:r>
          </w:p>
        </w:tc>
        <w:tc>
          <w:tcPr>
            <w:tcW w:w="1101" w:type="dxa"/>
            <w:vMerge w:val="restart"/>
            <w:vAlign w:val="center"/>
          </w:tcPr>
          <w:p w14:paraId="30D46912"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1</w:t>
            </w:r>
            <w:r w:rsidRPr="00B325AA">
              <w:rPr>
                <w:rFonts w:hAnsi="宋体" w:hint="eastAsia"/>
                <w:szCs w:val="18"/>
              </w:rPr>
              <w:t>30</w:t>
            </w:r>
            <w:r w:rsidRPr="00B325AA">
              <w:rPr>
                <w:rFonts w:hAnsi="宋体"/>
                <w:szCs w:val="18"/>
              </w:rPr>
              <w:t>～175</w:t>
            </w:r>
          </w:p>
        </w:tc>
        <w:tc>
          <w:tcPr>
            <w:tcW w:w="910" w:type="dxa"/>
            <w:vAlign w:val="center"/>
          </w:tcPr>
          <w:p w14:paraId="5FCF9D39" w14:textId="77777777" w:rsidR="00375B21" w:rsidRPr="00B325AA" w:rsidRDefault="00FD6948">
            <w:pPr>
              <w:jc w:val="center"/>
              <w:rPr>
                <w:rFonts w:hAnsi="宋体"/>
                <w:szCs w:val="18"/>
              </w:rPr>
            </w:pPr>
            <w:r w:rsidRPr="00B325AA">
              <w:rPr>
                <w:rFonts w:hAnsi="宋体"/>
                <w:szCs w:val="18"/>
              </w:rPr>
              <w:t>12</w:t>
            </w:r>
          </w:p>
        </w:tc>
        <w:tc>
          <w:tcPr>
            <w:tcW w:w="910" w:type="dxa"/>
            <w:vAlign w:val="center"/>
          </w:tcPr>
          <w:p w14:paraId="3ACF6AB3" w14:textId="77777777" w:rsidR="00375B21" w:rsidRPr="00B325AA" w:rsidRDefault="00FD6948">
            <w:pPr>
              <w:jc w:val="center"/>
              <w:rPr>
                <w:rFonts w:hAnsi="宋体"/>
                <w:szCs w:val="18"/>
              </w:rPr>
            </w:pPr>
            <w:r w:rsidRPr="00B325AA">
              <w:rPr>
                <w:rFonts w:hAnsi="宋体" w:hint="eastAsia"/>
                <w:szCs w:val="18"/>
              </w:rPr>
              <w:t>9</w:t>
            </w:r>
          </w:p>
        </w:tc>
      </w:tr>
      <w:tr w:rsidR="00375B21" w:rsidRPr="00B325AA" w14:paraId="1832BA88" w14:textId="77777777" w:rsidTr="00FD6948">
        <w:trPr>
          <w:jc w:val="center"/>
        </w:trPr>
        <w:tc>
          <w:tcPr>
            <w:tcW w:w="1025" w:type="dxa"/>
            <w:vMerge/>
            <w:vAlign w:val="center"/>
          </w:tcPr>
          <w:p w14:paraId="3F9233F3"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66DFD7A1"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346019F9" w14:textId="77777777" w:rsidR="00375B21" w:rsidRPr="00B325AA" w:rsidRDefault="00FD6948">
            <w:pPr>
              <w:jc w:val="center"/>
              <w:rPr>
                <w:rFonts w:hAnsi="宋体"/>
                <w:szCs w:val="18"/>
              </w:rPr>
            </w:pPr>
            <w:r w:rsidRPr="00B325AA">
              <w:rPr>
                <w:rFonts w:hAnsi="宋体"/>
                <w:szCs w:val="18"/>
              </w:rPr>
              <w:t>380</w:t>
            </w:r>
          </w:p>
        </w:tc>
        <w:tc>
          <w:tcPr>
            <w:tcW w:w="1034" w:type="dxa"/>
            <w:vAlign w:val="center"/>
          </w:tcPr>
          <w:p w14:paraId="65D1412B" w14:textId="77777777" w:rsidR="00375B21" w:rsidRPr="00B325AA" w:rsidRDefault="00FD6948">
            <w:pPr>
              <w:jc w:val="center"/>
              <w:rPr>
                <w:rFonts w:hAnsi="宋体"/>
                <w:szCs w:val="18"/>
              </w:rPr>
            </w:pPr>
            <w:r w:rsidRPr="00B325AA">
              <w:rPr>
                <w:rFonts w:hAnsi="宋体"/>
                <w:szCs w:val="18"/>
              </w:rPr>
              <w:t>230</w:t>
            </w:r>
          </w:p>
        </w:tc>
        <w:tc>
          <w:tcPr>
            <w:tcW w:w="1203" w:type="dxa"/>
            <w:vAlign w:val="center"/>
          </w:tcPr>
          <w:p w14:paraId="27BDF50D" w14:textId="77777777" w:rsidR="00375B21" w:rsidRPr="00B325AA" w:rsidRDefault="00FD6948">
            <w:pPr>
              <w:jc w:val="center"/>
              <w:rPr>
                <w:rFonts w:hAnsi="宋体"/>
                <w:szCs w:val="18"/>
              </w:rPr>
            </w:pPr>
            <w:r w:rsidRPr="00B325AA">
              <w:rPr>
                <w:rFonts w:hAnsi="宋体"/>
                <w:szCs w:val="18"/>
              </w:rPr>
              <w:t>15</w:t>
            </w:r>
          </w:p>
        </w:tc>
        <w:tc>
          <w:tcPr>
            <w:tcW w:w="1112" w:type="dxa"/>
            <w:vMerge/>
            <w:vAlign w:val="center"/>
          </w:tcPr>
          <w:p w14:paraId="3D6EB2D0"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5ACEAD27" w14:textId="77777777" w:rsidR="00375B21" w:rsidRPr="00B325AA" w:rsidRDefault="00375B21">
            <w:pPr>
              <w:spacing w:beforeLines="50" w:before="156" w:afterLines="50" w:after="156" w:line="340" w:lineRule="exact"/>
              <w:jc w:val="center"/>
              <w:rPr>
                <w:rFonts w:hAnsi="宋体"/>
                <w:sz w:val="21"/>
                <w:szCs w:val="18"/>
              </w:rPr>
            </w:pPr>
          </w:p>
        </w:tc>
        <w:tc>
          <w:tcPr>
            <w:tcW w:w="910" w:type="dxa"/>
            <w:vAlign w:val="center"/>
          </w:tcPr>
          <w:p w14:paraId="45D597F8" w14:textId="77777777" w:rsidR="00375B21" w:rsidRPr="00B325AA" w:rsidRDefault="00FD6948">
            <w:pPr>
              <w:jc w:val="center"/>
              <w:rPr>
                <w:rFonts w:hAnsi="宋体"/>
                <w:szCs w:val="18"/>
              </w:rPr>
            </w:pPr>
            <w:r w:rsidRPr="00B325AA">
              <w:rPr>
                <w:rFonts w:hAnsi="宋体"/>
                <w:szCs w:val="18"/>
              </w:rPr>
              <w:t>12</w:t>
            </w:r>
          </w:p>
        </w:tc>
        <w:tc>
          <w:tcPr>
            <w:tcW w:w="910" w:type="dxa"/>
            <w:vAlign w:val="center"/>
          </w:tcPr>
          <w:p w14:paraId="2E33E707" w14:textId="77777777" w:rsidR="00375B21" w:rsidRPr="00B325AA" w:rsidRDefault="00FD6948">
            <w:pPr>
              <w:jc w:val="center"/>
              <w:rPr>
                <w:rFonts w:hAnsi="宋体"/>
                <w:szCs w:val="18"/>
              </w:rPr>
            </w:pPr>
            <w:r w:rsidRPr="00B325AA">
              <w:rPr>
                <w:rFonts w:hAnsi="宋体" w:hint="eastAsia"/>
                <w:szCs w:val="18"/>
              </w:rPr>
              <w:t>9</w:t>
            </w:r>
          </w:p>
        </w:tc>
      </w:tr>
      <w:tr w:rsidR="00375B21" w:rsidRPr="00B325AA" w14:paraId="38E1DE66" w14:textId="77777777" w:rsidTr="00FD6948">
        <w:trPr>
          <w:jc w:val="center"/>
        </w:trPr>
        <w:tc>
          <w:tcPr>
            <w:tcW w:w="1025" w:type="dxa"/>
            <w:vMerge/>
            <w:vAlign w:val="center"/>
          </w:tcPr>
          <w:p w14:paraId="6D2AB5B7"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1A8A242B"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409A54AC" w14:textId="77777777" w:rsidR="00375B21" w:rsidRPr="00B325AA" w:rsidRDefault="00FD6948">
            <w:pPr>
              <w:jc w:val="center"/>
              <w:rPr>
                <w:rFonts w:hAnsi="宋体"/>
                <w:szCs w:val="18"/>
              </w:rPr>
            </w:pPr>
            <w:r w:rsidRPr="00B325AA">
              <w:rPr>
                <w:rFonts w:hAnsi="宋体"/>
                <w:szCs w:val="18"/>
              </w:rPr>
              <w:t>360</w:t>
            </w:r>
          </w:p>
        </w:tc>
        <w:tc>
          <w:tcPr>
            <w:tcW w:w="1034" w:type="dxa"/>
            <w:vAlign w:val="center"/>
          </w:tcPr>
          <w:p w14:paraId="7BAF1629" w14:textId="77777777" w:rsidR="00375B21" w:rsidRPr="00B325AA" w:rsidRDefault="00FD6948">
            <w:pPr>
              <w:jc w:val="center"/>
              <w:rPr>
                <w:rFonts w:hAnsi="宋体"/>
                <w:szCs w:val="18"/>
              </w:rPr>
            </w:pPr>
            <w:r w:rsidRPr="00B325AA">
              <w:rPr>
                <w:rFonts w:hAnsi="宋体"/>
                <w:szCs w:val="18"/>
              </w:rPr>
              <w:t>220</w:t>
            </w:r>
          </w:p>
        </w:tc>
        <w:tc>
          <w:tcPr>
            <w:tcW w:w="1203" w:type="dxa"/>
            <w:vAlign w:val="center"/>
          </w:tcPr>
          <w:p w14:paraId="06F20E45" w14:textId="77777777" w:rsidR="00375B21" w:rsidRPr="00B325AA" w:rsidRDefault="00FD6948">
            <w:pPr>
              <w:jc w:val="center"/>
              <w:rPr>
                <w:rFonts w:hAnsi="宋体"/>
                <w:szCs w:val="18"/>
              </w:rPr>
            </w:pPr>
            <w:r w:rsidRPr="00B325AA">
              <w:rPr>
                <w:rFonts w:hAnsi="宋体"/>
                <w:szCs w:val="18"/>
              </w:rPr>
              <w:t>12</w:t>
            </w:r>
          </w:p>
        </w:tc>
        <w:tc>
          <w:tcPr>
            <w:tcW w:w="1112" w:type="dxa"/>
            <w:vMerge/>
            <w:vAlign w:val="center"/>
          </w:tcPr>
          <w:p w14:paraId="0F1A2BC9"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7A0E72C4" w14:textId="77777777" w:rsidR="00375B21" w:rsidRPr="00B325AA" w:rsidRDefault="00375B21">
            <w:pPr>
              <w:spacing w:beforeLines="50" w:before="156" w:afterLines="50" w:after="156" w:line="340" w:lineRule="exact"/>
              <w:jc w:val="center"/>
              <w:rPr>
                <w:rFonts w:hAnsi="宋体"/>
                <w:sz w:val="21"/>
                <w:szCs w:val="18"/>
              </w:rPr>
            </w:pPr>
          </w:p>
        </w:tc>
        <w:tc>
          <w:tcPr>
            <w:tcW w:w="910" w:type="dxa"/>
            <w:vAlign w:val="center"/>
          </w:tcPr>
          <w:p w14:paraId="1755C49D" w14:textId="77777777" w:rsidR="00375B21" w:rsidRPr="00B325AA" w:rsidRDefault="00FD6948">
            <w:pPr>
              <w:jc w:val="center"/>
              <w:rPr>
                <w:rFonts w:hAnsi="宋体"/>
                <w:szCs w:val="18"/>
              </w:rPr>
            </w:pPr>
            <w:r w:rsidRPr="00B325AA">
              <w:rPr>
                <w:rFonts w:hAnsi="宋体"/>
                <w:szCs w:val="18"/>
              </w:rPr>
              <w:t>10</w:t>
            </w:r>
          </w:p>
        </w:tc>
        <w:tc>
          <w:tcPr>
            <w:tcW w:w="910" w:type="dxa"/>
            <w:vAlign w:val="center"/>
          </w:tcPr>
          <w:p w14:paraId="506474CE" w14:textId="77777777" w:rsidR="00375B21" w:rsidRPr="00B325AA" w:rsidRDefault="00FD6948">
            <w:pPr>
              <w:jc w:val="center"/>
              <w:rPr>
                <w:rFonts w:hAnsi="宋体"/>
                <w:szCs w:val="18"/>
              </w:rPr>
            </w:pPr>
            <w:r w:rsidRPr="00B325AA">
              <w:rPr>
                <w:rFonts w:hAnsi="宋体" w:hint="eastAsia"/>
                <w:szCs w:val="18"/>
              </w:rPr>
              <w:t>7</w:t>
            </w:r>
          </w:p>
        </w:tc>
      </w:tr>
      <w:tr w:rsidR="00375B21" w:rsidRPr="00B325AA" w14:paraId="4D140F70" w14:textId="77777777" w:rsidTr="00FD6948">
        <w:trPr>
          <w:jc w:val="center"/>
        </w:trPr>
        <w:tc>
          <w:tcPr>
            <w:tcW w:w="1025" w:type="dxa"/>
            <w:vMerge w:val="restart"/>
            <w:vAlign w:val="center"/>
          </w:tcPr>
          <w:p w14:paraId="4C1DC78B"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QT400-18R</w:t>
            </w:r>
          </w:p>
        </w:tc>
        <w:tc>
          <w:tcPr>
            <w:tcW w:w="1161" w:type="dxa"/>
            <w:vAlign w:val="center"/>
          </w:tcPr>
          <w:p w14:paraId="2D7D0D31"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316FE7A5" w14:textId="77777777" w:rsidR="00375B21" w:rsidRPr="00B325AA" w:rsidRDefault="00FD6948">
            <w:pPr>
              <w:jc w:val="center"/>
              <w:rPr>
                <w:rFonts w:hAnsi="宋体"/>
                <w:szCs w:val="18"/>
              </w:rPr>
            </w:pPr>
            <w:r w:rsidRPr="00B325AA">
              <w:rPr>
                <w:rFonts w:hAnsi="宋体"/>
                <w:szCs w:val="18"/>
              </w:rPr>
              <w:t>400</w:t>
            </w:r>
          </w:p>
        </w:tc>
        <w:tc>
          <w:tcPr>
            <w:tcW w:w="1034" w:type="dxa"/>
            <w:vAlign w:val="center"/>
          </w:tcPr>
          <w:p w14:paraId="2D166C6D" w14:textId="77777777" w:rsidR="00375B21" w:rsidRPr="00B325AA" w:rsidRDefault="00FD6948">
            <w:pPr>
              <w:jc w:val="center"/>
              <w:rPr>
                <w:rFonts w:hAnsi="宋体"/>
                <w:szCs w:val="18"/>
              </w:rPr>
            </w:pPr>
            <w:r w:rsidRPr="00B325AA">
              <w:rPr>
                <w:rFonts w:hAnsi="宋体"/>
                <w:szCs w:val="18"/>
              </w:rPr>
              <w:t>250</w:t>
            </w:r>
          </w:p>
        </w:tc>
        <w:tc>
          <w:tcPr>
            <w:tcW w:w="1203" w:type="dxa"/>
            <w:vAlign w:val="center"/>
          </w:tcPr>
          <w:p w14:paraId="504A5003" w14:textId="77777777" w:rsidR="00375B21" w:rsidRPr="00B325AA" w:rsidRDefault="00FD6948">
            <w:pPr>
              <w:jc w:val="center"/>
              <w:rPr>
                <w:rFonts w:hAnsi="宋体"/>
                <w:szCs w:val="18"/>
              </w:rPr>
            </w:pPr>
            <w:r w:rsidRPr="00B325AA">
              <w:rPr>
                <w:rFonts w:hAnsi="宋体"/>
                <w:szCs w:val="18"/>
              </w:rPr>
              <w:t>18</w:t>
            </w:r>
          </w:p>
        </w:tc>
        <w:tc>
          <w:tcPr>
            <w:tcW w:w="1112" w:type="dxa"/>
            <w:vMerge w:val="restart"/>
            <w:vAlign w:val="center"/>
          </w:tcPr>
          <w:p w14:paraId="4DEC68B1"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1</w:t>
            </w:r>
            <w:r w:rsidRPr="00B325AA">
              <w:rPr>
                <w:rFonts w:hAnsi="宋体" w:hint="eastAsia"/>
                <w:szCs w:val="18"/>
              </w:rPr>
              <w:t>35</w:t>
            </w:r>
            <w:r w:rsidRPr="00B325AA">
              <w:rPr>
                <w:rFonts w:hAnsi="宋体"/>
                <w:szCs w:val="18"/>
              </w:rPr>
              <w:t>～</w:t>
            </w:r>
            <w:r w:rsidRPr="00B325AA">
              <w:rPr>
                <w:rFonts w:hAnsi="宋体" w:hint="eastAsia"/>
                <w:szCs w:val="18"/>
              </w:rPr>
              <w:t>175</w:t>
            </w:r>
          </w:p>
        </w:tc>
        <w:tc>
          <w:tcPr>
            <w:tcW w:w="1101" w:type="dxa"/>
            <w:vMerge w:val="restart"/>
            <w:vAlign w:val="center"/>
          </w:tcPr>
          <w:p w14:paraId="017933D5"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13</w:t>
            </w:r>
            <w:r w:rsidRPr="00B325AA">
              <w:rPr>
                <w:rFonts w:hAnsi="宋体" w:hint="eastAsia"/>
                <w:szCs w:val="18"/>
              </w:rPr>
              <w:t>5</w:t>
            </w:r>
            <w:r w:rsidRPr="00B325AA">
              <w:rPr>
                <w:rFonts w:hAnsi="宋体"/>
                <w:szCs w:val="18"/>
              </w:rPr>
              <w:t>～</w:t>
            </w:r>
            <w:r w:rsidRPr="00B325AA">
              <w:rPr>
                <w:rFonts w:hAnsi="宋体" w:hint="eastAsia"/>
                <w:szCs w:val="18"/>
              </w:rPr>
              <w:t>175</w:t>
            </w:r>
          </w:p>
        </w:tc>
        <w:tc>
          <w:tcPr>
            <w:tcW w:w="910" w:type="dxa"/>
            <w:vAlign w:val="center"/>
          </w:tcPr>
          <w:p w14:paraId="21C62A94" w14:textId="77777777" w:rsidR="00375B21" w:rsidRPr="00B325AA" w:rsidRDefault="00FD6948">
            <w:pPr>
              <w:jc w:val="center"/>
              <w:rPr>
                <w:rFonts w:hAnsi="宋体"/>
                <w:szCs w:val="18"/>
              </w:rPr>
            </w:pPr>
            <w:r w:rsidRPr="00B325AA">
              <w:rPr>
                <w:rFonts w:hAnsi="宋体"/>
                <w:szCs w:val="18"/>
              </w:rPr>
              <w:t>14</w:t>
            </w:r>
          </w:p>
        </w:tc>
        <w:tc>
          <w:tcPr>
            <w:tcW w:w="910" w:type="dxa"/>
            <w:vAlign w:val="center"/>
          </w:tcPr>
          <w:p w14:paraId="4A5C2C15" w14:textId="77777777" w:rsidR="00375B21" w:rsidRPr="00B325AA" w:rsidRDefault="00FD6948">
            <w:pPr>
              <w:jc w:val="center"/>
              <w:rPr>
                <w:rFonts w:hAnsi="宋体"/>
                <w:szCs w:val="18"/>
              </w:rPr>
            </w:pPr>
            <w:r w:rsidRPr="00B325AA">
              <w:rPr>
                <w:rFonts w:hAnsi="宋体" w:hint="eastAsia"/>
                <w:szCs w:val="18"/>
              </w:rPr>
              <w:t>11</w:t>
            </w:r>
          </w:p>
        </w:tc>
      </w:tr>
      <w:tr w:rsidR="00375B21" w:rsidRPr="00B325AA" w14:paraId="05D178D4" w14:textId="77777777" w:rsidTr="00FD6948">
        <w:trPr>
          <w:jc w:val="center"/>
        </w:trPr>
        <w:tc>
          <w:tcPr>
            <w:tcW w:w="1025" w:type="dxa"/>
            <w:vMerge/>
            <w:vAlign w:val="center"/>
          </w:tcPr>
          <w:p w14:paraId="15A109C4"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5E006204"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4FBD2E09" w14:textId="77777777" w:rsidR="00375B21" w:rsidRPr="00B325AA" w:rsidRDefault="00FD6948">
            <w:pPr>
              <w:jc w:val="center"/>
              <w:rPr>
                <w:rFonts w:hAnsi="宋体"/>
                <w:szCs w:val="18"/>
              </w:rPr>
            </w:pPr>
            <w:r w:rsidRPr="00B325AA">
              <w:rPr>
                <w:rFonts w:hAnsi="宋体"/>
                <w:szCs w:val="18"/>
              </w:rPr>
              <w:t>390</w:t>
            </w:r>
          </w:p>
        </w:tc>
        <w:tc>
          <w:tcPr>
            <w:tcW w:w="1034" w:type="dxa"/>
            <w:vAlign w:val="center"/>
          </w:tcPr>
          <w:p w14:paraId="279BEF68" w14:textId="77777777" w:rsidR="00375B21" w:rsidRPr="00B325AA" w:rsidRDefault="00FD6948">
            <w:pPr>
              <w:jc w:val="center"/>
              <w:rPr>
                <w:rFonts w:hAnsi="宋体"/>
                <w:szCs w:val="18"/>
              </w:rPr>
            </w:pPr>
            <w:r w:rsidRPr="00B325AA">
              <w:rPr>
                <w:rFonts w:hAnsi="宋体"/>
                <w:szCs w:val="18"/>
              </w:rPr>
              <w:t>250</w:t>
            </w:r>
          </w:p>
        </w:tc>
        <w:tc>
          <w:tcPr>
            <w:tcW w:w="1203" w:type="dxa"/>
            <w:vAlign w:val="center"/>
          </w:tcPr>
          <w:p w14:paraId="243C1DFB" w14:textId="77777777" w:rsidR="00375B21" w:rsidRPr="00B325AA" w:rsidRDefault="00FD6948">
            <w:pPr>
              <w:jc w:val="center"/>
              <w:rPr>
                <w:rFonts w:hAnsi="宋体"/>
                <w:szCs w:val="18"/>
              </w:rPr>
            </w:pPr>
            <w:r w:rsidRPr="00B325AA">
              <w:rPr>
                <w:rFonts w:hAnsi="宋体"/>
                <w:szCs w:val="18"/>
              </w:rPr>
              <w:t>15</w:t>
            </w:r>
          </w:p>
        </w:tc>
        <w:tc>
          <w:tcPr>
            <w:tcW w:w="1112" w:type="dxa"/>
            <w:vMerge/>
            <w:vAlign w:val="center"/>
          </w:tcPr>
          <w:p w14:paraId="3156FEAD"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7174FA2D" w14:textId="77777777" w:rsidR="00375B21" w:rsidRPr="00B325AA" w:rsidRDefault="00375B21">
            <w:pPr>
              <w:spacing w:beforeLines="50" w:before="156" w:afterLines="50" w:after="156" w:line="340" w:lineRule="exact"/>
              <w:jc w:val="center"/>
              <w:rPr>
                <w:rFonts w:hAnsi="宋体"/>
                <w:sz w:val="21"/>
                <w:szCs w:val="18"/>
              </w:rPr>
            </w:pPr>
          </w:p>
        </w:tc>
        <w:tc>
          <w:tcPr>
            <w:tcW w:w="910" w:type="dxa"/>
            <w:vAlign w:val="center"/>
          </w:tcPr>
          <w:p w14:paraId="2FAE8D8E" w14:textId="77777777" w:rsidR="00375B21" w:rsidRPr="00B325AA" w:rsidRDefault="00FD6948">
            <w:pPr>
              <w:jc w:val="center"/>
              <w:rPr>
                <w:rFonts w:hAnsi="宋体"/>
                <w:szCs w:val="18"/>
              </w:rPr>
            </w:pPr>
            <w:r w:rsidRPr="00B325AA">
              <w:rPr>
                <w:rFonts w:hAnsi="宋体"/>
                <w:szCs w:val="18"/>
              </w:rPr>
              <w:t>14</w:t>
            </w:r>
          </w:p>
        </w:tc>
        <w:tc>
          <w:tcPr>
            <w:tcW w:w="910" w:type="dxa"/>
            <w:vAlign w:val="center"/>
          </w:tcPr>
          <w:p w14:paraId="56794824" w14:textId="77777777" w:rsidR="00375B21" w:rsidRPr="00B325AA" w:rsidRDefault="00FD6948">
            <w:pPr>
              <w:jc w:val="center"/>
              <w:rPr>
                <w:rFonts w:hAnsi="宋体"/>
                <w:szCs w:val="18"/>
              </w:rPr>
            </w:pPr>
            <w:r w:rsidRPr="00B325AA">
              <w:rPr>
                <w:rFonts w:hAnsi="宋体" w:hint="eastAsia"/>
                <w:szCs w:val="18"/>
              </w:rPr>
              <w:t>11</w:t>
            </w:r>
          </w:p>
        </w:tc>
      </w:tr>
      <w:tr w:rsidR="00375B21" w:rsidRPr="00B325AA" w14:paraId="467C3081" w14:textId="77777777" w:rsidTr="00FD6948">
        <w:trPr>
          <w:jc w:val="center"/>
        </w:trPr>
        <w:tc>
          <w:tcPr>
            <w:tcW w:w="1025" w:type="dxa"/>
            <w:vMerge/>
            <w:vAlign w:val="center"/>
          </w:tcPr>
          <w:p w14:paraId="50151822"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544BB641"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779BB6A6" w14:textId="77777777" w:rsidR="00375B21" w:rsidRPr="00B325AA" w:rsidRDefault="00FD6948">
            <w:pPr>
              <w:jc w:val="center"/>
              <w:rPr>
                <w:rFonts w:hAnsi="宋体"/>
                <w:szCs w:val="18"/>
              </w:rPr>
            </w:pPr>
            <w:r w:rsidRPr="00B325AA">
              <w:rPr>
                <w:rFonts w:hAnsi="宋体"/>
                <w:szCs w:val="18"/>
              </w:rPr>
              <w:t>370</w:t>
            </w:r>
          </w:p>
        </w:tc>
        <w:tc>
          <w:tcPr>
            <w:tcW w:w="1034" w:type="dxa"/>
            <w:vAlign w:val="center"/>
          </w:tcPr>
          <w:p w14:paraId="2BBAF2BF" w14:textId="77777777" w:rsidR="00375B21" w:rsidRPr="00B325AA" w:rsidRDefault="00FD6948">
            <w:pPr>
              <w:jc w:val="center"/>
              <w:rPr>
                <w:rFonts w:hAnsi="宋体"/>
                <w:szCs w:val="18"/>
              </w:rPr>
            </w:pPr>
            <w:r w:rsidRPr="00B325AA">
              <w:rPr>
                <w:rFonts w:hAnsi="宋体"/>
                <w:szCs w:val="18"/>
              </w:rPr>
              <w:t>240</w:t>
            </w:r>
          </w:p>
        </w:tc>
        <w:tc>
          <w:tcPr>
            <w:tcW w:w="1203" w:type="dxa"/>
            <w:vAlign w:val="center"/>
          </w:tcPr>
          <w:p w14:paraId="3DFF475A" w14:textId="77777777" w:rsidR="00375B21" w:rsidRPr="00B325AA" w:rsidRDefault="00FD6948">
            <w:pPr>
              <w:jc w:val="center"/>
              <w:rPr>
                <w:rFonts w:hAnsi="宋体"/>
                <w:szCs w:val="18"/>
              </w:rPr>
            </w:pPr>
            <w:r w:rsidRPr="00B325AA">
              <w:rPr>
                <w:rFonts w:hAnsi="宋体"/>
                <w:szCs w:val="18"/>
              </w:rPr>
              <w:t>12</w:t>
            </w:r>
          </w:p>
        </w:tc>
        <w:tc>
          <w:tcPr>
            <w:tcW w:w="1112" w:type="dxa"/>
            <w:vMerge/>
            <w:vAlign w:val="center"/>
          </w:tcPr>
          <w:p w14:paraId="056129DB"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7B8F6815" w14:textId="77777777" w:rsidR="00375B21" w:rsidRPr="00B325AA" w:rsidRDefault="00375B21">
            <w:pPr>
              <w:spacing w:beforeLines="50" w:before="156" w:afterLines="50" w:after="156" w:line="340" w:lineRule="exact"/>
              <w:jc w:val="center"/>
              <w:rPr>
                <w:rFonts w:hAnsi="宋体"/>
                <w:sz w:val="21"/>
                <w:szCs w:val="18"/>
              </w:rPr>
            </w:pPr>
          </w:p>
        </w:tc>
        <w:tc>
          <w:tcPr>
            <w:tcW w:w="910" w:type="dxa"/>
            <w:vAlign w:val="center"/>
          </w:tcPr>
          <w:p w14:paraId="4798F04E" w14:textId="77777777" w:rsidR="00375B21" w:rsidRPr="00B325AA" w:rsidRDefault="00FD6948">
            <w:pPr>
              <w:jc w:val="center"/>
              <w:rPr>
                <w:rFonts w:hAnsi="宋体"/>
                <w:szCs w:val="18"/>
              </w:rPr>
            </w:pPr>
            <w:r w:rsidRPr="00B325AA">
              <w:rPr>
                <w:rFonts w:hAnsi="宋体"/>
                <w:szCs w:val="18"/>
              </w:rPr>
              <w:t>12</w:t>
            </w:r>
          </w:p>
        </w:tc>
        <w:tc>
          <w:tcPr>
            <w:tcW w:w="910" w:type="dxa"/>
            <w:vAlign w:val="center"/>
          </w:tcPr>
          <w:p w14:paraId="5147B1C8" w14:textId="77777777" w:rsidR="00375B21" w:rsidRPr="00B325AA" w:rsidRDefault="00FD6948">
            <w:pPr>
              <w:jc w:val="center"/>
              <w:rPr>
                <w:rFonts w:hAnsi="宋体"/>
                <w:szCs w:val="18"/>
              </w:rPr>
            </w:pPr>
            <w:r w:rsidRPr="00B325AA">
              <w:rPr>
                <w:rFonts w:hAnsi="宋体" w:hint="eastAsia"/>
                <w:szCs w:val="18"/>
              </w:rPr>
              <w:t>9</w:t>
            </w:r>
          </w:p>
        </w:tc>
      </w:tr>
      <w:tr w:rsidR="00375B21" w:rsidRPr="00B325AA" w14:paraId="5661AF65" w14:textId="77777777" w:rsidTr="00FD6948">
        <w:trPr>
          <w:jc w:val="center"/>
        </w:trPr>
        <w:tc>
          <w:tcPr>
            <w:tcW w:w="1025" w:type="dxa"/>
            <w:vMerge w:val="restart"/>
            <w:vAlign w:val="center"/>
          </w:tcPr>
          <w:p w14:paraId="255D9F74" w14:textId="77777777" w:rsidR="00375B21" w:rsidRPr="00B325AA" w:rsidRDefault="00FD6948">
            <w:pPr>
              <w:spacing w:line="720" w:lineRule="auto"/>
              <w:jc w:val="center"/>
              <w:rPr>
                <w:rFonts w:hAnsi="宋体"/>
                <w:szCs w:val="18"/>
              </w:rPr>
            </w:pPr>
            <w:r w:rsidRPr="00B325AA">
              <w:rPr>
                <w:rFonts w:hAnsi="宋体" w:hint="eastAsia"/>
                <w:szCs w:val="18"/>
              </w:rPr>
              <w:t>QT450-10</w:t>
            </w:r>
          </w:p>
        </w:tc>
        <w:tc>
          <w:tcPr>
            <w:tcW w:w="1161" w:type="dxa"/>
            <w:vAlign w:val="center"/>
          </w:tcPr>
          <w:p w14:paraId="13BAEFC6"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058D2F1D" w14:textId="77777777" w:rsidR="00375B21" w:rsidRPr="00B325AA" w:rsidRDefault="00FD6948">
            <w:pPr>
              <w:jc w:val="center"/>
              <w:rPr>
                <w:rFonts w:hAnsi="宋体"/>
                <w:szCs w:val="18"/>
              </w:rPr>
            </w:pPr>
            <w:r w:rsidRPr="00B325AA">
              <w:rPr>
                <w:rFonts w:hAnsi="宋体" w:hint="eastAsia"/>
                <w:szCs w:val="18"/>
              </w:rPr>
              <w:t>450</w:t>
            </w:r>
          </w:p>
        </w:tc>
        <w:tc>
          <w:tcPr>
            <w:tcW w:w="1034" w:type="dxa"/>
            <w:vAlign w:val="center"/>
          </w:tcPr>
          <w:p w14:paraId="14551725" w14:textId="77777777" w:rsidR="00375B21" w:rsidRPr="00B325AA" w:rsidRDefault="00FD6948">
            <w:pPr>
              <w:jc w:val="center"/>
              <w:rPr>
                <w:rFonts w:hAnsi="宋体"/>
                <w:szCs w:val="18"/>
              </w:rPr>
            </w:pPr>
            <w:r w:rsidRPr="00B325AA">
              <w:rPr>
                <w:rFonts w:hAnsi="宋体" w:hint="eastAsia"/>
                <w:szCs w:val="18"/>
              </w:rPr>
              <w:t>310</w:t>
            </w:r>
          </w:p>
        </w:tc>
        <w:tc>
          <w:tcPr>
            <w:tcW w:w="1203" w:type="dxa"/>
            <w:vAlign w:val="center"/>
          </w:tcPr>
          <w:p w14:paraId="1F65B558" w14:textId="77777777" w:rsidR="00375B21" w:rsidRPr="00B325AA" w:rsidRDefault="00FD6948">
            <w:pPr>
              <w:jc w:val="center"/>
              <w:rPr>
                <w:rFonts w:hAnsi="宋体"/>
                <w:szCs w:val="18"/>
              </w:rPr>
            </w:pPr>
            <w:r w:rsidRPr="00B325AA">
              <w:rPr>
                <w:rFonts w:hAnsi="宋体" w:hint="eastAsia"/>
                <w:szCs w:val="18"/>
              </w:rPr>
              <w:t>10</w:t>
            </w:r>
          </w:p>
        </w:tc>
        <w:tc>
          <w:tcPr>
            <w:tcW w:w="1112" w:type="dxa"/>
            <w:vMerge w:val="restart"/>
            <w:vAlign w:val="center"/>
          </w:tcPr>
          <w:p w14:paraId="1BEAAEB6" w14:textId="77777777" w:rsidR="00375B21" w:rsidRPr="00B325AA" w:rsidRDefault="00FD6948">
            <w:pPr>
              <w:spacing w:beforeLines="50" w:before="156" w:afterLines="50" w:after="156" w:line="340" w:lineRule="exact"/>
              <w:jc w:val="center"/>
              <w:rPr>
                <w:rFonts w:hAnsi="宋体"/>
                <w:szCs w:val="18"/>
              </w:rPr>
            </w:pPr>
            <w:r w:rsidRPr="00B325AA">
              <w:rPr>
                <w:rFonts w:hAnsi="宋体" w:hint="eastAsia"/>
                <w:szCs w:val="18"/>
              </w:rPr>
              <w:t>160</w:t>
            </w:r>
            <w:r w:rsidRPr="00B325AA">
              <w:rPr>
                <w:rFonts w:hAnsi="宋体"/>
                <w:szCs w:val="18"/>
              </w:rPr>
              <w:t>～</w:t>
            </w:r>
            <w:r w:rsidRPr="00B325AA">
              <w:rPr>
                <w:rFonts w:hAnsi="宋体" w:hint="eastAsia"/>
                <w:szCs w:val="18"/>
              </w:rPr>
              <w:t>210</w:t>
            </w:r>
          </w:p>
        </w:tc>
        <w:tc>
          <w:tcPr>
            <w:tcW w:w="1101" w:type="dxa"/>
            <w:vMerge w:val="restart"/>
            <w:vAlign w:val="center"/>
          </w:tcPr>
          <w:p w14:paraId="153D495F" w14:textId="77777777" w:rsidR="00375B21" w:rsidRPr="00B325AA" w:rsidRDefault="00FD6948">
            <w:pPr>
              <w:spacing w:beforeLines="50" w:before="156" w:afterLines="50" w:after="156" w:line="340" w:lineRule="exact"/>
              <w:jc w:val="center"/>
              <w:rPr>
                <w:rFonts w:hAnsi="宋体"/>
                <w:szCs w:val="18"/>
              </w:rPr>
            </w:pPr>
            <w:r w:rsidRPr="00B325AA">
              <w:rPr>
                <w:rFonts w:hAnsi="宋体" w:hint="eastAsia"/>
                <w:szCs w:val="18"/>
              </w:rPr>
              <w:t>160</w:t>
            </w:r>
            <w:r w:rsidRPr="00B325AA">
              <w:rPr>
                <w:rFonts w:hAnsi="宋体"/>
                <w:szCs w:val="18"/>
              </w:rPr>
              <w:t>～</w:t>
            </w:r>
            <w:r w:rsidRPr="00B325AA">
              <w:rPr>
                <w:rFonts w:hAnsi="宋体" w:hint="eastAsia"/>
                <w:szCs w:val="18"/>
              </w:rPr>
              <w:t>210</w:t>
            </w:r>
          </w:p>
        </w:tc>
        <w:tc>
          <w:tcPr>
            <w:tcW w:w="910" w:type="dxa"/>
            <w:vMerge w:val="restart"/>
            <w:vAlign w:val="center"/>
          </w:tcPr>
          <w:p w14:paraId="6B347F66" w14:textId="77777777" w:rsidR="00375B21" w:rsidRPr="00B325AA" w:rsidRDefault="00FD6948">
            <w:pPr>
              <w:spacing w:line="720" w:lineRule="auto"/>
              <w:jc w:val="center"/>
              <w:rPr>
                <w:rFonts w:hAnsi="宋体"/>
                <w:szCs w:val="18"/>
              </w:rPr>
            </w:pPr>
            <w:r w:rsidRPr="00B325AA">
              <w:rPr>
                <w:rFonts w:hAnsi="宋体" w:hint="eastAsia"/>
                <w:szCs w:val="18"/>
              </w:rPr>
              <w:t>—</w:t>
            </w:r>
          </w:p>
        </w:tc>
        <w:tc>
          <w:tcPr>
            <w:tcW w:w="910" w:type="dxa"/>
            <w:vMerge w:val="restart"/>
            <w:vAlign w:val="center"/>
          </w:tcPr>
          <w:p w14:paraId="58086D9B" w14:textId="77777777" w:rsidR="00375B21" w:rsidRPr="00B325AA" w:rsidRDefault="00FD6948">
            <w:pPr>
              <w:spacing w:line="720" w:lineRule="auto"/>
              <w:jc w:val="center"/>
              <w:rPr>
                <w:rFonts w:hAnsi="宋体"/>
                <w:szCs w:val="18"/>
              </w:rPr>
            </w:pPr>
            <w:r w:rsidRPr="00B325AA">
              <w:rPr>
                <w:rFonts w:hAnsi="宋体" w:hint="eastAsia"/>
                <w:szCs w:val="18"/>
              </w:rPr>
              <w:t>—</w:t>
            </w:r>
          </w:p>
        </w:tc>
      </w:tr>
      <w:tr w:rsidR="00375B21" w:rsidRPr="00B325AA" w14:paraId="564E6B8D" w14:textId="77777777" w:rsidTr="00FD6948">
        <w:trPr>
          <w:jc w:val="center"/>
        </w:trPr>
        <w:tc>
          <w:tcPr>
            <w:tcW w:w="1025" w:type="dxa"/>
            <w:vMerge/>
            <w:vAlign w:val="center"/>
          </w:tcPr>
          <w:p w14:paraId="7C929898" w14:textId="77777777" w:rsidR="00375B21" w:rsidRPr="00B325AA" w:rsidRDefault="00375B21">
            <w:pPr>
              <w:spacing w:line="720" w:lineRule="auto"/>
              <w:jc w:val="center"/>
              <w:rPr>
                <w:rFonts w:hAnsi="宋体"/>
                <w:szCs w:val="18"/>
              </w:rPr>
            </w:pPr>
          </w:p>
        </w:tc>
        <w:tc>
          <w:tcPr>
            <w:tcW w:w="1161" w:type="dxa"/>
            <w:vAlign w:val="center"/>
          </w:tcPr>
          <w:p w14:paraId="1EF4F66F"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369EB380" w14:textId="77777777" w:rsidR="00375B21" w:rsidRPr="00B325AA" w:rsidRDefault="00FD6948">
            <w:pPr>
              <w:jc w:val="center"/>
              <w:rPr>
                <w:rFonts w:hAnsi="宋体"/>
                <w:szCs w:val="18"/>
              </w:rPr>
            </w:pPr>
            <w:r w:rsidRPr="00B325AA">
              <w:rPr>
                <w:rFonts w:hAnsi="宋体" w:hint="eastAsia"/>
                <w:szCs w:val="18"/>
              </w:rPr>
              <w:t>420</w:t>
            </w:r>
          </w:p>
        </w:tc>
        <w:tc>
          <w:tcPr>
            <w:tcW w:w="1034" w:type="dxa"/>
            <w:vAlign w:val="center"/>
          </w:tcPr>
          <w:p w14:paraId="015911AA" w14:textId="77777777" w:rsidR="00375B21" w:rsidRPr="00B325AA" w:rsidRDefault="00FD6948">
            <w:pPr>
              <w:jc w:val="center"/>
              <w:rPr>
                <w:rFonts w:hAnsi="宋体"/>
                <w:szCs w:val="18"/>
              </w:rPr>
            </w:pPr>
            <w:r w:rsidRPr="00B325AA">
              <w:rPr>
                <w:rFonts w:hAnsi="宋体" w:hint="eastAsia"/>
                <w:szCs w:val="18"/>
              </w:rPr>
              <w:t>280</w:t>
            </w:r>
          </w:p>
        </w:tc>
        <w:tc>
          <w:tcPr>
            <w:tcW w:w="1203" w:type="dxa"/>
            <w:vAlign w:val="center"/>
          </w:tcPr>
          <w:p w14:paraId="51076A44" w14:textId="77777777" w:rsidR="00375B21" w:rsidRPr="00B325AA" w:rsidRDefault="00FD6948">
            <w:pPr>
              <w:jc w:val="center"/>
              <w:rPr>
                <w:rFonts w:hAnsi="宋体"/>
                <w:szCs w:val="18"/>
              </w:rPr>
            </w:pPr>
            <w:r w:rsidRPr="00B325AA">
              <w:rPr>
                <w:rFonts w:hAnsi="宋体" w:hint="eastAsia"/>
                <w:szCs w:val="18"/>
              </w:rPr>
              <w:t>9</w:t>
            </w:r>
          </w:p>
        </w:tc>
        <w:tc>
          <w:tcPr>
            <w:tcW w:w="1112" w:type="dxa"/>
            <w:vMerge/>
            <w:vAlign w:val="center"/>
          </w:tcPr>
          <w:p w14:paraId="2484A5CC"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0FD9420D"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1CC7B661" w14:textId="77777777" w:rsidR="00375B21" w:rsidRPr="00B325AA" w:rsidRDefault="00375B21">
            <w:pPr>
              <w:spacing w:line="720" w:lineRule="auto"/>
              <w:jc w:val="center"/>
              <w:rPr>
                <w:rFonts w:hAnsi="宋体"/>
                <w:szCs w:val="18"/>
              </w:rPr>
            </w:pPr>
          </w:p>
        </w:tc>
        <w:tc>
          <w:tcPr>
            <w:tcW w:w="910" w:type="dxa"/>
            <w:vMerge/>
            <w:vAlign w:val="center"/>
          </w:tcPr>
          <w:p w14:paraId="34AC6FEB" w14:textId="77777777" w:rsidR="00375B21" w:rsidRPr="00B325AA" w:rsidRDefault="00375B21">
            <w:pPr>
              <w:spacing w:line="720" w:lineRule="auto"/>
              <w:jc w:val="center"/>
              <w:rPr>
                <w:rFonts w:hAnsi="宋体"/>
                <w:szCs w:val="18"/>
              </w:rPr>
            </w:pPr>
          </w:p>
        </w:tc>
      </w:tr>
      <w:tr w:rsidR="00375B21" w:rsidRPr="00B325AA" w14:paraId="1A43F5DE" w14:textId="77777777" w:rsidTr="00FD6948">
        <w:trPr>
          <w:jc w:val="center"/>
        </w:trPr>
        <w:tc>
          <w:tcPr>
            <w:tcW w:w="1025" w:type="dxa"/>
            <w:vMerge/>
            <w:vAlign w:val="center"/>
          </w:tcPr>
          <w:p w14:paraId="1980F09E" w14:textId="77777777" w:rsidR="00375B21" w:rsidRPr="00B325AA" w:rsidRDefault="00375B21">
            <w:pPr>
              <w:spacing w:line="720" w:lineRule="auto"/>
              <w:jc w:val="center"/>
              <w:rPr>
                <w:rFonts w:hAnsi="宋体"/>
                <w:szCs w:val="18"/>
              </w:rPr>
            </w:pPr>
          </w:p>
        </w:tc>
        <w:tc>
          <w:tcPr>
            <w:tcW w:w="1161" w:type="dxa"/>
            <w:vAlign w:val="center"/>
          </w:tcPr>
          <w:p w14:paraId="029BA290"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27B81487" w14:textId="77777777" w:rsidR="00375B21" w:rsidRPr="00B325AA" w:rsidRDefault="00FD6948">
            <w:pPr>
              <w:jc w:val="center"/>
              <w:rPr>
                <w:rFonts w:hAnsi="宋体"/>
                <w:szCs w:val="18"/>
              </w:rPr>
            </w:pPr>
            <w:r w:rsidRPr="00B325AA">
              <w:rPr>
                <w:rFonts w:hAnsi="宋体" w:hint="eastAsia"/>
                <w:szCs w:val="18"/>
              </w:rPr>
              <w:t>390</w:t>
            </w:r>
          </w:p>
        </w:tc>
        <w:tc>
          <w:tcPr>
            <w:tcW w:w="1034" w:type="dxa"/>
            <w:vAlign w:val="center"/>
          </w:tcPr>
          <w:p w14:paraId="5BF84AF2" w14:textId="77777777" w:rsidR="00375B21" w:rsidRPr="00B325AA" w:rsidRDefault="00FD6948">
            <w:pPr>
              <w:jc w:val="center"/>
              <w:rPr>
                <w:rFonts w:hAnsi="宋体"/>
                <w:szCs w:val="18"/>
              </w:rPr>
            </w:pPr>
            <w:r w:rsidRPr="00B325AA">
              <w:rPr>
                <w:rFonts w:hAnsi="宋体" w:hint="eastAsia"/>
                <w:szCs w:val="18"/>
              </w:rPr>
              <w:t>260</w:t>
            </w:r>
          </w:p>
        </w:tc>
        <w:tc>
          <w:tcPr>
            <w:tcW w:w="1203" w:type="dxa"/>
            <w:vAlign w:val="center"/>
          </w:tcPr>
          <w:p w14:paraId="5F6016D4" w14:textId="77777777" w:rsidR="00375B21" w:rsidRPr="00B325AA" w:rsidRDefault="00FD6948">
            <w:pPr>
              <w:jc w:val="center"/>
              <w:rPr>
                <w:rFonts w:hAnsi="宋体"/>
                <w:szCs w:val="18"/>
              </w:rPr>
            </w:pPr>
            <w:r w:rsidRPr="00B325AA">
              <w:rPr>
                <w:rFonts w:hAnsi="宋体" w:hint="eastAsia"/>
                <w:szCs w:val="18"/>
              </w:rPr>
              <w:t>8</w:t>
            </w:r>
          </w:p>
        </w:tc>
        <w:tc>
          <w:tcPr>
            <w:tcW w:w="1112" w:type="dxa"/>
            <w:vMerge/>
            <w:vAlign w:val="center"/>
          </w:tcPr>
          <w:p w14:paraId="0458B8F5"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5ABC3EBB"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02BF80D3" w14:textId="77777777" w:rsidR="00375B21" w:rsidRPr="00B325AA" w:rsidRDefault="00375B21">
            <w:pPr>
              <w:spacing w:line="720" w:lineRule="auto"/>
              <w:jc w:val="center"/>
              <w:rPr>
                <w:rFonts w:hAnsi="宋体"/>
                <w:szCs w:val="18"/>
              </w:rPr>
            </w:pPr>
          </w:p>
        </w:tc>
        <w:tc>
          <w:tcPr>
            <w:tcW w:w="910" w:type="dxa"/>
            <w:vMerge/>
            <w:vAlign w:val="center"/>
          </w:tcPr>
          <w:p w14:paraId="07BDDFEB" w14:textId="77777777" w:rsidR="00375B21" w:rsidRPr="00B325AA" w:rsidRDefault="00375B21">
            <w:pPr>
              <w:spacing w:line="720" w:lineRule="auto"/>
              <w:jc w:val="center"/>
              <w:rPr>
                <w:rFonts w:hAnsi="宋体"/>
                <w:szCs w:val="18"/>
              </w:rPr>
            </w:pPr>
          </w:p>
        </w:tc>
      </w:tr>
      <w:tr w:rsidR="00375B21" w:rsidRPr="00B325AA" w14:paraId="21346A06" w14:textId="77777777" w:rsidTr="00FD6948">
        <w:trPr>
          <w:jc w:val="center"/>
        </w:trPr>
        <w:tc>
          <w:tcPr>
            <w:tcW w:w="1025" w:type="dxa"/>
            <w:vMerge w:val="restart"/>
            <w:vAlign w:val="center"/>
          </w:tcPr>
          <w:p w14:paraId="3C3C18A9" w14:textId="77777777" w:rsidR="00375B21" w:rsidRPr="00B325AA" w:rsidRDefault="00FD6948">
            <w:pPr>
              <w:spacing w:line="720" w:lineRule="auto"/>
              <w:jc w:val="center"/>
              <w:rPr>
                <w:rFonts w:hAnsi="宋体"/>
                <w:szCs w:val="18"/>
              </w:rPr>
            </w:pPr>
            <w:r w:rsidRPr="00B325AA">
              <w:rPr>
                <w:rFonts w:hAnsi="宋体"/>
                <w:szCs w:val="18"/>
              </w:rPr>
              <w:t>QT500-7</w:t>
            </w:r>
          </w:p>
        </w:tc>
        <w:tc>
          <w:tcPr>
            <w:tcW w:w="1161" w:type="dxa"/>
            <w:vAlign w:val="center"/>
          </w:tcPr>
          <w:p w14:paraId="688ADFE0"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32BB79AE" w14:textId="77777777" w:rsidR="00375B21" w:rsidRPr="00B325AA" w:rsidRDefault="00FD6948">
            <w:pPr>
              <w:jc w:val="center"/>
              <w:rPr>
                <w:rFonts w:hAnsi="宋体"/>
                <w:szCs w:val="18"/>
              </w:rPr>
            </w:pPr>
            <w:r w:rsidRPr="00B325AA">
              <w:rPr>
                <w:rFonts w:hAnsi="宋体"/>
                <w:szCs w:val="18"/>
              </w:rPr>
              <w:t>500</w:t>
            </w:r>
          </w:p>
        </w:tc>
        <w:tc>
          <w:tcPr>
            <w:tcW w:w="1034" w:type="dxa"/>
            <w:vAlign w:val="center"/>
          </w:tcPr>
          <w:p w14:paraId="5D37D1DD" w14:textId="77777777" w:rsidR="00375B21" w:rsidRPr="00B325AA" w:rsidRDefault="00FD6948">
            <w:pPr>
              <w:jc w:val="center"/>
              <w:rPr>
                <w:rFonts w:hAnsi="宋体"/>
                <w:szCs w:val="18"/>
              </w:rPr>
            </w:pPr>
            <w:r w:rsidRPr="00B325AA">
              <w:rPr>
                <w:rFonts w:hAnsi="宋体"/>
                <w:szCs w:val="18"/>
              </w:rPr>
              <w:t>320</w:t>
            </w:r>
          </w:p>
        </w:tc>
        <w:tc>
          <w:tcPr>
            <w:tcW w:w="1203" w:type="dxa"/>
            <w:vAlign w:val="center"/>
          </w:tcPr>
          <w:p w14:paraId="417AFA54" w14:textId="77777777" w:rsidR="00375B21" w:rsidRPr="00B325AA" w:rsidRDefault="00FD6948">
            <w:pPr>
              <w:jc w:val="center"/>
              <w:rPr>
                <w:rFonts w:hAnsi="宋体"/>
                <w:szCs w:val="18"/>
              </w:rPr>
            </w:pPr>
            <w:r w:rsidRPr="00B325AA">
              <w:rPr>
                <w:rFonts w:hAnsi="宋体"/>
                <w:szCs w:val="18"/>
              </w:rPr>
              <w:t>7</w:t>
            </w:r>
          </w:p>
        </w:tc>
        <w:tc>
          <w:tcPr>
            <w:tcW w:w="1112" w:type="dxa"/>
            <w:vMerge w:val="restart"/>
            <w:vAlign w:val="center"/>
          </w:tcPr>
          <w:p w14:paraId="25E249B3" w14:textId="77777777" w:rsidR="00375B21" w:rsidRPr="00B325AA" w:rsidRDefault="00FD6948">
            <w:pPr>
              <w:spacing w:beforeLines="50" w:before="156" w:afterLines="50" w:after="156" w:line="340" w:lineRule="exact"/>
              <w:jc w:val="center"/>
              <w:rPr>
                <w:rFonts w:hAnsi="宋体"/>
                <w:szCs w:val="18"/>
              </w:rPr>
            </w:pPr>
            <w:r w:rsidRPr="00B325AA">
              <w:rPr>
                <w:rFonts w:hAnsi="宋体" w:hint="eastAsia"/>
                <w:szCs w:val="18"/>
              </w:rPr>
              <w:t>160</w:t>
            </w:r>
            <w:r w:rsidRPr="00B325AA">
              <w:rPr>
                <w:rFonts w:hAnsi="宋体"/>
                <w:szCs w:val="18"/>
              </w:rPr>
              <w:t>～</w:t>
            </w:r>
            <w:r w:rsidRPr="00B325AA">
              <w:rPr>
                <w:rFonts w:hAnsi="宋体" w:hint="eastAsia"/>
                <w:szCs w:val="18"/>
              </w:rPr>
              <w:t>210</w:t>
            </w:r>
          </w:p>
        </w:tc>
        <w:tc>
          <w:tcPr>
            <w:tcW w:w="1101" w:type="dxa"/>
            <w:vMerge w:val="restart"/>
            <w:vAlign w:val="center"/>
          </w:tcPr>
          <w:p w14:paraId="7532220E" w14:textId="77777777" w:rsidR="00375B21" w:rsidRPr="00B325AA" w:rsidRDefault="00FD6948">
            <w:pPr>
              <w:spacing w:beforeLines="50" w:before="156" w:afterLines="50" w:after="156" w:line="340" w:lineRule="exact"/>
              <w:jc w:val="center"/>
              <w:rPr>
                <w:rFonts w:hAnsi="宋体"/>
                <w:szCs w:val="18"/>
              </w:rPr>
            </w:pPr>
            <w:r w:rsidRPr="00B325AA">
              <w:rPr>
                <w:rFonts w:hAnsi="宋体" w:hint="eastAsia"/>
                <w:szCs w:val="18"/>
              </w:rPr>
              <w:t>160</w:t>
            </w:r>
            <w:r w:rsidRPr="00B325AA">
              <w:rPr>
                <w:rFonts w:hAnsi="宋体"/>
                <w:szCs w:val="18"/>
              </w:rPr>
              <w:t>～</w:t>
            </w:r>
            <w:r w:rsidRPr="00B325AA">
              <w:rPr>
                <w:rFonts w:hAnsi="宋体" w:hint="eastAsia"/>
                <w:szCs w:val="18"/>
              </w:rPr>
              <w:t>210</w:t>
            </w:r>
          </w:p>
        </w:tc>
        <w:tc>
          <w:tcPr>
            <w:tcW w:w="910" w:type="dxa"/>
            <w:vMerge w:val="restart"/>
            <w:vAlign w:val="center"/>
          </w:tcPr>
          <w:p w14:paraId="1F515E9C" w14:textId="77777777" w:rsidR="00375B21" w:rsidRPr="00B325AA" w:rsidRDefault="00FD6948">
            <w:pPr>
              <w:spacing w:line="720" w:lineRule="auto"/>
              <w:jc w:val="center"/>
              <w:rPr>
                <w:rFonts w:hAnsi="宋体"/>
                <w:szCs w:val="18"/>
              </w:rPr>
            </w:pPr>
            <w:r w:rsidRPr="00B325AA">
              <w:rPr>
                <w:rFonts w:hAnsi="宋体" w:hint="eastAsia"/>
                <w:szCs w:val="18"/>
              </w:rPr>
              <w:t>—</w:t>
            </w:r>
          </w:p>
        </w:tc>
        <w:tc>
          <w:tcPr>
            <w:tcW w:w="910" w:type="dxa"/>
            <w:vMerge w:val="restart"/>
            <w:vAlign w:val="center"/>
          </w:tcPr>
          <w:p w14:paraId="0FA75354" w14:textId="77777777" w:rsidR="00375B21" w:rsidRPr="00B325AA" w:rsidRDefault="00FD6948">
            <w:pPr>
              <w:spacing w:line="720" w:lineRule="auto"/>
              <w:jc w:val="center"/>
              <w:rPr>
                <w:rFonts w:hAnsi="宋体"/>
                <w:szCs w:val="18"/>
              </w:rPr>
            </w:pPr>
            <w:r w:rsidRPr="00B325AA">
              <w:rPr>
                <w:rFonts w:hAnsi="宋体" w:hint="eastAsia"/>
                <w:szCs w:val="18"/>
              </w:rPr>
              <w:t>—</w:t>
            </w:r>
          </w:p>
        </w:tc>
      </w:tr>
      <w:tr w:rsidR="00375B21" w:rsidRPr="00B325AA" w14:paraId="1BD5D157" w14:textId="77777777" w:rsidTr="00FD6948">
        <w:trPr>
          <w:jc w:val="center"/>
        </w:trPr>
        <w:tc>
          <w:tcPr>
            <w:tcW w:w="1025" w:type="dxa"/>
            <w:vMerge/>
            <w:vAlign w:val="center"/>
          </w:tcPr>
          <w:p w14:paraId="72D43DF8" w14:textId="77777777" w:rsidR="00375B21" w:rsidRPr="00B325AA" w:rsidRDefault="00375B21">
            <w:pPr>
              <w:spacing w:line="720" w:lineRule="auto"/>
              <w:jc w:val="center"/>
              <w:rPr>
                <w:rFonts w:hAnsi="宋体"/>
                <w:szCs w:val="18"/>
              </w:rPr>
            </w:pPr>
          </w:p>
        </w:tc>
        <w:tc>
          <w:tcPr>
            <w:tcW w:w="1161" w:type="dxa"/>
            <w:vAlign w:val="center"/>
          </w:tcPr>
          <w:p w14:paraId="535A5279" w14:textId="77777777" w:rsidR="00375B21" w:rsidRPr="00B325AA" w:rsidRDefault="00FD6948">
            <w:pPr>
              <w:jc w:val="center"/>
              <w:rPr>
                <w:rFonts w:hAnsi="宋体"/>
                <w:szCs w:val="18"/>
              </w:rPr>
            </w:pPr>
            <w:r w:rsidRPr="00B325AA">
              <w:rPr>
                <w:rFonts w:hAnsi="宋体"/>
                <w:szCs w:val="18"/>
              </w:rPr>
              <w:t>30＜t≤60</w:t>
            </w:r>
          </w:p>
        </w:tc>
        <w:tc>
          <w:tcPr>
            <w:tcW w:w="1064" w:type="dxa"/>
            <w:vAlign w:val="center"/>
          </w:tcPr>
          <w:p w14:paraId="4B1ABDB4" w14:textId="77777777" w:rsidR="00375B21" w:rsidRPr="00B325AA" w:rsidRDefault="00FD6948">
            <w:pPr>
              <w:jc w:val="center"/>
              <w:rPr>
                <w:rFonts w:hAnsi="宋体"/>
                <w:szCs w:val="18"/>
              </w:rPr>
            </w:pPr>
            <w:r w:rsidRPr="00B325AA">
              <w:rPr>
                <w:rFonts w:hAnsi="宋体"/>
                <w:szCs w:val="18"/>
              </w:rPr>
              <w:t>450</w:t>
            </w:r>
          </w:p>
        </w:tc>
        <w:tc>
          <w:tcPr>
            <w:tcW w:w="1034" w:type="dxa"/>
            <w:vAlign w:val="center"/>
          </w:tcPr>
          <w:p w14:paraId="5BEC82BF" w14:textId="77777777" w:rsidR="00375B21" w:rsidRPr="00B325AA" w:rsidRDefault="00FD6948">
            <w:pPr>
              <w:jc w:val="center"/>
              <w:rPr>
                <w:rFonts w:hAnsi="宋体"/>
                <w:szCs w:val="18"/>
              </w:rPr>
            </w:pPr>
            <w:r w:rsidRPr="00B325AA">
              <w:rPr>
                <w:rFonts w:hAnsi="宋体"/>
                <w:szCs w:val="18"/>
              </w:rPr>
              <w:t>300</w:t>
            </w:r>
          </w:p>
        </w:tc>
        <w:tc>
          <w:tcPr>
            <w:tcW w:w="1203" w:type="dxa"/>
            <w:vAlign w:val="center"/>
          </w:tcPr>
          <w:p w14:paraId="1B60C9DB" w14:textId="77777777" w:rsidR="00375B21" w:rsidRPr="00B325AA" w:rsidRDefault="00FD6948">
            <w:pPr>
              <w:jc w:val="center"/>
              <w:rPr>
                <w:rFonts w:hAnsi="宋体"/>
                <w:szCs w:val="18"/>
              </w:rPr>
            </w:pPr>
            <w:r w:rsidRPr="00B325AA">
              <w:rPr>
                <w:rFonts w:hAnsi="宋体"/>
                <w:szCs w:val="18"/>
              </w:rPr>
              <w:t>7</w:t>
            </w:r>
          </w:p>
        </w:tc>
        <w:tc>
          <w:tcPr>
            <w:tcW w:w="1112" w:type="dxa"/>
            <w:vMerge/>
            <w:vAlign w:val="center"/>
          </w:tcPr>
          <w:p w14:paraId="6B2CA2AF"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2A6A0265"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3FEAA90B"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2863E85C" w14:textId="77777777" w:rsidR="00375B21" w:rsidRPr="00B325AA" w:rsidRDefault="00375B21">
            <w:pPr>
              <w:spacing w:beforeLines="50" w:before="156" w:afterLines="50" w:after="156" w:line="340" w:lineRule="exact"/>
              <w:jc w:val="center"/>
              <w:rPr>
                <w:rFonts w:hAnsi="宋体"/>
                <w:sz w:val="21"/>
                <w:szCs w:val="18"/>
              </w:rPr>
            </w:pPr>
          </w:p>
        </w:tc>
      </w:tr>
      <w:tr w:rsidR="00375B21" w:rsidRPr="00B325AA" w14:paraId="28692D02" w14:textId="77777777" w:rsidTr="00FD6948">
        <w:trPr>
          <w:jc w:val="center"/>
        </w:trPr>
        <w:tc>
          <w:tcPr>
            <w:tcW w:w="1025" w:type="dxa"/>
            <w:vMerge/>
            <w:vAlign w:val="center"/>
          </w:tcPr>
          <w:p w14:paraId="74CCA7C1" w14:textId="77777777" w:rsidR="00375B21" w:rsidRPr="00B325AA" w:rsidRDefault="00375B21">
            <w:pPr>
              <w:spacing w:line="720" w:lineRule="auto"/>
              <w:jc w:val="center"/>
              <w:rPr>
                <w:rFonts w:hAnsi="宋体"/>
                <w:szCs w:val="18"/>
              </w:rPr>
            </w:pPr>
          </w:p>
        </w:tc>
        <w:tc>
          <w:tcPr>
            <w:tcW w:w="1161" w:type="dxa"/>
            <w:vAlign w:val="center"/>
          </w:tcPr>
          <w:p w14:paraId="6A4C9D4F" w14:textId="77777777" w:rsidR="00375B21" w:rsidRPr="00B325AA" w:rsidRDefault="00FD6948">
            <w:pPr>
              <w:jc w:val="center"/>
              <w:rPr>
                <w:rFonts w:hAnsi="宋体"/>
                <w:szCs w:val="18"/>
              </w:rPr>
            </w:pPr>
            <w:r w:rsidRPr="00B325AA">
              <w:rPr>
                <w:rFonts w:hAnsi="宋体"/>
                <w:szCs w:val="18"/>
              </w:rPr>
              <w:t>60＜t≤200</w:t>
            </w:r>
          </w:p>
        </w:tc>
        <w:tc>
          <w:tcPr>
            <w:tcW w:w="1064" w:type="dxa"/>
            <w:vAlign w:val="center"/>
          </w:tcPr>
          <w:p w14:paraId="183BC5D4" w14:textId="77777777" w:rsidR="00375B21" w:rsidRPr="00B325AA" w:rsidRDefault="00FD6948">
            <w:pPr>
              <w:jc w:val="center"/>
              <w:rPr>
                <w:rFonts w:hAnsi="宋体"/>
                <w:szCs w:val="18"/>
              </w:rPr>
            </w:pPr>
            <w:r w:rsidRPr="00B325AA">
              <w:rPr>
                <w:rFonts w:hAnsi="宋体"/>
                <w:szCs w:val="18"/>
              </w:rPr>
              <w:t>420</w:t>
            </w:r>
          </w:p>
        </w:tc>
        <w:tc>
          <w:tcPr>
            <w:tcW w:w="1034" w:type="dxa"/>
            <w:vAlign w:val="center"/>
          </w:tcPr>
          <w:p w14:paraId="48211F98" w14:textId="77777777" w:rsidR="00375B21" w:rsidRPr="00B325AA" w:rsidRDefault="00FD6948">
            <w:pPr>
              <w:jc w:val="center"/>
              <w:rPr>
                <w:rFonts w:hAnsi="宋体"/>
                <w:szCs w:val="18"/>
              </w:rPr>
            </w:pPr>
            <w:r w:rsidRPr="00B325AA">
              <w:rPr>
                <w:rFonts w:hAnsi="宋体"/>
                <w:szCs w:val="18"/>
              </w:rPr>
              <w:t>290</w:t>
            </w:r>
          </w:p>
        </w:tc>
        <w:tc>
          <w:tcPr>
            <w:tcW w:w="1203" w:type="dxa"/>
            <w:vAlign w:val="center"/>
          </w:tcPr>
          <w:p w14:paraId="39C5F24B" w14:textId="77777777" w:rsidR="00375B21" w:rsidRPr="00B325AA" w:rsidRDefault="00FD6948">
            <w:pPr>
              <w:jc w:val="center"/>
              <w:rPr>
                <w:rFonts w:hAnsi="宋体"/>
                <w:szCs w:val="18"/>
              </w:rPr>
            </w:pPr>
            <w:r w:rsidRPr="00B325AA">
              <w:rPr>
                <w:rFonts w:hAnsi="宋体"/>
                <w:szCs w:val="18"/>
              </w:rPr>
              <w:t>5</w:t>
            </w:r>
          </w:p>
        </w:tc>
        <w:tc>
          <w:tcPr>
            <w:tcW w:w="1112" w:type="dxa"/>
            <w:vMerge/>
            <w:vAlign w:val="center"/>
          </w:tcPr>
          <w:p w14:paraId="79ED0C8C"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vAlign w:val="center"/>
          </w:tcPr>
          <w:p w14:paraId="160746E1"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3036EE7F"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vAlign w:val="center"/>
          </w:tcPr>
          <w:p w14:paraId="46683FEC" w14:textId="77777777" w:rsidR="00375B21" w:rsidRPr="00B325AA" w:rsidRDefault="00375B21">
            <w:pPr>
              <w:spacing w:beforeLines="50" w:before="156" w:afterLines="50" w:after="156" w:line="340" w:lineRule="exact"/>
              <w:jc w:val="center"/>
              <w:rPr>
                <w:rFonts w:hAnsi="宋体"/>
                <w:sz w:val="21"/>
                <w:szCs w:val="18"/>
              </w:rPr>
            </w:pPr>
          </w:p>
        </w:tc>
      </w:tr>
      <w:tr w:rsidR="00375B21" w:rsidRPr="00B325AA" w14:paraId="3EE491EB" w14:textId="77777777" w:rsidTr="00FD6948">
        <w:trPr>
          <w:jc w:val="center"/>
        </w:trPr>
        <w:tc>
          <w:tcPr>
            <w:tcW w:w="1025" w:type="dxa"/>
            <w:vMerge w:val="restart"/>
            <w:vAlign w:val="center"/>
          </w:tcPr>
          <w:p w14:paraId="65F06B42" w14:textId="77777777" w:rsidR="00375B21" w:rsidRPr="00B325AA" w:rsidRDefault="00FD6948">
            <w:pPr>
              <w:spacing w:line="720" w:lineRule="auto"/>
              <w:jc w:val="center"/>
              <w:rPr>
                <w:rFonts w:hAnsi="宋体"/>
                <w:szCs w:val="18"/>
              </w:rPr>
            </w:pPr>
            <w:r w:rsidRPr="00B325AA">
              <w:rPr>
                <w:rFonts w:hAnsi="宋体"/>
                <w:szCs w:val="18"/>
              </w:rPr>
              <w:t>QT600-3</w:t>
            </w:r>
          </w:p>
        </w:tc>
        <w:tc>
          <w:tcPr>
            <w:tcW w:w="1161" w:type="dxa"/>
            <w:vAlign w:val="center"/>
          </w:tcPr>
          <w:p w14:paraId="534FB265" w14:textId="77777777" w:rsidR="00375B21" w:rsidRPr="00B325AA" w:rsidRDefault="00FD6948">
            <w:pPr>
              <w:jc w:val="center"/>
              <w:rPr>
                <w:rFonts w:hAnsi="宋体"/>
                <w:szCs w:val="18"/>
              </w:rPr>
            </w:pPr>
            <w:r w:rsidRPr="00B325AA">
              <w:rPr>
                <w:rFonts w:hAnsi="宋体"/>
                <w:szCs w:val="18"/>
              </w:rPr>
              <w:t>t≤30</w:t>
            </w:r>
          </w:p>
        </w:tc>
        <w:tc>
          <w:tcPr>
            <w:tcW w:w="1064" w:type="dxa"/>
            <w:vAlign w:val="center"/>
          </w:tcPr>
          <w:p w14:paraId="337BAA5A" w14:textId="77777777" w:rsidR="00375B21" w:rsidRPr="00B325AA" w:rsidRDefault="00FD6948">
            <w:pPr>
              <w:jc w:val="center"/>
              <w:rPr>
                <w:rFonts w:hAnsi="宋体"/>
                <w:szCs w:val="18"/>
              </w:rPr>
            </w:pPr>
            <w:r w:rsidRPr="00B325AA">
              <w:rPr>
                <w:rFonts w:hAnsi="宋体"/>
                <w:szCs w:val="18"/>
              </w:rPr>
              <w:t>600</w:t>
            </w:r>
          </w:p>
        </w:tc>
        <w:tc>
          <w:tcPr>
            <w:tcW w:w="1034" w:type="dxa"/>
            <w:vAlign w:val="center"/>
          </w:tcPr>
          <w:p w14:paraId="2A431A7C" w14:textId="77777777" w:rsidR="00375B21" w:rsidRPr="00B325AA" w:rsidRDefault="00FD6948">
            <w:pPr>
              <w:jc w:val="center"/>
              <w:rPr>
                <w:rFonts w:hAnsi="宋体"/>
                <w:szCs w:val="18"/>
              </w:rPr>
            </w:pPr>
            <w:r w:rsidRPr="00B325AA">
              <w:rPr>
                <w:rFonts w:hAnsi="宋体"/>
                <w:szCs w:val="18"/>
              </w:rPr>
              <w:t>370</w:t>
            </w:r>
          </w:p>
        </w:tc>
        <w:tc>
          <w:tcPr>
            <w:tcW w:w="1203" w:type="dxa"/>
            <w:vAlign w:val="center"/>
          </w:tcPr>
          <w:p w14:paraId="6B5BCE14" w14:textId="77777777" w:rsidR="00375B21" w:rsidRPr="00B325AA" w:rsidRDefault="00FD6948">
            <w:pPr>
              <w:jc w:val="center"/>
              <w:rPr>
                <w:rFonts w:hAnsi="宋体"/>
                <w:szCs w:val="18"/>
              </w:rPr>
            </w:pPr>
            <w:r w:rsidRPr="00B325AA">
              <w:rPr>
                <w:rFonts w:hAnsi="宋体"/>
                <w:szCs w:val="18"/>
              </w:rPr>
              <w:t>3</w:t>
            </w:r>
          </w:p>
        </w:tc>
        <w:tc>
          <w:tcPr>
            <w:tcW w:w="1112" w:type="dxa"/>
            <w:vMerge w:val="restart"/>
            <w:vAlign w:val="center"/>
          </w:tcPr>
          <w:p w14:paraId="3BFDB699"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190～2</w:t>
            </w:r>
            <w:r w:rsidRPr="00B325AA">
              <w:rPr>
                <w:rFonts w:hAnsi="宋体" w:hint="eastAsia"/>
                <w:szCs w:val="18"/>
              </w:rPr>
              <w:t>3</w:t>
            </w:r>
            <w:r w:rsidRPr="00B325AA">
              <w:rPr>
                <w:rFonts w:hAnsi="宋体"/>
                <w:szCs w:val="18"/>
              </w:rPr>
              <w:t>0</w:t>
            </w:r>
          </w:p>
        </w:tc>
        <w:tc>
          <w:tcPr>
            <w:tcW w:w="1101" w:type="dxa"/>
            <w:vMerge w:val="restart"/>
            <w:vAlign w:val="center"/>
          </w:tcPr>
          <w:p w14:paraId="0F52E3A0" w14:textId="77777777" w:rsidR="00375B21" w:rsidRPr="00B325AA" w:rsidRDefault="00FD6948">
            <w:pPr>
              <w:spacing w:beforeLines="50" w:before="156" w:afterLines="50" w:after="156" w:line="340" w:lineRule="exact"/>
              <w:jc w:val="center"/>
              <w:rPr>
                <w:rFonts w:hAnsi="宋体"/>
                <w:szCs w:val="18"/>
              </w:rPr>
            </w:pPr>
            <w:r w:rsidRPr="00B325AA">
              <w:rPr>
                <w:rFonts w:hAnsi="宋体"/>
                <w:szCs w:val="18"/>
              </w:rPr>
              <w:t>190～2</w:t>
            </w:r>
            <w:r w:rsidRPr="00B325AA">
              <w:rPr>
                <w:rFonts w:hAnsi="宋体" w:hint="eastAsia"/>
                <w:szCs w:val="18"/>
              </w:rPr>
              <w:t>3</w:t>
            </w:r>
            <w:r w:rsidRPr="00B325AA">
              <w:rPr>
                <w:rFonts w:hAnsi="宋体"/>
                <w:szCs w:val="18"/>
              </w:rPr>
              <w:t>0</w:t>
            </w:r>
          </w:p>
        </w:tc>
        <w:tc>
          <w:tcPr>
            <w:tcW w:w="910" w:type="dxa"/>
            <w:vMerge w:val="restart"/>
            <w:vAlign w:val="center"/>
          </w:tcPr>
          <w:p w14:paraId="79F33502" w14:textId="77777777" w:rsidR="00375B21" w:rsidRPr="00B325AA" w:rsidRDefault="00FD6948">
            <w:pPr>
              <w:spacing w:line="720" w:lineRule="auto"/>
              <w:jc w:val="center"/>
              <w:rPr>
                <w:rFonts w:hAnsi="宋体"/>
                <w:szCs w:val="18"/>
              </w:rPr>
            </w:pPr>
            <w:r w:rsidRPr="00B325AA">
              <w:rPr>
                <w:rFonts w:hAnsi="宋体" w:hint="eastAsia"/>
                <w:szCs w:val="18"/>
              </w:rPr>
              <w:t>—</w:t>
            </w:r>
          </w:p>
        </w:tc>
        <w:tc>
          <w:tcPr>
            <w:tcW w:w="910" w:type="dxa"/>
            <w:vMerge w:val="restart"/>
            <w:vAlign w:val="center"/>
          </w:tcPr>
          <w:p w14:paraId="02457D4D" w14:textId="77777777" w:rsidR="00375B21" w:rsidRPr="00B325AA" w:rsidRDefault="00FD6948">
            <w:pPr>
              <w:spacing w:line="720" w:lineRule="auto"/>
              <w:jc w:val="center"/>
              <w:rPr>
                <w:rFonts w:hAnsi="宋体"/>
                <w:szCs w:val="18"/>
              </w:rPr>
            </w:pPr>
            <w:r w:rsidRPr="00B325AA">
              <w:rPr>
                <w:rFonts w:hAnsi="宋体" w:hint="eastAsia"/>
                <w:szCs w:val="18"/>
              </w:rPr>
              <w:t>—</w:t>
            </w:r>
          </w:p>
        </w:tc>
      </w:tr>
      <w:tr w:rsidR="00375B21" w:rsidRPr="00B325AA" w14:paraId="7939C968" w14:textId="77777777" w:rsidTr="00FD6948">
        <w:trPr>
          <w:jc w:val="center"/>
        </w:trPr>
        <w:tc>
          <w:tcPr>
            <w:tcW w:w="1025" w:type="dxa"/>
            <w:vMerge/>
          </w:tcPr>
          <w:p w14:paraId="61BEBEE3"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6DADE520" w14:textId="77777777" w:rsidR="00375B21" w:rsidRPr="00B325AA" w:rsidRDefault="00FD6948">
            <w:pPr>
              <w:jc w:val="center"/>
              <w:rPr>
                <w:rFonts w:hAnsi="宋体"/>
                <w:szCs w:val="18"/>
              </w:rPr>
            </w:pPr>
            <w:r w:rsidRPr="00B325AA">
              <w:rPr>
                <w:rFonts w:hAnsi="宋体" w:hint="eastAsia"/>
                <w:szCs w:val="18"/>
              </w:rPr>
              <w:t>30</w:t>
            </w:r>
            <w:r w:rsidRPr="00B325AA">
              <w:rPr>
                <w:rFonts w:hAnsi="宋体"/>
                <w:szCs w:val="18"/>
              </w:rPr>
              <w:t>＜</w:t>
            </w:r>
            <w:r w:rsidRPr="00B325AA">
              <w:rPr>
                <w:rFonts w:hAnsi="宋体" w:hint="eastAsia"/>
                <w:szCs w:val="18"/>
              </w:rPr>
              <w:t>t</w:t>
            </w:r>
            <w:r w:rsidRPr="00B325AA">
              <w:rPr>
                <w:rFonts w:hAnsi="宋体"/>
                <w:szCs w:val="18"/>
              </w:rPr>
              <w:t>≤</w:t>
            </w:r>
            <w:r w:rsidRPr="00B325AA">
              <w:rPr>
                <w:rFonts w:hAnsi="宋体" w:hint="eastAsia"/>
                <w:szCs w:val="18"/>
              </w:rPr>
              <w:t>60</w:t>
            </w:r>
          </w:p>
        </w:tc>
        <w:tc>
          <w:tcPr>
            <w:tcW w:w="1064" w:type="dxa"/>
            <w:vAlign w:val="center"/>
          </w:tcPr>
          <w:p w14:paraId="433BF496" w14:textId="77777777" w:rsidR="00375B21" w:rsidRPr="00B325AA" w:rsidRDefault="00FD6948">
            <w:pPr>
              <w:jc w:val="center"/>
              <w:rPr>
                <w:rFonts w:hAnsi="宋体"/>
                <w:szCs w:val="18"/>
              </w:rPr>
            </w:pPr>
            <w:r w:rsidRPr="00B325AA">
              <w:rPr>
                <w:rFonts w:hAnsi="宋体" w:hint="eastAsia"/>
                <w:szCs w:val="18"/>
              </w:rPr>
              <w:t>600</w:t>
            </w:r>
          </w:p>
        </w:tc>
        <w:tc>
          <w:tcPr>
            <w:tcW w:w="1034" w:type="dxa"/>
            <w:vAlign w:val="center"/>
          </w:tcPr>
          <w:p w14:paraId="6E22F0FC" w14:textId="77777777" w:rsidR="00375B21" w:rsidRPr="00B325AA" w:rsidRDefault="00FD6948">
            <w:pPr>
              <w:jc w:val="center"/>
              <w:rPr>
                <w:rFonts w:hAnsi="宋体"/>
                <w:szCs w:val="18"/>
              </w:rPr>
            </w:pPr>
            <w:r w:rsidRPr="00B325AA">
              <w:rPr>
                <w:rFonts w:hAnsi="宋体" w:hint="eastAsia"/>
                <w:szCs w:val="18"/>
              </w:rPr>
              <w:t>360</w:t>
            </w:r>
          </w:p>
        </w:tc>
        <w:tc>
          <w:tcPr>
            <w:tcW w:w="1203" w:type="dxa"/>
            <w:vAlign w:val="center"/>
          </w:tcPr>
          <w:p w14:paraId="4D83F339" w14:textId="77777777" w:rsidR="00375B21" w:rsidRPr="00B325AA" w:rsidRDefault="00FD6948">
            <w:pPr>
              <w:jc w:val="center"/>
              <w:rPr>
                <w:rFonts w:hAnsi="宋体"/>
                <w:szCs w:val="18"/>
              </w:rPr>
            </w:pPr>
            <w:r w:rsidRPr="00B325AA">
              <w:rPr>
                <w:rFonts w:hAnsi="宋体" w:hint="eastAsia"/>
                <w:szCs w:val="18"/>
              </w:rPr>
              <w:t>2</w:t>
            </w:r>
          </w:p>
        </w:tc>
        <w:tc>
          <w:tcPr>
            <w:tcW w:w="1112" w:type="dxa"/>
            <w:vMerge/>
            <w:vAlign w:val="center"/>
          </w:tcPr>
          <w:p w14:paraId="5A16BF53"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tcPr>
          <w:p w14:paraId="35B6C964"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tcPr>
          <w:p w14:paraId="4058CCEE"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tcPr>
          <w:p w14:paraId="29BAAADE" w14:textId="77777777" w:rsidR="00375B21" w:rsidRPr="00B325AA" w:rsidRDefault="00375B21">
            <w:pPr>
              <w:spacing w:beforeLines="50" w:before="156" w:afterLines="50" w:after="156" w:line="340" w:lineRule="exact"/>
              <w:jc w:val="center"/>
              <w:rPr>
                <w:rFonts w:hAnsi="宋体"/>
                <w:sz w:val="21"/>
                <w:szCs w:val="18"/>
              </w:rPr>
            </w:pPr>
          </w:p>
        </w:tc>
      </w:tr>
      <w:tr w:rsidR="00375B21" w:rsidRPr="00B325AA" w14:paraId="76BFB77E" w14:textId="77777777" w:rsidTr="00FD6948">
        <w:trPr>
          <w:jc w:val="center"/>
        </w:trPr>
        <w:tc>
          <w:tcPr>
            <w:tcW w:w="1025" w:type="dxa"/>
            <w:vMerge/>
          </w:tcPr>
          <w:p w14:paraId="38F094EA" w14:textId="77777777" w:rsidR="00375B21" w:rsidRPr="00B325AA" w:rsidRDefault="00375B21">
            <w:pPr>
              <w:spacing w:beforeLines="50" w:before="156" w:afterLines="50" w:after="156" w:line="340" w:lineRule="exact"/>
              <w:jc w:val="center"/>
              <w:rPr>
                <w:rFonts w:hAnsi="宋体"/>
                <w:sz w:val="21"/>
                <w:szCs w:val="18"/>
              </w:rPr>
            </w:pPr>
          </w:p>
        </w:tc>
        <w:tc>
          <w:tcPr>
            <w:tcW w:w="1161" w:type="dxa"/>
            <w:vAlign w:val="center"/>
          </w:tcPr>
          <w:p w14:paraId="008DB1D9" w14:textId="77777777" w:rsidR="00375B21" w:rsidRPr="00B325AA" w:rsidRDefault="00FD6948">
            <w:pPr>
              <w:jc w:val="center"/>
              <w:rPr>
                <w:rFonts w:hAnsi="宋体"/>
                <w:szCs w:val="18"/>
              </w:rPr>
            </w:pPr>
            <w:r w:rsidRPr="00B325AA">
              <w:rPr>
                <w:rFonts w:hAnsi="宋体" w:hint="eastAsia"/>
                <w:szCs w:val="18"/>
              </w:rPr>
              <w:t>60</w:t>
            </w:r>
            <w:r w:rsidRPr="00B325AA">
              <w:rPr>
                <w:rFonts w:hAnsi="宋体"/>
                <w:szCs w:val="18"/>
              </w:rPr>
              <w:t>＜</w:t>
            </w:r>
            <w:r w:rsidRPr="00B325AA">
              <w:rPr>
                <w:rFonts w:hAnsi="宋体" w:hint="eastAsia"/>
                <w:szCs w:val="18"/>
              </w:rPr>
              <w:t>t</w:t>
            </w:r>
            <w:r w:rsidRPr="00B325AA">
              <w:rPr>
                <w:rFonts w:hAnsi="宋体"/>
                <w:szCs w:val="18"/>
              </w:rPr>
              <w:t>≤</w:t>
            </w:r>
            <w:r w:rsidRPr="00B325AA">
              <w:rPr>
                <w:rFonts w:hAnsi="宋体" w:hint="eastAsia"/>
                <w:szCs w:val="18"/>
              </w:rPr>
              <w:t>200</w:t>
            </w:r>
          </w:p>
        </w:tc>
        <w:tc>
          <w:tcPr>
            <w:tcW w:w="1064" w:type="dxa"/>
            <w:vAlign w:val="center"/>
          </w:tcPr>
          <w:p w14:paraId="56EC8754" w14:textId="77777777" w:rsidR="00375B21" w:rsidRPr="00B325AA" w:rsidRDefault="00FD6948">
            <w:pPr>
              <w:jc w:val="center"/>
              <w:rPr>
                <w:rFonts w:hAnsi="宋体"/>
                <w:szCs w:val="18"/>
              </w:rPr>
            </w:pPr>
            <w:r w:rsidRPr="00B325AA">
              <w:rPr>
                <w:rFonts w:hAnsi="宋体" w:hint="eastAsia"/>
                <w:szCs w:val="18"/>
              </w:rPr>
              <w:t>550</w:t>
            </w:r>
          </w:p>
        </w:tc>
        <w:tc>
          <w:tcPr>
            <w:tcW w:w="1034" w:type="dxa"/>
            <w:vAlign w:val="center"/>
          </w:tcPr>
          <w:p w14:paraId="4B1095E1" w14:textId="77777777" w:rsidR="00375B21" w:rsidRPr="00B325AA" w:rsidRDefault="00FD6948">
            <w:pPr>
              <w:jc w:val="center"/>
              <w:rPr>
                <w:rFonts w:hAnsi="宋体"/>
                <w:szCs w:val="18"/>
              </w:rPr>
            </w:pPr>
            <w:r w:rsidRPr="00B325AA">
              <w:rPr>
                <w:rFonts w:hAnsi="宋体" w:hint="eastAsia"/>
                <w:szCs w:val="18"/>
              </w:rPr>
              <w:t>340</w:t>
            </w:r>
          </w:p>
        </w:tc>
        <w:tc>
          <w:tcPr>
            <w:tcW w:w="1203" w:type="dxa"/>
            <w:vAlign w:val="center"/>
          </w:tcPr>
          <w:p w14:paraId="5652C169" w14:textId="77777777" w:rsidR="00375B21" w:rsidRPr="00B325AA" w:rsidRDefault="00FD6948">
            <w:pPr>
              <w:jc w:val="center"/>
              <w:rPr>
                <w:rFonts w:hAnsi="宋体"/>
                <w:szCs w:val="18"/>
              </w:rPr>
            </w:pPr>
            <w:r w:rsidRPr="00B325AA">
              <w:rPr>
                <w:rFonts w:hAnsi="宋体" w:hint="eastAsia"/>
                <w:szCs w:val="18"/>
              </w:rPr>
              <w:t>1</w:t>
            </w:r>
          </w:p>
        </w:tc>
        <w:tc>
          <w:tcPr>
            <w:tcW w:w="1112" w:type="dxa"/>
            <w:vMerge/>
            <w:vAlign w:val="center"/>
          </w:tcPr>
          <w:p w14:paraId="3FD2CFD5" w14:textId="77777777" w:rsidR="00375B21" w:rsidRPr="00B325AA" w:rsidRDefault="00375B21">
            <w:pPr>
              <w:spacing w:beforeLines="50" w:before="156" w:afterLines="50" w:after="156" w:line="340" w:lineRule="exact"/>
              <w:jc w:val="center"/>
              <w:rPr>
                <w:rFonts w:hAnsi="宋体"/>
                <w:sz w:val="21"/>
                <w:szCs w:val="18"/>
              </w:rPr>
            </w:pPr>
          </w:p>
        </w:tc>
        <w:tc>
          <w:tcPr>
            <w:tcW w:w="1101" w:type="dxa"/>
            <w:vMerge/>
          </w:tcPr>
          <w:p w14:paraId="157BED6E"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tcPr>
          <w:p w14:paraId="4E5060A3" w14:textId="77777777" w:rsidR="00375B21" w:rsidRPr="00B325AA" w:rsidRDefault="00375B21">
            <w:pPr>
              <w:spacing w:beforeLines="50" w:before="156" w:afterLines="50" w:after="156" w:line="340" w:lineRule="exact"/>
              <w:jc w:val="center"/>
              <w:rPr>
                <w:rFonts w:hAnsi="宋体"/>
                <w:sz w:val="21"/>
                <w:szCs w:val="18"/>
              </w:rPr>
            </w:pPr>
          </w:p>
        </w:tc>
        <w:tc>
          <w:tcPr>
            <w:tcW w:w="910" w:type="dxa"/>
            <w:vMerge/>
          </w:tcPr>
          <w:p w14:paraId="7C983895" w14:textId="77777777" w:rsidR="00375B21" w:rsidRPr="00B325AA" w:rsidRDefault="00375B21">
            <w:pPr>
              <w:spacing w:beforeLines="50" w:before="156" w:afterLines="50" w:after="156" w:line="340" w:lineRule="exact"/>
              <w:jc w:val="center"/>
              <w:rPr>
                <w:rFonts w:hAnsi="宋体"/>
                <w:sz w:val="21"/>
                <w:szCs w:val="18"/>
              </w:rPr>
            </w:pPr>
          </w:p>
        </w:tc>
      </w:tr>
      <w:tr w:rsidR="00375B21" w:rsidRPr="00B325AA" w14:paraId="7FF43E64" w14:textId="77777777">
        <w:trPr>
          <w:jc w:val="center"/>
        </w:trPr>
        <w:tc>
          <w:tcPr>
            <w:tcW w:w="9520" w:type="dxa"/>
            <w:gridSpan w:val="9"/>
          </w:tcPr>
          <w:p w14:paraId="33EF5748" w14:textId="77777777" w:rsidR="00375B21" w:rsidRPr="00B325AA" w:rsidRDefault="00FD6948" w:rsidP="00FD6948">
            <w:pPr>
              <w:spacing w:beforeLines="50" w:before="156" w:afterLines="50" w:after="156" w:line="340" w:lineRule="exact"/>
              <w:ind w:firstLineChars="200" w:firstLine="360"/>
              <w:jc w:val="left"/>
              <w:rPr>
                <w:rFonts w:hAnsi="宋体"/>
                <w:szCs w:val="18"/>
              </w:rPr>
            </w:pPr>
            <w:r w:rsidRPr="00B325AA">
              <w:rPr>
                <w:rFonts w:ascii="黑体" w:eastAsia="黑体" w:hAnsi="黑体" w:hint="eastAsia"/>
                <w:szCs w:val="18"/>
              </w:rPr>
              <w:t>注：</w:t>
            </w:r>
            <w:r w:rsidRPr="00B325AA">
              <w:rPr>
                <w:rFonts w:hAnsi="宋体" w:hint="eastAsia"/>
                <w:szCs w:val="18"/>
              </w:rPr>
              <w:t>本表数据适用于单铸试样、附铸试样和并排铸造试样。</w:t>
            </w:r>
          </w:p>
        </w:tc>
      </w:tr>
    </w:tbl>
    <w:p w14:paraId="580A8F58" w14:textId="77777777" w:rsidR="00375B21" w:rsidRPr="00B325AA" w:rsidRDefault="00FD6948">
      <w:pPr>
        <w:pStyle w:val="a1"/>
        <w:spacing w:before="156" w:after="156"/>
        <w:ind w:left="0"/>
      </w:pPr>
      <w:bookmarkStart w:id="35" w:name="_Toc65058794"/>
      <w:r w:rsidRPr="00B325AA">
        <w:rPr>
          <w:rFonts w:hint="eastAsia"/>
        </w:rPr>
        <w:t>金相组织</w:t>
      </w:r>
      <w:bookmarkEnd w:id="35"/>
    </w:p>
    <w:p w14:paraId="2829F71D"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 xml:space="preserve">铸件的金相组织应符合表 </w:t>
      </w:r>
      <w:r w:rsidRPr="00B325AA">
        <w:rPr>
          <w:rFonts w:ascii="宋体" w:eastAsia="宋体" w:hAnsi="宋体"/>
        </w:rPr>
        <w:t>3</w:t>
      </w:r>
      <w:r w:rsidRPr="00B325AA">
        <w:rPr>
          <w:rFonts w:ascii="宋体" w:eastAsia="宋体" w:hAnsi="宋体" w:hint="eastAsia"/>
        </w:rPr>
        <w:t xml:space="preserve"> 的要求。</w:t>
      </w:r>
    </w:p>
    <w:p w14:paraId="6CF9ECB3"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当需方有特殊要求时应在产品图样或供货合同中规定，供方应满足需求。</w:t>
      </w:r>
    </w:p>
    <w:p w14:paraId="4AFA6EB6"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lastRenderedPageBreak/>
        <w:t>铸件允许用热处理的方法达到金相组织的要求。</w:t>
      </w:r>
    </w:p>
    <w:p w14:paraId="04761450" w14:textId="77777777" w:rsidR="00375B21" w:rsidRPr="00B325AA" w:rsidRDefault="00FD6948">
      <w:pPr>
        <w:pStyle w:val="afe"/>
        <w:spacing w:beforeLines="50" w:before="156" w:afterLines="50" w:after="156" w:line="340" w:lineRule="exact"/>
        <w:jc w:val="center"/>
        <w:rPr>
          <w:rFonts w:ascii="黑体" w:hAnsi="黑体"/>
          <w:szCs w:val="21"/>
        </w:rPr>
      </w:pPr>
      <w:bookmarkStart w:id="36" w:name="_Toc65062076"/>
      <w:r w:rsidRPr="00B325AA">
        <w:rPr>
          <w:rFonts w:hint="eastAsia"/>
        </w:rPr>
        <w:t>表</w:t>
      </w:r>
      <w:r w:rsidRPr="00B325AA">
        <w:rPr>
          <w:rFonts w:hint="eastAsia"/>
        </w:rPr>
        <w:t xml:space="preserve">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 xml:space="preserve"> \* ARABIC</w:instrText>
      </w:r>
      <w:r w:rsidRPr="00B325AA">
        <w:instrText xml:space="preserve"> </w:instrText>
      </w:r>
      <w:r w:rsidRPr="00B325AA">
        <w:fldChar w:fldCharType="separate"/>
      </w:r>
      <w:r w:rsidRPr="00B325AA">
        <w:t>3</w:t>
      </w:r>
      <w:r w:rsidRPr="00B325AA">
        <w:fldChar w:fldCharType="end"/>
      </w:r>
      <w:r w:rsidRPr="00B325AA">
        <w:rPr>
          <w:rFonts w:ascii="黑体" w:hAnsi="黑体" w:hint="eastAsia"/>
          <w:szCs w:val="21"/>
        </w:rPr>
        <w:t xml:space="preserve">  金相组织</w:t>
      </w:r>
      <w:bookmarkEnd w:id="36"/>
    </w:p>
    <w:tbl>
      <w:tblPr>
        <w:tblStyle w:val="affe"/>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1027"/>
        <w:gridCol w:w="1166"/>
        <w:gridCol w:w="1334"/>
        <w:gridCol w:w="1305"/>
        <w:gridCol w:w="1295"/>
        <w:gridCol w:w="1333"/>
      </w:tblGrid>
      <w:tr w:rsidR="00375B21" w:rsidRPr="00B325AA" w14:paraId="66DF4C99" w14:textId="77777777">
        <w:trPr>
          <w:trHeight w:val="165"/>
        </w:trPr>
        <w:tc>
          <w:tcPr>
            <w:tcW w:w="2110" w:type="dxa"/>
            <w:vMerge w:val="restart"/>
            <w:vAlign w:val="center"/>
          </w:tcPr>
          <w:p w14:paraId="40F5EC85" w14:textId="77777777" w:rsidR="00375B21" w:rsidRPr="00B325AA" w:rsidRDefault="00FD6948">
            <w:pPr>
              <w:spacing w:line="340" w:lineRule="exact"/>
              <w:jc w:val="center"/>
              <w:rPr>
                <w:rFonts w:hAnsi="宋体"/>
                <w:szCs w:val="18"/>
              </w:rPr>
            </w:pPr>
            <w:r w:rsidRPr="00B325AA">
              <w:rPr>
                <w:rFonts w:hAnsi="宋体"/>
                <w:szCs w:val="18"/>
              </w:rPr>
              <w:t>牌号</w:t>
            </w:r>
          </w:p>
        </w:tc>
        <w:tc>
          <w:tcPr>
            <w:tcW w:w="3527" w:type="dxa"/>
            <w:gridSpan w:val="3"/>
            <w:vAlign w:val="center"/>
          </w:tcPr>
          <w:p w14:paraId="357F91A5" w14:textId="77777777" w:rsidR="00375B21" w:rsidRPr="00B325AA" w:rsidRDefault="00FD6948">
            <w:pPr>
              <w:spacing w:line="340" w:lineRule="exact"/>
              <w:jc w:val="center"/>
              <w:rPr>
                <w:rFonts w:hAnsi="宋体"/>
                <w:szCs w:val="18"/>
              </w:rPr>
            </w:pPr>
            <w:r w:rsidRPr="00B325AA">
              <w:rPr>
                <w:rFonts w:hAnsi="宋体" w:hint="eastAsia"/>
                <w:szCs w:val="18"/>
              </w:rPr>
              <w:t>石墨形态</w:t>
            </w:r>
          </w:p>
        </w:tc>
        <w:tc>
          <w:tcPr>
            <w:tcW w:w="3933" w:type="dxa"/>
            <w:gridSpan w:val="3"/>
            <w:vAlign w:val="center"/>
          </w:tcPr>
          <w:p w14:paraId="7A032CEC" w14:textId="77777777" w:rsidR="00375B21" w:rsidRPr="00B325AA" w:rsidRDefault="00FD6948">
            <w:pPr>
              <w:spacing w:line="340" w:lineRule="exact"/>
              <w:jc w:val="center"/>
              <w:rPr>
                <w:rFonts w:hAnsi="宋体"/>
                <w:szCs w:val="18"/>
              </w:rPr>
            </w:pPr>
            <w:r w:rsidRPr="00B325AA">
              <w:rPr>
                <w:rFonts w:hAnsi="宋体" w:hint="eastAsia"/>
                <w:szCs w:val="18"/>
              </w:rPr>
              <w:t>基体组织</w:t>
            </w:r>
          </w:p>
        </w:tc>
      </w:tr>
      <w:tr w:rsidR="00375B21" w:rsidRPr="00B325AA" w14:paraId="0BDF7068" w14:textId="77777777" w:rsidTr="00FD6948">
        <w:trPr>
          <w:trHeight w:val="165"/>
        </w:trPr>
        <w:tc>
          <w:tcPr>
            <w:tcW w:w="2110" w:type="dxa"/>
            <w:vMerge/>
            <w:vAlign w:val="center"/>
          </w:tcPr>
          <w:p w14:paraId="1F8A74F5" w14:textId="77777777" w:rsidR="00375B21" w:rsidRPr="00B325AA" w:rsidRDefault="00375B21">
            <w:pPr>
              <w:spacing w:line="340" w:lineRule="exact"/>
              <w:jc w:val="center"/>
              <w:rPr>
                <w:rFonts w:hAnsi="宋体"/>
                <w:szCs w:val="18"/>
              </w:rPr>
            </w:pPr>
          </w:p>
        </w:tc>
        <w:tc>
          <w:tcPr>
            <w:tcW w:w="1027" w:type="dxa"/>
            <w:vAlign w:val="center"/>
          </w:tcPr>
          <w:p w14:paraId="1DB599A5" w14:textId="77777777" w:rsidR="00375B21" w:rsidRPr="00B325AA" w:rsidRDefault="00FD6948">
            <w:pPr>
              <w:spacing w:line="340" w:lineRule="exact"/>
              <w:jc w:val="center"/>
              <w:rPr>
                <w:rFonts w:hAnsi="宋体"/>
                <w:szCs w:val="18"/>
              </w:rPr>
            </w:pPr>
            <w:r w:rsidRPr="00B325AA">
              <w:rPr>
                <w:rFonts w:hAnsi="宋体" w:hint="eastAsia"/>
                <w:szCs w:val="18"/>
              </w:rPr>
              <w:t>球化率</w:t>
            </w:r>
          </w:p>
          <w:p w14:paraId="5AD42316"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166" w:type="dxa"/>
            <w:vAlign w:val="center"/>
          </w:tcPr>
          <w:p w14:paraId="1752DC29" w14:textId="77777777" w:rsidR="00375B21" w:rsidRPr="00B325AA" w:rsidRDefault="00FD6948">
            <w:pPr>
              <w:spacing w:line="340" w:lineRule="exact"/>
              <w:jc w:val="center"/>
              <w:rPr>
                <w:rFonts w:hAnsi="宋体"/>
                <w:szCs w:val="18"/>
              </w:rPr>
            </w:pPr>
            <w:r w:rsidRPr="00B325AA">
              <w:rPr>
                <w:rFonts w:hAnsi="宋体" w:hint="eastAsia"/>
                <w:szCs w:val="18"/>
              </w:rPr>
              <w:t>石墨个数</w:t>
            </w:r>
          </w:p>
          <w:p w14:paraId="60D4CA37" w14:textId="77777777" w:rsidR="00375B21" w:rsidRPr="00B325AA" w:rsidRDefault="00FD6948">
            <w:pPr>
              <w:spacing w:line="340" w:lineRule="exact"/>
              <w:jc w:val="center"/>
              <w:rPr>
                <w:rFonts w:hAnsi="宋体"/>
                <w:szCs w:val="18"/>
              </w:rPr>
            </w:pPr>
            <w:r w:rsidRPr="00B325AA">
              <w:rPr>
                <w:rFonts w:hAnsi="宋体" w:hint="eastAsia"/>
                <w:szCs w:val="18"/>
              </w:rPr>
              <w:t>个/mm</w:t>
            </w:r>
            <w:r w:rsidRPr="00B325AA">
              <w:rPr>
                <w:rFonts w:hAnsi="宋体" w:hint="eastAsia"/>
                <w:szCs w:val="18"/>
                <w:vertAlign w:val="superscript"/>
              </w:rPr>
              <w:t>2</w:t>
            </w:r>
          </w:p>
        </w:tc>
        <w:tc>
          <w:tcPr>
            <w:tcW w:w="1334" w:type="dxa"/>
            <w:vAlign w:val="center"/>
          </w:tcPr>
          <w:p w14:paraId="5E5E7818" w14:textId="77777777" w:rsidR="00375B21" w:rsidRPr="00B325AA" w:rsidRDefault="00FD6948">
            <w:pPr>
              <w:spacing w:line="340" w:lineRule="exact"/>
              <w:jc w:val="center"/>
              <w:rPr>
                <w:rFonts w:hAnsi="宋体"/>
                <w:szCs w:val="18"/>
              </w:rPr>
            </w:pPr>
            <w:r w:rsidRPr="00B325AA">
              <w:rPr>
                <w:rFonts w:hAnsi="宋体" w:hint="eastAsia"/>
                <w:szCs w:val="18"/>
              </w:rPr>
              <w:t>石墨大小分级</w:t>
            </w:r>
          </w:p>
        </w:tc>
        <w:tc>
          <w:tcPr>
            <w:tcW w:w="1305" w:type="dxa"/>
            <w:vAlign w:val="center"/>
          </w:tcPr>
          <w:p w14:paraId="693221EF" w14:textId="77777777" w:rsidR="00375B21" w:rsidRPr="00B325AA" w:rsidRDefault="00FD6948">
            <w:pPr>
              <w:spacing w:line="340" w:lineRule="exact"/>
              <w:jc w:val="center"/>
              <w:rPr>
                <w:rFonts w:hAnsi="宋体"/>
                <w:szCs w:val="18"/>
              </w:rPr>
            </w:pPr>
            <w:r w:rsidRPr="00B325AA">
              <w:rPr>
                <w:rFonts w:hAnsi="宋体" w:hint="eastAsia"/>
                <w:szCs w:val="18"/>
              </w:rPr>
              <w:t>铁素体含量</w:t>
            </w:r>
          </w:p>
          <w:p w14:paraId="434CB946"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295" w:type="dxa"/>
            <w:vAlign w:val="center"/>
          </w:tcPr>
          <w:p w14:paraId="716C7809" w14:textId="77777777" w:rsidR="00375B21" w:rsidRPr="00B325AA" w:rsidRDefault="00FD6948">
            <w:pPr>
              <w:spacing w:line="340" w:lineRule="exact"/>
              <w:jc w:val="center"/>
              <w:rPr>
                <w:rFonts w:hAnsi="宋体"/>
                <w:szCs w:val="18"/>
              </w:rPr>
            </w:pPr>
            <w:r w:rsidRPr="00B325AA">
              <w:rPr>
                <w:rFonts w:hAnsi="宋体" w:hint="eastAsia"/>
                <w:szCs w:val="18"/>
              </w:rPr>
              <w:t>珠光体含量</w:t>
            </w:r>
          </w:p>
          <w:p w14:paraId="6945E7A7"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333" w:type="dxa"/>
            <w:vAlign w:val="center"/>
          </w:tcPr>
          <w:p w14:paraId="39D4F192" w14:textId="77777777" w:rsidR="00375B21" w:rsidRPr="00B325AA" w:rsidRDefault="00FD6948">
            <w:pPr>
              <w:spacing w:line="340" w:lineRule="exact"/>
              <w:jc w:val="center"/>
              <w:rPr>
                <w:rFonts w:hAnsi="宋体"/>
                <w:szCs w:val="18"/>
              </w:rPr>
            </w:pPr>
            <w:r w:rsidRPr="00B325AA">
              <w:rPr>
                <w:rFonts w:hAnsi="宋体" w:hint="eastAsia"/>
                <w:szCs w:val="18"/>
              </w:rPr>
              <w:t>碳化物含量</w:t>
            </w:r>
          </w:p>
          <w:p w14:paraId="39444A34" w14:textId="77777777" w:rsidR="00375B21" w:rsidRPr="00B325AA" w:rsidRDefault="00FD6948">
            <w:pPr>
              <w:spacing w:line="340" w:lineRule="exact"/>
              <w:jc w:val="center"/>
              <w:rPr>
                <w:rFonts w:hAnsi="宋体"/>
                <w:szCs w:val="18"/>
              </w:rPr>
            </w:pPr>
            <w:r w:rsidRPr="00B325AA">
              <w:rPr>
                <w:rFonts w:hAnsi="宋体" w:hint="eastAsia"/>
                <w:szCs w:val="18"/>
              </w:rPr>
              <w:t>%</w:t>
            </w:r>
          </w:p>
        </w:tc>
      </w:tr>
      <w:tr w:rsidR="00375B21" w:rsidRPr="00B325AA" w14:paraId="2C6D7704" w14:textId="77777777">
        <w:trPr>
          <w:trHeight w:val="396"/>
        </w:trPr>
        <w:tc>
          <w:tcPr>
            <w:tcW w:w="2110" w:type="dxa"/>
          </w:tcPr>
          <w:p w14:paraId="15E7EC26" w14:textId="77777777" w:rsidR="00375B21" w:rsidRPr="00B325AA" w:rsidRDefault="00FD6948">
            <w:pPr>
              <w:spacing w:line="340" w:lineRule="exact"/>
              <w:jc w:val="center"/>
              <w:rPr>
                <w:rFonts w:hAnsi="宋体"/>
                <w:szCs w:val="18"/>
              </w:rPr>
            </w:pPr>
            <w:r w:rsidRPr="00B325AA">
              <w:rPr>
                <w:rFonts w:hAnsi="宋体" w:hint="eastAsia"/>
                <w:szCs w:val="18"/>
              </w:rPr>
              <w:t>QT350-22L（-40</w:t>
            </w:r>
            <w:r w:rsidRPr="00B325AA">
              <w:rPr>
                <w:rFonts w:hAnsi="宋体" w:cs="宋体" w:hint="eastAsia"/>
                <w:szCs w:val="18"/>
              </w:rPr>
              <w:t>℃</w:t>
            </w:r>
            <w:r w:rsidRPr="00B325AA">
              <w:rPr>
                <w:rFonts w:hAnsi="宋体"/>
                <w:szCs w:val="18"/>
              </w:rPr>
              <w:t>）</w:t>
            </w:r>
          </w:p>
        </w:tc>
        <w:tc>
          <w:tcPr>
            <w:tcW w:w="1027" w:type="dxa"/>
            <w:vMerge w:val="restart"/>
            <w:vAlign w:val="center"/>
          </w:tcPr>
          <w:p w14:paraId="7D5B2147"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90</w:t>
            </w:r>
          </w:p>
        </w:tc>
        <w:tc>
          <w:tcPr>
            <w:tcW w:w="1166" w:type="dxa"/>
            <w:vMerge w:val="restart"/>
            <w:vAlign w:val="center"/>
          </w:tcPr>
          <w:p w14:paraId="2C1898D4"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100</w:t>
            </w:r>
          </w:p>
        </w:tc>
        <w:tc>
          <w:tcPr>
            <w:tcW w:w="1334" w:type="dxa"/>
            <w:vMerge w:val="restart"/>
            <w:vAlign w:val="center"/>
          </w:tcPr>
          <w:p w14:paraId="46ABD68E" w14:textId="77777777" w:rsidR="00375B21" w:rsidRPr="00B325AA" w:rsidRDefault="00FD6948">
            <w:pPr>
              <w:spacing w:line="340" w:lineRule="exact"/>
              <w:jc w:val="center"/>
              <w:rPr>
                <w:rFonts w:hAnsi="宋体"/>
                <w:szCs w:val="18"/>
              </w:rPr>
            </w:pPr>
            <w:r w:rsidRPr="00B325AA">
              <w:rPr>
                <w:rFonts w:hAnsi="宋体" w:hint="eastAsia"/>
                <w:szCs w:val="18"/>
              </w:rPr>
              <w:t>5级～7级</w:t>
            </w:r>
          </w:p>
        </w:tc>
        <w:tc>
          <w:tcPr>
            <w:tcW w:w="1305" w:type="dxa"/>
            <w:vAlign w:val="center"/>
          </w:tcPr>
          <w:p w14:paraId="4952E1BF"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95</w:t>
            </w:r>
          </w:p>
        </w:tc>
        <w:tc>
          <w:tcPr>
            <w:tcW w:w="1295" w:type="dxa"/>
            <w:vAlign w:val="center"/>
          </w:tcPr>
          <w:p w14:paraId="0BAB4644"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333" w:type="dxa"/>
            <w:vAlign w:val="center"/>
          </w:tcPr>
          <w:p w14:paraId="44B34511"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w:t>
            </w:r>
          </w:p>
        </w:tc>
      </w:tr>
      <w:tr w:rsidR="00375B21" w:rsidRPr="00B325AA" w14:paraId="7F4F4F20" w14:textId="77777777">
        <w:trPr>
          <w:trHeight w:val="393"/>
        </w:trPr>
        <w:tc>
          <w:tcPr>
            <w:tcW w:w="2110" w:type="dxa"/>
          </w:tcPr>
          <w:p w14:paraId="7E7BA61F" w14:textId="77777777" w:rsidR="00375B21" w:rsidRPr="00B325AA" w:rsidRDefault="00FD6948">
            <w:pPr>
              <w:spacing w:line="340" w:lineRule="exact"/>
              <w:jc w:val="center"/>
              <w:rPr>
                <w:rFonts w:hAnsi="宋体"/>
                <w:szCs w:val="18"/>
              </w:rPr>
            </w:pPr>
            <w:r w:rsidRPr="00B325AA">
              <w:rPr>
                <w:rFonts w:hAnsi="宋体"/>
                <w:szCs w:val="18"/>
              </w:rPr>
              <w:t>QT400-15</w:t>
            </w:r>
          </w:p>
        </w:tc>
        <w:tc>
          <w:tcPr>
            <w:tcW w:w="1027" w:type="dxa"/>
            <w:vMerge/>
            <w:vAlign w:val="center"/>
          </w:tcPr>
          <w:p w14:paraId="68A0F303" w14:textId="77777777" w:rsidR="00375B21" w:rsidRPr="00B325AA" w:rsidRDefault="00375B21">
            <w:pPr>
              <w:spacing w:line="340" w:lineRule="exact"/>
              <w:jc w:val="center"/>
              <w:rPr>
                <w:rFonts w:hAnsi="宋体"/>
                <w:szCs w:val="18"/>
              </w:rPr>
            </w:pPr>
          </w:p>
        </w:tc>
        <w:tc>
          <w:tcPr>
            <w:tcW w:w="1166" w:type="dxa"/>
            <w:vMerge/>
            <w:vAlign w:val="center"/>
          </w:tcPr>
          <w:p w14:paraId="0197AEC2" w14:textId="77777777" w:rsidR="00375B21" w:rsidRPr="00B325AA" w:rsidRDefault="00375B21">
            <w:pPr>
              <w:spacing w:line="340" w:lineRule="exact"/>
              <w:jc w:val="center"/>
              <w:rPr>
                <w:rFonts w:hAnsi="宋体"/>
                <w:szCs w:val="18"/>
              </w:rPr>
            </w:pPr>
          </w:p>
        </w:tc>
        <w:tc>
          <w:tcPr>
            <w:tcW w:w="1334" w:type="dxa"/>
            <w:vMerge/>
            <w:vAlign w:val="center"/>
          </w:tcPr>
          <w:p w14:paraId="3317F4D6" w14:textId="77777777" w:rsidR="00375B21" w:rsidRPr="00B325AA" w:rsidRDefault="00375B21">
            <w:pPr>
              <w:spacing w:line="340" w:lineRule="exact"/>
              <w:jc w:val="center"/>
              <w:rPr>
                <w:rFonts w:hAnsi="宋体"/>
                <w:szCs w:val="18"/>
              </w:rPr>
            </w:pPr>
          </w:p>
        </w:tc>
        <w:tc>
          <w:tcPr>
            <w:tcW w:w="1305" w:type="dxa"/>
            <w:vAlign w:val="center"/>
          </w:tcPr>
          <w:p w14:paraId="39187D9A"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85</w:t>
            </w:r>
          </w:p>
        </w:tc>
        <w:tc>
          <w:tcPr>
            <w:tcW w:w="1295" w:type="dxa"/>
            <w:vAlign w:val="center"/>
          </w:tcPr>
          <w:p w14:paraId="7B974356" w14:textId="77777777" w:rsidR="00375B21" w:rsidRPr="00B325AA" w:rsidRDefault="00FD6948">
            <w:pPr>
              <w:spacing w:line="340" w:lineRule="exact"/>
              <w:jc w:val="center"/>
              <w:rPr>
                <w:rFonts w:hAnsi="宋体"/>
                <w:szCs w:val="18"/>
              </w:rPr>
            </w:pPr>
            <w:r w:rsidRPr="00B325AA">
              <w:rPr>
                <w:rFonts w:hAnsi="宋体"/>
                <w:szCs w:val="18"/>
              </w:rPr>
              <w:t>—</w:t>
            </w:r>
          </w:p>
        </w:tc>
        <w:tc>
          <w:tcPr>
            <w:tcW w:w="1333" w:type="dxa"/>
            <w:vAlign w:val="center"/>
          </w:tcPr>
          <w:p w14:paraId="74FF4036"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w:t>
            </w:r>
          </w:p>
        </w:tc>
      </w:tr>
      <w:tr w:rsidR="00375B21" w:rsidRPr="00B325AA" w14:paraId="288CB366" w14:textId="77777777">
        <w:tc>
          <w:tcPr>
            <w:tcW w:w="2110" w:type="dxa"/>
          </w:tcPr>
          <w:p w14:paraId="209B740A" w14:textId="77777777" w:rsidR="00375B21" w:rsidRPr="00B325AA" w:rsidRDefault="00FD6948">
            <w:pPr>
              <w:spacing w:line="340" w:lineRule="exact"/>
              <w:jc w:val="center"/>
              <w:rPr>
                <w:rFonts w:hAnsi="宋体"/>
                <w:szCs w:val="18"/>
              </w:rPr>
            </w:pPr>
            <w:r w:rsidRPr="00B325AA">
              <w:rPr>
                <w:rFonts w:hAnsi="宋体"/>
                <w:szCs w:val="18"/>
              </w:rPr>
              <w:t>QT400-18</w:t>
            </w:r>
          </w:p>
        </w:tc>
        <w:tc>
          <w:tcPr>
            <w:tcW w:w="1027" w:type="dxa"/>
            <w:vMerge/>
            <w:vAlign w:val="center"/>
          </w:tcPr>
          <w:p w14:paraId="06BF6F64" w14:textId="77777777" w:rsidR="00375B21" w:rsidRPr="00B325AA" w:rsidRDefault="00375B21">
            <w:pPr>
              <w:spacing w:line="340" w:lineRule="exact"/>
              <w:jc w:val="center"/>
              <w:rPr>
                <w:rFonts w:hAnsi="宋体"/>
                <w:szCs w:val="18"/>
              </w:rPr>
            </w:pPr>
          </w:p>
        </w:tc>
        <w:tc>
          <w:tcPr>
            <w:tcW w:w="1166" w:type="dxa"/>
            <w:vMerge/>
            <w:vAlign w:val="center"/>
          </w:tcPr>
          <w:p w14:paraId="7920F4F0" w14:textId="77777777" w:rsidR="00375B21" w:rsidRPr="00B325AA" w:rsidRDefault="00375B21">
            <w:pPr>
              <w:spacing w:line="340" w:lineRule="exact"/>
              <w:jc w:val="center"/>
              <w:rPr>
                <w:rFonts w:hAnsi="宋体"/>
                <w:szCs w:val="18"/>
              </w:rPr>
            </w:pPr>
          </w:p>
        </w:tc>
        <w:tc>
          <w:tcPr>
            <w:tcW w:w="1334" w:type="dxa"/>
            <w:vMerge/>
            <w:vAlign w:val="center"/>
          </w:tcPr>
          <w:p w14:paraId="0061A270" w14:textId="77777777" w:rsidR="00375B21" w:rsidRPr="00B325AA" w:rsidRDefault="00375B21">
            <w:pPr>
              <w:spacing w:line="340" w:lineRule="exact"/>
              <w:jc w:val="center"/>
              <w:rPr>
                <w:rFonts w:hAnsi="宋体"/>
                <w:szCs w:val="18"/>
              </w:rPr>
            </w:pPr>
          </w:p>
        </w:tc>
        <w:tc>
          <w:tcPr>
            <w:tcW w:w="1305" w:type="dxa"/>
            <w:vAlign w:val="center"/>
          </w:tcPr>
          <w:p w14:paraId="3CA150EB"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90</w:t>
            </w:r>
          </w:p>
        </w:tc>
        <w:tc>
          <w:tcPr>
            <w:tcW w:w="1295" w:type="dxa"/>
            <w:vAlign w:val="center"/>
          </w:tcPr>
          <w:p w14:paraId="13AA23FD" w14:textId="77777777" w:rsidR="00375B21" w:rsidRPr="00B325AA" w:rsidRDefault="00FD6948">
            <w:pPr>
              <w:spacing w:line="340" w:lineRule="exact"/>
              <w:jc w:val="center"/>
              <w:rPr>
                <w:rFonts w:hAnsi="宋体"/>
                <w:szCs w:val="18"/>
              </w:rPr>
            </w:pPr>
            <w:r w:rsidRPr="00B325AA">
              <w:rPr>
                <w:rFonts w:hAnsi="宋体"/>
                <w:szCs w:val="18"/>
              </w:rPr>
              <w:t>—</w:t>
            </w:r>
          </w:p>
        </w:tc>
        <w:tc>
          <w:tcPr>
            <w:tcW w:w="1333" w:type="dxa"/>
            <w:vAlign w:val="center"/>
          </w:tcPr>
          <w:p w14:paraId="01334FE5"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w:t>
            </w:r>
          </w:p>
        </w:tc>
      </w:tr>
      <w:tr w:rsidR="00375B21" w:rsidRPr="00B325AA" w14:paraId="75047AE5" w14:textId="77777777">
        <w:trPr>
          <w:trHeight w:val="319"/>
        </w:trPr>
        <w:tc>
          <w:tcPr>
            <w:tcW w:w="2110" w:type="dxa"/>
          </w:tcPr>
          <w:p w14:paraId="38CB142B" w14:textId="77777777" w:rsidR="00375B21" w:rsidRPr="00B325AA" w:rsidRDefault="00FD6948">
            <w:pPr>
              <w:spacing w:line="340" w:lineRule="exact"/>
              <w:jc w:val="center"/>
              <w:rPr>
                <w:rFonts w:hAnsi="宋体"/>
                <w:szCs w:val="18"/>
              </w:rPr>
            </w:pPr>
            <w:r w:rsidRPr="00B325AA">
              <w:rPr>
                <w:rFonts w:hAnsi="宋体"/>
                <w:szCs w:val="18"/>
              </w:rPr>
              <w:t>QT400-18L（-20</w:t>
            </w:r>
            <w:r w:rsidRPr="00B325AA">
              <w:rPr>
                <w:rFonts w:hAnsi="宋体" w:cs="宋体" w:hint="eastAsia"/>
                <w:szCs w:val="18"/>
              </w:rPr>
              <w:t>℃</w:t>
            </w:r>
            <w:r w:rsidRPr="00B325AA">
              <w:rPr>
                <w:rFonts w:hAnsi="宋体"/>
                <w:szCs w:val="18"/>
              </w:rPr>
              <w:t>）</w:t>
            </w:r>
          </w:p>
        </w:tc>
        <w:tc>
          <w:tcPr>
            <w:tcW w:w="1027" w:type="dxa"/>
            <w:vMerge/>
            <w:vAlign w:val="center"/>
          </w:tcPr>
          <w:p w14:paraId="61D178DE" w14:textId="77777777" w:rsidR="00375B21" w:rsidRPr="00B325AA" w:rsidRDefault="00375B21">
            <w:pPr>
              <w:spacing w:line="340" w:lineRule="exact"/>
              <w:jc w:val="center"/>
              <w:rPr>
                <w:rFonts w:hAnsi="宋体"/>
                <w:szCs w:val="18"/>
              </w:rPr>
            </w:pPr>
          </w:p>
        </w:tc>
        <w:tc>
          <w:tcPr>
            <w:tcW w:w="1166" w:type="dxa"/>
            <w:vMerge/>
            <w:vAlign w:val="center"/>
          </w:tcPr>
          <w:p w14:paraId="3C16CA7E" w14:textId="77777777" w:rsidR="00375B21" w:rsidRPr="00B325AA" w:rsidRDefault="00375B21">
            <w:pPr>
              <w:spacing w:line="340" w:lineRule="exact"/>
              <w:jc w:val="center"/>
              <w:rPr>
                <w:rFonts w:hAnsi="宋体"/>
                <w:szCs w:val="18"/>
              </w:rPr>
            </w:pPr>
          </w:p>
        </w:tc>
        <w:tc>
          <w:tcPr>
            <w:tcW w:w="1334" w:type="dxa"/>
            <w:vMerge/>
            <w:vAlign w:val="center"/>
          </w:tcPr>
          <w:p w14:paraId="5163288D" w14:textId="77777777" w:rsidR="00375B21" w:rsidRPr="00B325AA" w:rsidRDefault="00375B21">
            <w:pPr>
              <w:spacing w:line="340" w:lineRule="exact"/>
              <w:jc w:val="center"/>
              <w:rPr>
                <w:rFonts w:hAnsi="宋体"/>
                <w:szCs w:val="18"/>
              </w:rPr>
            </w:pPr>
          </w:p>
        </w:tc>
        <w:tc>
          <w:tcPr>
            <w:tcW w:w="1305" w:type="dxa"/>
            <w:vAlign w:val="center"/>
          </w:tcPr>
          <w:p w14:paraId="64178ED3"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95</w:t>
            </w:r>
          </w:p>
        </w:tc>
        <w:tc>
          <w:tcPr>
            <w:tcW w:w="1295" w:type="dxa"/>
            <w:vAlign w:val="center"/>
          </w:tcPr>
          <w:p w14:paraId="76CF1A2D" w14:textId="77777777" w:rsidR="00375B21" w:rsidRPr="00B325AA" w:rsidRDefault="00FD6948">
            <w:pPr>
              <w:spacing w:line="340" w:lineRule="exact"/>
              <w:jc w:val="center"/>
              <w:rPr>
                <w:rFonts w:hAnsi="宋体"/>
                <w:szCs w:val="18"/>
              </w:rPr>
            </w:pPr>
            <w:r w:rsidRPr="00B325AA">
              <w:rPr>
                <w:rFonts w:hAnsi="宋体"/>
                <w:szCs w:val="18"/>
              </w:rPr>
              <w:t>—</w:t>
            </w:r>
          </w:p>
        </w:tc>
        <w:tc>
          <w:tcPr>
            <w:tcW w:w="1333" w:type="dxa"/>
            <w:vAlign w:val="center"/>
          </w:tcPr>
          <w:p w14:paraId="022C3546"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w:t>
            </w:r>
          </w:p>
        </w:tc>
      </w:tr>
      <w:tr w:rsidR="00375B21" w:rsidRPr="00B325AA" w14:paraId="781D0EA4" w14:textId="77777777">
        <w:tc>
          <w:tcPr>
            <w:tcW w:w="2110" w:type="dxa"/>
          </w:tcPr>
          <w:p w14:paraId="47EB9370" w14:textId="77777777" w:rsidR="00375B21" w:rsidRPr="00B325AA" w:rsidRDefault="00FD6948">
            <w:pPr>
              <w:spacing w:line="340" w:lineRule="exact"/>
              <w:jc w:val="center"/>
              <w:rPr>
                <w:rFonts w:hAnsi="宋体"/>
                <w:szCs w:val="18"/>
              </w:rPr>
            </w:pPr>
            <w:r w:rsidRPr="00B325AA">
              <w:rPr>
                <w:rFonts w:hAnsi="宋体"/>
                <w:szCs w:val="18"/>
              </w:rPr>
              <w:t>QT400-18R</w:t>
            </w:r>
          </w:p>
        </w:tc>
        <w:tc>
          <w:tcPr>
            <w:tcW w:w="1027" w:type="dxa"/>
            <w:vMerge/>
            <w:vAlign w:val="center"/>
          </w:tcPr>
          <w:p w14:paraId="3383FDFD" w14:textId="77777777" w:rsidR="00375B21" w:rsidRPr="00B325AA" w:rsidRDefault="00375B21">
            <w:pPr>
              <w:spacing w:line="340" w:lineRule="exact"/>
              <w:jc w:val="center"/>
              <w:rPr>
                <w:rFonts w:hAnsi="宋体"/>
                <w:szCs w:val="18"/>
              </w:rPr>
            </w:pPr>
          </w:p>
        </w:tc>
        <w:tc>
          <w:tcPr>
            <w:tcW w:w="1166" w:type="dxa"/>
            <w:vMerge/>
            <w:vAlign w:val="center"/>
          </w:tcPr>
          <w:p w14:paraId="69B3A5A1" w14:textId="77777777" w:rsidR="00375B21" w:rsidRPr="00B325AA" w:rsidRDefault="00375B21">
            <w:pPr>
              <w:spacing w:line="340" w:lineRule="exact"/>
              <w:jc w:val="center"/>
              <w:rPr>
                <w:rFonts w:hAnsi="宋体"/>
                <w:szCs w:val="18"/>
              </w:rPr>
            </w:pPr>
          </w:p>
        </w:tc>
        <w:tc>
          <w:tcPr>
            <w:tcW w:w="1334" w:type="dxa"/>
            <w:vMerge/>
            <w:vAlign w:val="center"/>
          </w:tcPr>
          <w:p w14:paraId="2BE5FFB6" w14:textId="77777777" w:rsidR="00375B21" w:rsidRPr="00B325AA" w:rsidRDefault="00375B21">
            <w:pPr>
              <w:spacing w:line="340" w:lineRule="exact"/>
              <w:jc w:val="center"/>
              <w:rPr>
                <w:rFonts w:hAnsi="宋体"/>
                <w:szCs w:val="18"/>
              </w:rPr>
            </w:pPr>
          </w:p>
        </w:tc>
        <w:tc>
          <w:tcPr>
            <w:tcW w:w="1305" w:type="dxa"/>
            <w:vAlign w:val="center"/>
          </w:tcPr>
          <w:p w14:paraId="318FA403"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90</w:t>
            </w:r>
          </w:p>
        </w:tc>
        <w:tc>
          <w:tcPr>
            <w:tcW w:w="1295" w:type="dxa"/>
            <w:vAlign w:val="center"/>
          </w:tcPr>
          <w:p w14:paraId="6E93D816" w14:textId="77777777" w:rsidR="00375B21" w:rsidRPr="00B325AA" w:rsidRDefault="00FD6948">
            <w:pPr>
              <w:spacing w:line="340" w:lineRule="exact"/>
              <w:jc w:val="center"/>
              <w:rPr>
                <w:rFonts w:hAnsi="宋体"/>
                <w:szCs w:val="18"/>
              </w:rPr>
            </w:pPr>
            <w:r w:rsidRPr="00B325AA">
              <w:rPr>
                <w:rFonts w:hAnsi="宋体"/>
                <w:szCs w:val="18"/>
              </w:rPr>
              <w:t>—</w:t>
            </w:r>
          </w:p>
        </w:tc>
        <w:tc>
          <w:tcPr>
            <w:tcW w:w="1333" w:type="dxa"/>
            <w:vAlign w:val="center"/>
          </w:tcPr>
          <w:p w14:paraId="38D5AB65"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w:t>
            </w:r>
          </w:p>
        </w:tc>
      </w:tr>
      <w:tr w:rsidR="00375B21" w:rsidRPr="00B325AA" w14:paraId="299AF00A" w14:textId="77777777">
        <w:tc>
          <w:tcPr>
            <w:tcW w:w="2110" w:type="dxa"/>
          </w:tcPr>
          <w:p w14:paraId="0DC79853" w14:textId="77777777" w:rsidR="00375B21" w:rsidRPr="00B325AA" w:rsidRDefault="00FD6948">
            <w:pPr>
              <w:spacing w:line="340" w:lineRule="exact"/>
              <w:jc w:val="center"/>
              <w:rPr>
                <w:rFonts w:hAnsi="宋体"/>
                <w:szCs w:val="18"/>
              </w:rPr>
            </w:pPr>
            <w:r w:rsidRPr="00B325AA">
              <w:rPr>
                <w:rFonts w:hAnsi="宋体" w:hint="eastAsia"/>
                <w:szCs w:val="18"/>
              </w:rPr>
              <w:t>QT450-10</w:t>
            </w:r>
          </w:p>
        </w:tc>
        <w:tc>
          <w:tcPr>
            <w:tcW w:w="1027" w:type="dxa"/>
            <w:vMerge/>
            <w:vAlign w:val="center"/>
          </w:tcPr>
          <w:p w14:paraId="3D2B6D9D" w14:textId="77777777" w:rsidR="00375B21" w:rsidRPr="00B325AA" w:rsidRDefault="00375B21">
            <w:pPr>
              <w:spacing w:line="340" w:lineRule="exact"/>
              <w:jc w:val="center"/>
              <w:rPr>
                <w:rFonts w:hAnsi="宋体"/>
                <w:szCs w:val="18"/>
              </w:rPr>
            </w:pPr>
          </w:p>
        </w:tc>
        <w:tc>
          <w:tcPr>
            <w:tcW w:w="1166" w:type="dxa"/>
            <w:vMerge/>
            <w:vAlign w:val="center"/>
          </w:tcPr>
          <w:p w14:paraId="4618E21F" w14:textId="77777777" w:rsidR="00375B21" w:rsidRPr="00B325AA" w:rsidRDefault="00375B21">
            <w:pPr>
              <w:spacing w:line="340" w:lineRule="exact"/>
              <w:jc w:val="center"/>
              <w:rPr>
                <w:rFonts w:hAnsi="宋体"/>
                <w:szCs w:val="18"/>
              </w:rPr>
            </w:pPr>
          </w:p>
        </w:tc>
        <w:tc>
          <w:tcPr>
            <w:tcW w:w="1334" w:type="dxa"/>
            <w:vMerge/>
            <w:vAlign w:val="center"/>
          </w:tcPr>
          <w:p w14:paraId="43A7A10B" w14:textId="77777777" w:rsidR="00375B21" w:rsidRPr="00B325AA" w:rsidRDefault="00375B21">
            <w:pPr>
              <w:spacing w:line="340" w:lineRule="exact"/>
              <w:jc w:val="center"/>
              <w:rPr>
                <w:rFonts w:hAnsi="宋体"/>
                <w:szCs w:val="18"/>
              </w:rPr>
            </w:pPr>
          </w:p>
        </w:tc>
        <w:tc>
          <w:tcPr>
            <w:tcW w:w="1305" w:type="dxa"/>
            <w:vAlign w:val="center"/>
          </w:tcPr>
          <w:p w14:paraId="10D9FE69"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295" w:type="dxa"/>
            <w:vAlign w:val="center"/>
          </w:tcPr>
          <w:p w14:paraId="1601CCB3" w14:textId="77777777" w:rsidR="00375B21" w:rsidRPr="00B325AA" w:rsidRDefault="00FD6948">
            <w:pPr>
              <w:spacing w:line="340" w:lineRule="exact"/>
              <w:jc w:val="center"/>
              <w:rPr>
                <w:rFonts w:hAnsi="宋体"/>
                <w:szCs w:val="18"/>
              </w:rPr>
            </w:pPr>
            <w:r w:rsidRPr="00B325AA">
              <w:rPr>
                <w:rFonts w:hAnsi="宋体" w:hint="eastAsia"/>
                <w:szCs w:val="18"/>
              </w:rPr>
              <w:t>10</w:t>
            </w:r>
            <w:r w:rsidRPr="00B325AA">
              <w:rPr>
                <w:rFonts w:hAnsi="宋体"/>
                <w:szCs w:val="18"/>
              </w:rPr>
              <w:t>≤</w:t>
            </w:r>
            <w:r w:rsidRPr="00B325AA">
              <w:rPr>
                <w:rFonts w:hAnsi="宋体" w:hint="eastAsia"/>
                <w:szCs w:val="18"/>
              </w:rPr>
              <w:t>P</w:t>
            </w:r>
            <w:r w:rsidRPr="00B325AA">
              <w:rPr>
                <w:rFonts w:hAnsi="宋体"/>
                <w:szCs w:val="18"/>
              </w:rPr>
              <w:t>≤</w:t>
            </w:r>
            <w:r w:rsidRPr="00B325AA">
              <w:rPr>
                <w:rFonts w:hAnsi="宋体" w:hint="eastAsia"/>
                <w:szCs w:val="18"/>
              </w:rPr>
              <w:t>30</w:t>
            </w:r>
          </w:p>
        </w:tc>
        <w:tc>
          <w:tcPr>
            <w:tcW w:w="1333" w:type="dxa"/>
            <w:vAlign w:val="center"/>
          </w:tcPr>
          <w:p w14:paraId="5E16BE9A"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w:t>
            </w:r>
          </w:p>
        </w:tc>
      </w:tr>
      <w:tr w:rsidR="00375B21" w:rsidRPr="00B325AA" w14:paraId="2BEBCC18" w14:textId="77777777">
        <w:tc>
          <w:tcPr>
            <w:tcW w:w="2110" w:type="dxa"/>
          </w:tcPr>
          <w:p w14:paraId="37F77E29" w14:textId="77777777" w:rsidR="00375B21" w:rsidRPr="00B325AA" w:rsidRDefault="00FD6948">
            <w:pPr>
              <w:spacing w:line="340" w:lineRule="exact"/>
              <w:jc w:val="center"/>
              <w:rPr>
                <w:rFonts w:hAnsi="宋体"/>
                <w:szCs w:val="18"/>
              </w:rPr>
            </w:pPr>
            <w:r w:rsidRPr="00B325AA">
              <w:rPr>
                <w:rFonts w:hAnsi="宋体"/>
                <w:szCs w:val="18"/>
              </w:rPr>
              <w:t>QT500-7</w:t>
            </w:r>
          </w:p>
        </w:tc>
        <w:tc>
          <w:tcPr>
            <w:tcW w:w="1027" w:type="dxa"/>
            <w:vMerge/>
            <w:vAlign w:val="center"/>
          </w:tcPr>
          <w:p w14:paraId="2CAFAC29" w14:textId="77777777" w:rsidR="00375B21" w:rsidRPr="00B325AA" w:rsidRDefault="00375B21">
            <w:pPr>
              <w:spacing w:line="340" w:lineRule="exact"/>
              <w:jc w:val="center"/>
              <w:rPr>
                <w:rFonts w:hAnsi="宋体"/>
                <w:szCs w:val="18"/>
              </w:rPr>
            </w:pPr>
          </w:p>
        </w:tc>
        <w:tc>
          <w:tcPr>
            <w:tcW w:w="1166" w:type="dxa"/>
            <w:vMerge/>
            <w:vAlign w:val="center"/>
          </w:tcPr>
          <w:p w14:paraId="6A6C5C63" w14:textId="77777777" w:rsidR="00375B21" w:rsidRPr="00B325AA" w:rsidRDefault="00375B21">
            <w:pPr>
              <w:spacing w:line="340" w:lineRule="exact"/>
              <w:jc w:val="center"/>
              <w:rPr>
                <w:rFonts w:hAnsi="宋体"/>
                <w:szCs w:val="18"/>
              </w:rPr>
            </w:pPr>
          </w:p>
        </w:tc>
        <w:tc>
          <w:tcPr>
            <w:tcW w:w="1334" w:type="dxa"/>
            <w:vMerge/>
            <w:vAlign w:val="center"/>
          </w:tcPr>
          <w:p w14:paraId="5A212458" w14:textId="77777777" w:rsidR="00375B21" w:rsidRPr="00B325AA" w:rsidRDefault="00375B21">
            <w:pPr>
              <w:spacing w:line="340" w:lineRule="exact"/>
              <w:jc w:val="center"/>
              <w:rPr>
                <w:rFonts w:hAnsi="宋体"/>
                <w:szCs w:val="18"/>
              </w:rPr>
            </w:pPr>
          </w:p>
        </w:tc>
        <w:tc>
          <w:tcPr>
            <w:tcW w:w="1305" w:type="dxa"/>
            <w:vAlign w:val="center"/>
          </w:tcPr>
          <w:p w14:paraId="447C30C4"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295" w:type="dxa"/>
            <w:vAlign w:val="center"/>
          </w:tcPr>
          <w:p w14:paraId="6B679F26" w14:textId="77777777" w:rsidR="00375B21" w:rsidRPr="00B325AA" w:rsidRDefault="00FD6948">
            <w:pPr>
              <w:spacing w:line="340" w:lineRule="exact"/>
              <w:jc w:val="center"/>
              <w:rPr>
                <w:rFonts w:hAnsi="宋体"/>
                <w:szCs w:val="18"/>
              </w:rPr>
            </w:pPr>
            <w:r w:rsidRPr="00B325AA">
              <w:rPr>
                <w:rFonts w:hAnsi="宋体" w:hint="eastAsia"/>
                <w:szCs w:val="18"/>
              </w:rPr>
              <w:t>20</w:t>
            </w:r>
            <w:r w:rsidRPr="00B325AA">
              <w:rPr>
                <w:rFonts w:hAnsi="宋体"/>
                <w:szCs w:val="18"/>
              </w:rPr>
              <w:t>≤</w:t>
            </w:r>
            <w:r w:rsidRPr="00B325AA">
              <w:rPr>
                <w:rFonts w:hAnsi="宋体" w:hint="eastAsia"/>
                <w:szCs w:val="18"/>
              </w:rPr>
              <w:t>P</w:t>
            </w:r>
            <w:r w:rsidRPr="00B325AA">
              <w:rPr>
                <w:rFonts w:hAnsi="宋体"/>
                <w:szCs w:val="18"/>
              </w:rPr>
              <w:t>≤</w:t>
            </w:r>
            <w:r w:rsidRPr="00B325AA">
              <w:rPr>
                <w:rFonts w:hAnsi="宋体" w:hint="eastAsia"/>
                <w:szCs w:val="18"/>
              </w:rPr>
              <w:t>50</w:t>
            </w:r>
          </w:p>
        </w:tc>
        <w:tc>
          <w:tcPr>
            <w:tcW w:w="1333" w:type="dxa"/>
            <w:vAlign w:val="center"/>
          </w:tcPr>
          <w:p w14:paraId="01516DBE"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1.5</w:t>
            </w:r>
          </w:p>
        </w:tc>
      </w:tr>
      <w:tr w:rsidR="00375B21" w:rsidRPr="00B325AA" w14:paraId="13FC57F2" w14:textId="77777777">
        <w:tc>
          <w:tcPr>
            <w:tcW w:w="2110" w:type="dxa"/>
          </w:tcPr>
          <w:p w14:paraId="100185CC" w14:textId="77777777" w:rsidR="00375B21" w:rsidRPr="00B325AA" w:rsidRDefault="00FD6948">
            <w:pPr>
              <w:spacing w:line="340" w:lineRule="exact"/>
              <w:jc w:val="center"/>
              <w:rPr>
                <w:rFonts w:hAnsi="宋体"/>
                <w:szCs w:val="18"/>
              </w:rPr>
            </w:pPr>
            <w:r w:rsidRPr="00B325AA">
              <w:rPr>
                <w:rFonts w:hAnsi="宋体"/>
                <w:szCs w:val="18"/>
              </w:rPr>
              <w:t>QT600-3</w:t>
            </w:r>
          </w:p>
        </w:tc>
        <w:tc>
          <w:tcPr>
            <w:tcW w:w="1027" w:type="dxa"/>
            <w:vMerge/>
            <w:vAlign w:val="center"/>
          </w:tcPr>
          <w:p w14:paraId="25769041" w14:textId="77777777" w:rsidR="00375B21" w:rsidRPr="00B325AA" w:rsidRDefault="00375B21">
            <w:pPr>
              <w:spacing w:line="340" w:lineRule="exact"/>
              <w:jc w:val="center"/>
              <w:rPr>
                <w:rFonts w:hAnsi="宋体"/>
                <w:szCs w:val="18"/>
              </w:rPr>
            </w:pPr>
          </w:p>
        </w:tc>
        <w:tc>
          <w:tcPr>
            <w:tcW w:w="1166" w:type="dxa"/>
            <w:vMerge/>
            <w:vAlign w:val="center"/>
          </w:tcPr>
          <w:p w14:paraId="5088E517" w14:textId="77777777" w:rsidR="00375B21" w:rsidRPr="00B325AA" w:rsidRDefault="00375B21">
            <w:pPr>
              <w:spacing w:line="340" w:lineRule="exact"/>
              <w:jc w:val="center"/>
              <w:rPr>
                <w:rFonts w:hAnsi="宋体"/>
                <w:szCs w:val="18"/>
              </w:rPr>
            </w:pPr>
          </w:p>
        </w:tc>
        <w:tc>
          <w:tcPr>
            <w:tcW w:w="1334" w:type="dxa"/>
            <w:vMerge/>
            <w:vAlign w:val="center"/>
          </w:tcPr>
          <w:p w14:paraId="2EC992E3" w14:textId="77777777" w:rsidR="00375B21" w:rsidRPr="00B325AA" w:rsidRDefault="00375B21">
            <w:pPr>
              <w:spacing w:line="340" w:lineRule="exact"/>
              <w:jc w:val="center"/>
              <w:rPr>
                <w:rFonts w:hAnsi="宋体"/>
                <w:szCs w:val="18"/>
              </w:rPr>
            </w:pPr>
          </w:p>
        </w:tc>
        <w:tc>
          <w:tcPr>
            <w:tcW w:w="1305" w:type="dxa"/>
            <w:vAlign w:val="center"/>
          </w:tcPr>
          <w:p w14:paraId="0614E370" w14:textId="77777777" w:rsidR="00375B21" w:rsidRPr="00B325AA" w:rsidRDefault="00FD6948">
            <w:pPr>
              <w:spacing w:line="340" w:lineRule="exact"/>
              <w:jc w:val="center"/>
              <w:rPr>
                <w:rFonts w:hAnsi="宋体"/>
                <w:szCs w:val="18"/>
              </w:rPr>
            </w:pPr>
            <w:r w:rsidRPr="00B325AA">
              <w:rPr>
                <w:rFonts w:hAnsi="宋体" w:hint="eastAsia"/>
                <w:szCs w:val="18"/>
              </w:rPr>
              <w:t>—</w:t>
            </w:r>
          </w:p>
        </w:tc>
        <w:tc>
          <w:tcPr>
            <w:tcW w:w="1295" w:type="dxa"/>
            <w:vAlign w:val="center"/>
          </w:tcPr>
          <w:p w14:paraId="6A65F269" w14:textId="77777777" w:rsidR="00375B21" w:rsidRPr="00B325AA" w:rsidRDefault="00FD6948">
            <w:pPr>
              <w:spacing w:line="340" w:lineRule="exact"/>
              <w:jc w:val="center"/>
              <w:rPr>
                <w:rFonts w:hAnsi="宋体"/>
                <w:szCs w:val="18"/>
              </w:rPr>
            </w:pPr>
            <w:r w:rsidRPr="00B325AA">
              <w:rPr>
                <w:rFonts w:hAnsi="宋体" w:hint="eastAsia"/>
                <w:szCs w:val="18"/>
              </w:rPr>
              <w:t>40</w:t>
            </w:r>
            <w:r w:rsidRPr="00B325AA">
              <w:rPr>
                <w:rFonts w:hAnsi="宋体"/>
                <w:szCs w:val="18"/>
              </w:rPr>
              <w:t>≤</w:t>
            </w:r>
            <w:r w:rsidRPr="00B325AA">
              <w:rPr>
                <w:rFonts w:hAnsi="宋体" w:hint="eastAsia"/>
                <w:szCs w:val="18"/>
              </w:rPr>
              <w:t>P</w:t>
            </w:r>
            <w:r w:rsidRPr="00B325AA">
              <w:rPr>
                <w:rFonts w:hAnsi="宋体"/>
                <w:szCs w:val="18"/>
              </w:rPr>
              <w:t>≤95</w:t>
            </w:r>
          </w:p>
        </w:tc>
        <w:tc>
          <w:tcPr>
            <w:tcW w:w="1333" w:type="dxa"/>
            <w:vAlign w:val="center"/>
          </w:tcPr>
          <w:p w14:paraId="6411A539" w14:textId="77777777" w:rsidR="00375B21" w:rsidRPr="00B325AA" w:rsidRDefault="00FD6948">
            <w:pPr>
              <w:spacing w:line="340" w:lineRule="exact"/>
              <w:jc w:val="center"/>
              <w:rPr>
                <w:rFonts w:hAnsi="宋体"/>
                <w:szCs w:val="18"/>
              </w:rPr>
            </w:pPr>
            <w:r w:rsidRPr="00B325AA">
              <w:rPr>
                <w:rFonts w:hAnsi="宋体"/>
                <w:szCs w:val="18"/>
              </w:rPr>
              <w:t>≤</w:t>
            </w:r>
            <w:r w:rsidRPr="00B325AA">
              <w:rPr>
                <w:rFonts w:hAnsi="宋体" w:hint="eastAsia"/>
                <w:szCs w:val="18"/>
              </w:rPr>
              <w:t>1.5</w:t>
            </w:r>
          </w:p>
        </w:tc>
      </w:tr>
      <w:tr w:rsidR="00375B21" w:rsidRPr="00B325AA" w14:paraId="2A5D504C" w14:textId="77777777">
        <w:tc>
          <w:tcPr>
            <w:tcW w:w="9570" w:type="dxa"/>
            <w:gridSpan w:val="7"/>
          </w:tcPr>
          <w:p w14:paraId="52C6A964" w14:textId="77777777" w:rsidR="00375B21" w:rsidRPr="00B325AA" w:rsidRDefault="00FD6948" w:rsidP="00FD6948">
            <w:pPr>
              <w:spacing w:beforeLines="50" w:before="156" w:afterLines="50" w:after="156" w:line="340" w:lineRule="exact"/>
              <w:ind w:firstLineChars="200" w:firstLine="360"/>
              <w:jc w:val="left"/>
              <w:rPr>
                <w:rFonts w:hAnsi="宋体" w:cs="宋体"/>
                <w:szCs w:val="18"/>
              </w:rPr>
            </w:pPr>
            <w:bookmarkStart w:id="37" w:name="_Toc65058795"/>
            <w:r w:rsidRPr="00B325AA">
              <w:rPr>
                <w:rFonts w:ascii="黑体" w:eastAsia="黑体" w:hAnsi="黑体" w:hint="eastAsia"/>
                <w:szCs w:val="18"/>
              </w:rPr>
              <w:t>注：</w:t>
            </w:r>
            <w:r w:rsidRPr="00B325AA">
              <w:rPr>
                <w:rFonts w:hAnsi="宋体" w:hint="eastAsia"/>
                <w:szCs w:val="18"/>
              </w:rPr>
              <w:t>本表数据适用于单铸试样、附铸试样和并排铸造试样。</w:t>
            </w:r>
          </w:p>
        </w:tc>
      </w:tr>
    </w:tbl>
    <w:p w14:paraId="58DE4DD2" w14:textId="77777777" w:rsidR="00375B21" w:rsidRPr="00B325AA" w:rsidRDefault="00FD6948">
      <w:pPr>
        <w:pStyle w:val="a1"/>
        <w:spacing w:before="156" w:after="156"/>
        <w:ind w:left="0"/>
      </w:pPr>
      <w:r w:rsidRPr="00B325AA">
        <w:rPr>
          <w:rFonts w:hint="eastAsia"/>
        </w:rPr>
        <w:t>几何形状和尺寸公差</w:t>
      </w:r>
      <w:bookmarkEnd w:id="37"/>
    </w:p>
    <w:p w14:paraId="635C65CD"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铸件的几何形状及其尺寸公差应符合图样的要求。</w:t>
      </w:r>
    </w:p>
    <w:p w14:paraId="6ABA549E"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rPr>
        <w:t>铸件尺寸公差</w:t>
      </w:r>
      <w:r w:rsidRPr="00B325AA">
        <w:rPr>
          <w:rFonts w:ascii="宋体" w:eastAsia="宋体" w:hAnsi="宋体" w:hint="eastAsia"/>
        </w:rPr>
        <w:t>应</w:t>
      </w:r>
      <w:r w:rsidRPr="00B325AA">
        <w:rPr>
          <w:rFonts w:ascii="宋体" w:eastAsia="宋体" w:hAnsi="宋体"/>
        </w:rPr>
        <w:t>不大于GB/T 6414—2017中的DCTG 11级。</w:t>
      </w:r>
      <w:r w:rsidRPr="00B325AA">
        <w:rPr>
          <w:rFonts w:ascii="宋体" w:eastAsia="宋体" w:hAnsi="宋体" w:hint="eastAsia"/>
        </w:rPr>
        <w:t>需方有特殊要求时，由供需双方商定。</w:t>
      </w:r>
    </w:p>
    <w:p w14:paraId="094D27DD"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机械加工余量的大小由供方确定。需方有要求时，供需双方在订货时商定。</w:t>
      </w:r>
    </w:p>
    <w:p w14:paraId="6FFF036D" w14:textId="77777777" w:rsidR="00375B21" w:rsidRPr="00B325AA" w:rsidRDefault="00FD6948">
      <w:pPr>
        <w:pStyle w:val="a1"/>
        <w:spacing w:before="156" w:after="156"/>
        <w:ind w:left="0"/>
      </w:pPr>
      <w:bookmarkStart w:id="38" w:name="_Toc65058796"/>
      <w:r w:rsidRPr="00B325AA">
        <w:rPr>
          <w:rFonts w:hint="eastAsia"/>
        </w:rPr>
        <w:t>表面质量</w:t>
      </w:r>
      <w:bookmarkEnd w:id="38"/>
    </w:p>
    <w:p w14:paraId="25336B01"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铸件应清理干净，铸件的浇冒口残余、结疤、飞边、毛刺等的修整应符合图样或供需双方订货协议。</w:t>
      </w:r>
    </w:p>
    <w:p w14:paraId="409CC953"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rPr>
        <w:t>铸件内外表面的粗糙度依据需方图样要求。图样无规定时</w:t>
      </w:r>
      <w:r w:rsidRPr="00B325AA">
        <w:rPr>
          <w:rFonts w:ascii="宋体" w:eastAsia="宋体" w:hAnsi="宋体" w:hint="eastAsia"/>
        </w:rPr>
        <w:t>应按</w:t>
      </w:r>
      <w:r w:rsidRPr="00B325AA">
        <w:rPr>
          <w:rFonts w:ascii="宋体" w:eastAsia="宋体" w:hAnsi="宋体"/>
        </w:rPr>
        <w:t>GB/T 1031</w:t>
      </w:r>
      <w:r w:rsidRPr="00B325AA">
        <w:rPr>
          <w:rFonts w:ascii="宋体" w:eastAsia="宋体" w:hAnsi="宋体" w:hint="eastAsia"/>
        </w:rPr>
        <w:t>选取轮廓的算术平均偏差</w:t>
      </w:r>
      <w:r w:rsidRPr="00B325AA">
        <w:rPr>
          <w:rFonts w:ascii="宋体" w:eastAsia="宋体" w:hAnsi="宋体" w:hint="eastAsia"/>
          <w:i/>
        </w:rPr>
        <w:t>Ra</w:t>
      </w:r>
      <w:r w:rsidRPr="00B325AA">
        <w:rPr>
          <w:rFonts w:ascii="宋体" w:eastAsia="宋体" w:hAnsi="宋体" w:hint="eastAsia"/>
        </w:rPr>
        <w:t>，</w:t>
      </w:r>
      <w:r w:rsidRPr="00B325AA">
        <w:rPr>
          <w:rFonts w:ascii="宋体" w:eastAsia="宋体" w:hAnsi="宋体"/>
        </w:rPr>
        <w:t>推荐铸件表面的粗糙度</w:t>
      </w:r>
      <w:r w:rsidRPr="00B325AA">
        <w:rPr>
          <w:rFonts w:ascii="宋体" w:eastAsia="宋体" w:hAnsi="宋体" w:hint="eastAsia"/>
          <w:i/>
          <w:iCs/>
          <w:szCs w:val="24"/>
        </w:rPr>
        <w:t>Ra</w:t>
      </w:r>
      <w:r w:rsidRPr="00B325AA">
        <w:rPr>
          <w:rFonts w:ascii="宋体" w:eastAsia="宋体" w:hAnsi="宋体" w:hint="eastAsia"/>
        </w:rPr>
        <w:t>应</w:t>
      </w:r>
      <w:r w:rsidRPr="00B325AA">
        <w:rPr>
          <w:rFonts w:ascii="宋体" w:eastAsia="宋体" w:hAnsi="宋体"/>
        </w:rPr>
        <w:t>不大于25μm，流道表面粗糙度</w:t>
      </w:r>
      <w:r w:rsidRPr="00B325AA">
        <w:rPr>
          <w:rFonts w:ascii="宋体" w:eastAsia="宋体" w:hAnsi="宋体" w:hint="eastAsia"/>
          <w:i/>
          <w:iCs/>
          <w:szCs w:val="24"/>
        </w:rPr>
        <w:t>Ra</w:t>
      </w:r>
      <w:r w:rsidRPr="00B325AA">
        <w:rPr>
          <w:rFonts w:ascii="宋体" w:eastAsia="宋体" w:hAnsi="宋体" w:hint="eastAsia"/>
        </w:rPr>
        <w:t>应</w:t>
      </w:r>
      <w:r w:rsidRPr="00B325AA">
        <w:rPr>
          <w:rFonts w:ascii="宋体" w:eastAsia="宋体" w:hAnsi="宋体"/>
        </w:rPr>
        <w:t>不大于</w:t>
      </w:r>
      <w:r w:rsidRPr="00B325AA">
        <w:rPr>
          <w:rFonts w:ascii="宋体" w:eastAsia="宋体" w:hAnsi="宋体" w:hint="eastAsia"/>
        </w:rPr>
        <w:t>12.5</w:t>
      </w:r>
      <w:r w:rsidRPr="00B325AA">
        <w:rPr>
          <w:rFonts w:ascii="宋体" w:eastAsia="宋体" w:hAnsi="宋体"/>
        </w:rPr>
        <w:t>μm。</w:t>
      </w:r>
    </w:p>
    <w:p w14:paraId="59E44553"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铸件内外表面都应进行抛丸处理，其他清理方式也可做为抛丸的辅助手段去除粘砂、芯砂、熔渣、氧化皮、锈蚀等。</w:t>
      </w:r>
    </w:p>
    <w:p w14:paraId="254468A1"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铸件内外表面应光洁、平滑，经抛丸后表面应光亮、色泽均匀一致。</w:t>
      </w:r>
    </w:p>
    <w:p w14:paraId="4C6EBC68"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铸件表面允许打磨，打磨区域到铸件的轮廓的过渡必须被修磨成圆角，圆角的半径尺寸至少为打磨深度的两倍。</w:t>
      </w:r>
    </w:p>
    <w:p w14:paraId="4F3ECC67"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铸件加工后的表面不允许存在超出图纸和技术要求规定的缺陷。</w:t>
      </w:r>
    </w:p>
    <w:p w14:paraId="37347777" w14:textId="77777777" w:rsidR="00375B21" w:rsidRPr="00B325AA" w:rsidRDefault="00FD6948">
      <w:pPr>
        <w:pStyle w:val="a1"/>
        <w:spacing w:before="156" w:after="156"/>
        <w:ind w:left="0"/>
      </w:pPr>
      <w:bookmarkStart w:id="39" w:name="_Toc65058797"/>
      <w:r w:rsidRPr="00B325AA">
        <w:rPr>
          <w:rFonts w:hint="eastAsia"/>
        </w:rPr>
        <w:t>密封性</w:t>
      </w:r>
      <w:bookmarkEnd w:id="39"/>
    </w:p>
    <w:p w14:paraId="72D7E738" w14:textId="77777777" w:rsidR="00375B21" w:rsidRPr="00B325AA" w:rsidRDefault="00FD6948">
      <w:pPr>
        <w:spacing w:beforeLines="50" w:before="156" w:afterLines="50" w:after="156" w:line="340" w:lineRule="exact"/>
        <w:ind w:firstLineChars="200" w:firstLine="420"/>
        <w:rPr>
          <w:rFonts w:ascii="黑体"/>
          <w:szCs w:val="21"/>
        </w:rPr>
      </w:pPr>
      <w:r w:rsidRPr="00B325AA">
        <w:rPr>
          <w:rFonts w:ascii="黑体" w:hint="eastAsia"/>
          <w:szCs w:val="21"/>
        </w:rPr>
        <w:t>铸件密封性要求依照</w:t>
      </w:r>
      <w:r w:rsidRPr="00B325AA">
        <w:rPr>
          <w:rFonts w:ascii="宋体" w:hAnsi="宋体" w:hint="eastAsia"/>
          <w:szCs w:val="21"/>
        </w:rPr>
        <w:t>供需双方技术协议执行</w:t>
      </w:r>
      <w:r w:rsidRPr="00B325AA">
        <w:rPr>
          <w:rFonts w:ascii="黑体" w:hint="eastAsia"/>
          <w:szCs w:val="21"/>
        </w:rPr>
        <w:t>。若无明确规定，应执行气体密封性检测，密封性检测的限制值可参考表</w:t>
      </w:r>
      <w:r w:rsidRPr="00B325AA">
        <w:rPr>
          <w:rFonts w:ascii="黑体" w:hint="eastAsia"/>
          <w:szCs w:val="21"/>
        </w:rPr>
        <w:t xml:space="preserve"> </w:t>
      </w:r>
      <w:r w:rsidRPr="00B325AA">
        <w:rPr>
          <w:rFonts w:hint="eastAsia"/>
          <w:kern w:val="0"/>
          <w:szCs w:val="21"/>
        </w:rPr>
        <w:t xml:space="preserve">4 </w:t>
      </w:r>
      <w:r w:rsidRPr="00B325AA">
        <w:rPr>
          <w:rFonts w:ascii="黑体" w:hint="eastAsia"/>
          <w:szCs w:val="21"/>
        </w:rPr>
        <w:t>执行。</w:t>
      </w:r>
    </w:p>
    <w:p w14:paraId="5FCE4B20" w14:textId="77777777" w:rsidR="00FD6948" w:rsidRPr="00B325AA" w:rsidRDefault="00FD6948">
      <w:pPr>
        <w:spacing w:beforeLines="50" w:before="156" w:afterLines="50" w:after="156" w:line="340" w:lineRule="exact"/>
        <w:ind w:firstLineChars="200" w:firstLine="420"/>
        <w:rPr>
          <w:rFonts w:ascii="黑体"/>
          <w:szCs w:val="21"/>
        </w:rPr>
      </w:pPr>
    </w:p>
    <w:p w14:paraId="0824E72A" w14:textId="77777777" w:rsidR="00375B21" w:rsidRPr="00B325AA" w:rsidRDefault="00FD6948">
      <w:pPr>
        <w:pStyle w:val="afe"/>
        <w:spacing w:beforeLines="50" w:before="156" w:afterLines="50" w:after="156" w:line="340" w:lineRule="exact"/>
        <w:jc w:val="center"/>
        <w:rPr>
          <w:rFonts w:ascii="黑体" w:hAnsi="黑体"/>
          <w:szCs w:val="21"/>
        </w:rPr>
      </w:pPr>
      <w:bookmarkStart w:id="40" w:name="_Toc65062077"/>
      <w:r w:rsidRPr="00B325AA">
        <w:rPr>
          <w:rFonts w:hint="eastAsia"/>
        </w:rPr>
        <w:lastRenderedPageBreak/>
        <w:t>表</w:t>
      </w:r>
      <w:r w:rsidRPr="00B325AA">
        <w:rPr>
          <w:rFonts w:hint="eastAsia"/>
        </w:rPr>
        <w:t xml:space="preserve">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 xml:space="preserve"> \* ARABIC</w:instrText>
      </w:r>
      <w:r w:rsidRPr="00B325AA">
        <w:instrText xml:space="preserve"> </w:instrText>
      </w:r>
      <w:r w:rsidRPr="00B325AA">
        <w:fldChar w:fldCharType="separate"/>
      </w:r>
      <w:r w:rsidRPr="00B325AA">
        <w:t>4</w:t>
      </w:r>
      <w:r w:rsidRPr="00B325AA">
        <w:fldChar w:fldCharType="end"/>
      </w:r>
      <w:r w:rsidRPr="00B325AA">
        <w:rPr>
          <w:rFonts w:ascii="黑体" w:hAnsi="黑体"/>
          <w:szCs w:val="21"/>
        </w:rPr>
        <w:t xml:space="preserve"> </w:t>
      </w:r>
      <w:r w:rsidRPr="00B325AA">
        <w:rPr>
          <w:rFonts w:ascii="黑体" w:hAnsi="黑体" w:hint="eastAsia"/>
          <w:szCs w:val="21"/>
        </w:rPr>
        <w:t xml:space="preserve"> </w:t>
      </w:r>
      <w:r w:rsidRPr="00B325AA">
        <w:rPr>
          <w:rFonts w:ascii="黑体" w:hAnsi="黑体"/>
          <w:szCs w:val="21"/>
        </w:rPr>
        <w:t>在给定压力和时间下铸件</w:t>
      </w:r>
      <w:r w:rsidRPr="00B325AA">
        <w:rPr>
          <w:rFonts w:ascii="黑体" w:hAnsi="黑体" w:hint="eastAsia"/>
          <w:szCs w:val="21"/>
        </w:rPr>
        <w:t>允许</w:t>
      </w:r>
      <w:r w:rsidRPr="00B325AA">
        <w:rPr>
          <w:rFonts w:ascii="黑体" w:hAnsi="黑体"/>
          <w:szCs w:val="21"/>
        </w:rPr>
        <w:t>气体压力下降量</w:t>
      </w:r>
      <w:bookmarkEnd w:id="40"/>
    </w:p>
    <w:tbl>
      <w:tblPr>
        <w:tblStyle w:val="affe"/>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80"/>
        <w:gridCol w:w="2380"/>
        <w:gridCol w:w="2380"/>
      </w:tblGrid>
      <w:tr w:rsidR="00375B21" w:rsidRPr="00B325AA" w14:paraId="4AA6EC4D" w14:textId="77777777">
        <w:tc>
          <w:tcPr>
            <w:tcW w:w="2380" w:type="dxa"/>
          </w:tcPr>
          <w:p w14:paraId="0AC4F640" w14:textId="77777777" w:rsidR="00375B21" w:rsidRPr="00B325AA" w:rsidRDefault="00FD6948">
            <w:pPr>
              <w:spacing w:line="340" w:lineRule="exact"/>
              <w:jc w:val="center"/>
              <w:rPr>
                <w:szCs w:val="18"/>
              </w:rPr>
            </w:pPr>
            <w:r w:rsidRPr="00B325AA">
              <w:rPr>
                <w:szCs w:val="18"/>
              </w:rPr>
              <w:t>铸件壁厚</w:t>
            </w:r>
          </w:p>
          <w:p w14:paraId="4127AD5F" w14:textId="77777777" w:rsidR="00375B21" w:rsidRPr="00B325AA" w:rsidRDefault="00FD6948">
            <w:pPr>
              <w:spacing w:line="340" w:lineRule="exact"/>
              <w:jc w:val="center"/>
              <w:rPr>
                <w:szCs w:val="18"/>
              </w:rPr>
            </w:pPr>
            <w:r w:rsidRPr="00B325AA">
              <w:rPr>
                <w:szCs w:val="18"/>
              </w:rPr>
              <w:t>mm</w:t>
            </w:r>
          </w:p>
        </w:tc>
        <w:tc>
          <w:tcPr>
            <w:tcW w:w="2380" w:type="dxa"/>
          </w:tcPr>
          <w:p w14:paraId="2A32F13A" w14:textId="77777777" w:rsidR="00375B21" w:rsidRPr="00B325AA" w:rsidRDefault="00FD6948">
            <w:pPr>
              <w:spacing w:line="340" w:lineRule="exact"/>
              <w:jc w:val="center"/>
              <w:rPr>
                <w:szCs w:val="18"/>
              </w:rPr>
            </w:pPr>
            <w:r w:rsidRPr="00B325AA">
              <w:rPr>
                <w:szCs w:val="18"/>
              </w:rPr>
              <w:t>试验压力</w:t>
            </w:r>
          </w:p>
          <w:p w14:paraId="7F5CFE21" w14:textId="77777777" w:rsidR="00375B21" w:rsidRPr="00B325AA" w:rsidRDefault="00FD6948">
            <w:pPr>
              <w:spacing w:line="340" w:lineRule="exact"/>
              <w:jc w:val="center"/>
              <w:rPr>
                <w:szCs w:val="18"/>
              </w:rPr>
            </w:pPr>
            <w:r w:rsidRPr="00B325AA">
              <w:rPr>
                <w:rFonts w:hint="eastAsia"/>
                <w:szCs w:val="18"/>
              </w:rPr>
              <w:t>kP</w:t>
            </w:r>
            <w:r w:rsidRPr="00B325AA">
              <w:rPr>
                <w:szCs w:val="18"/>
              </w:rPr>
              <w:t>a</w:t>
            </w:r>
          </w:p>
        </w:tc>
        <w:tc>
          <w:tcPr>
            <w:tcW w:w="2380" w:type="dxa"/>
          </w:tcPr>
          <w:p w14:paraId="2D8E43CE" w14:textId="77777777" w:rsidR="00375B21" w:rsidRPr="00B325AA" w:rsidRDefault="00FD6948">
            <w:pPr>
              <w:spacing w:line="340" w:lineRule="exact"/>
              <w:jc w:val="center"/>
              <w:rPr>
                <w:szCs w:val="18"/>
              </w:rPr>
            </w:pPr>
            <w:r w:rsidRPr="00B325AA">
              <w:rPr>
                <w:szCs w:val="18"/>
              </w:rPr>
              <w:t>保压时间</w:t>
            </w:r>
          </w:p>
          <w:p w14:paraId="45CC0D94" w14:textId="77777777" w:rsidR="00375B21" w:rsidRPr="00B325AA" w:rsidRDefault="00FD6948">
            <w:pPr>
              <w:spacing w:line="340" w:lineRule="exact"/>
              <w:jc w:val="center"/>
              <w:rPr>
                <w:szCs w:val="18"/>
              </w:rPr>
            </w:pPr>
            <w:r w:rsidRPr="00B325AA">
              <w:rPr>
                <w:szCs w:val="18"/>
              </w:rPr>
              <w:t>min</w:t>
            </w:r>
          </w:p>
        </w:tc>
        <w:tc>
          <w:tcPr>
            <w:tcW w:w="2380" w:type="dxa"/>
          </w:tcPr>
          <w:p w14:paraId="4031B524" w14:textId="77777777" w:rsidR="00375B21" w:rsidRPr="00B325AA" w:rsidRDefault="00FD6948">
            <w:pPr>
              <w:spacing w:line="340" w:lineRule="exact"/>
              <w:jc w:val="center"/>
              <w:rPr>
                <w:szCs w:val="18"/>
              </w:rPr>
            </w:pPr>
            <w:r w:rsidRPr="00B325AA">
              <w:rPr>
                <w:rFonts w:hint="eastAsia"/>
                <w:szCs w:val="18"/>
              </w:rPr>
              <w:t>允许</w:t>
            </w:r>
            <w:r w:rsidRPr="00B325AA">
              <w:rPr>
                <w:szCs w:val="18"/>
              </w:rPr>
              <w:t>气体压力下降量</w:t>
            </w:r>
          </w:p>
          <w:p w14:paraId="4DFEFFC4" w14:textId="77777777" w:rsidR="00375B21" w:rsidRPr="00B325AA" w:rsidRDefault="00FD6948">
            <w:pPr>
              <w:spacing w:line="340" w:lineRule="exact"/>
              <w:jc w:val="center"/>
              <w:rPr>
                <w:szCs w:val="18"/>
              </w:rPr>
            </w:pPr>
            <w:r w:rsidRPr="00B325AA">
              <w:rPr>
                <w:szCs w:val="18"/>
              </w:rPr>
              <w:t>k</w:t>
            </w:r>
            <w:r w:rsidRPr="00B325AA">
              <w:rPr>
                <w:rFonts w:hint="eastAsia"/>
                <w:szCs w:val="18"/>
              </w:rPr>
              <w:t>P</w:t>
            </w:r>
            <w:r w:rsidRPr="00B325AA">
              <w:rPr>
                <w:szCs w:val="18"/>
              </w:rPr>
              <w:t>a</w:t>
            </w:r>
          </w:p>
        </w:tc>
      </w:tr>
      <w:tr w:rsidR="00375B21" w:rsidRPr="00B325AA" w14:paraId="3E4F9DEB" w14:textId="77777777">
        <w:tc>
          <w:tcPr>
            <w:tcW w:w="2380" w:type="dxa"/>
          </w:tcPr>
          <w:p w14:paraId="00C4279C" w14:textId="77777777" w:rsidR="00375B21" w:rsidRPr="00B325AA" w:rsidRDefault="00FD6948">
            <w:pPr>
              <w:spacing w:line="340" w:lineRule="exact"/>
              <w:jc w:val="center"/>
              <w:rPr>
                <w:rFonts w:hAnsi="宋体"/>
                <w:szCs w:val="18"/>
              </w:rPr>
            </w:pPr>
            <w:r w:rsidRPr="00B325AA">
              <w:rPr>
                <w:rFonts w:hAnsi="宋体"/>
                <w:szCs w:val="18"/>
              </w:rPr>
              <w:t>≤40</w:t>
            </w:r>
          </w:p>
        </w:tc>
        <w:tc>
          <w:tcPr>
            <w:tcW w:w="2380" w:type="dxa"/>
          </w:tcPr>
          <w:p w14:paraId="003032CA" w14:textId="77777777" w:rsidR="00375B21" w:rsidRPr="00B325AA" w:rsidRDefault="00FD6948">
            <w:pPr>
              <w:spacing w:line="340" w:lineRule="exact"/>
              <w:jc w:val="center"/>
              <w:rPr>
                <w:rFonts w:hAnsi="宋体"/>
                <w:szCs w:val="18"/>
              </w:rPr>
            </w:pPr>
            <w:r w:rsidRPr="00B325AA">
              <w:rPr>
                <w:rFonts w:hAnsi="宋体"/>
                <w:szCs w:val="18"/>
              </w:rPr>
              <w:t>300</w:t>
            </w:r>
          </w:p>
        </w:tc>
        <w:tc>
          <w:tcPr>
            <w:tcW w:w="2380" w:type="dxa"/>
          </w:tcPr>
          <w:p w14:paraId="54191BD1" w14:textId="77777777" w:rsidR="00375B21" w:rsidRPr="00B325AA" w:rsidRDefault="00FD6948">
            <w:pPr>
              <w:spacing w:line="340" w:lineRule="exact"/>
              <w:jc w:val="center"/>
              <w:rPr>
                <w:rFonts w:hAnsi="宋体"/>
                <w:szCs w:val="18"/>
              </w:rPr>
            </w:pPr>
            <w:r w:rsidRPr="00B325AA">
              <w:rPr>
                <w:rFonts w:hAnsi="宋体"/>
                <w:szCs w:val="18"/>
              </w:rPr>
              <w:t>30</w:t>
            </w:r>
          </w:p>
        </w:tc>
        <w:tc>
          <w:tcPr>
            <w:tcW w:w="2380" w:type="dxa"/>
          </w:tcPr>
          <w:p w14:paraId="624CFB3F" w14:textId="77777777" w:rsidR="00375B21" w:rsidRPr="00B325AA" w:rsidRDefault="00FD6948">
            <w:pPr>
              <w:spacing w:line="340" w:lineRule="exact"/>
              <w:jc w:val="center"/>
              <w:rPr>
                <w:rFonts w:hAnsi="宋体"/>
                <w:szCs w:val="18"/>
              </w:rPr>
            </w:pPr>
            <w:r w:rsidRPr="00B325AA">
              <w:rPr>
                <w:rFonts w:hAnsi="宋体"/>
                <w:szCs w:val="18"/>
              </w:rPr>
              <w:t>≤5</w:t>
            </w:r>
          </w:p>
        </w:tc>
      </w:tr>
      <w:tr w:rsidR="00375B21" w:rsidRPr="00B325AA" w14:paraId="79B359E1" w14:textId="77777777">
        <w:trPr>
          <w:trHeight w:val="90"/>
        </w:trPr>
        <w:tc>
          <w:tcPr>
            <w:tcW w:w="2380" w:type="dxa"/>
          </w:tcPr>
          <w:p w14:paraId="0F6A07C8" w14:textId="77777777" w:rsidR="00375B21" w:rsidRPr="00B325AA" w:rsidRDefault="00FD6948">
            <w:pPr>
              <w:spacing w:line="340" w:lineRule="exact"/>
              <w:jc w:val="center"/>
              <w:rPr>
                <w:rFonts w:hAnsi="宋体"/>
                <w:szCs w:val="18"/>
              </w:rPr>
            </w:pPr>
            <w:r w:rsidRPr="00B325AA">
              <w:rPr>
                <w:rFonts w:hAnsi="宋体"/>
                <w:szCs w:val="18"/>
              </w:rPr>
              <w:t>40＜t≤60</w:t>
            </w:r>
          </w:p>
        </w:tc>
        <w:tc>
          <w:tcPr>
            <w:tcW w:w="2380" w:type="dxa"/>
          </w:tcPr>
          <w:p w14:paraId="71B93B1A" w14:textId="77777777" w:rsidR="00375B21" w:rsidRPr="00B325AA" w:rsidRDefault="00FD6948">
            <w:pPr>
              <w:spacing w:line="340" w:lineRule="exact"/>
              <w:jc w:val="center"/>
              <w:rPr>
                <w:rFonts w:hAnsi="宋体"/>
                <w:szCs w:val="18"/>
              </w:rPr>
            </w:pPr>
            <w:r w:rsidRPr="00B325AA">
              <w:rPr>
                <w:rFonts w:hAnsi="宋体"/>
                <w:szCs w:val="18"/>
              </w:rPr>
              <w:t>400</w:t>
            </w:r>
          </w:p>
        </w:tc>
        <w:tc>
          <w:tcPr>
            <w:tcW w:w="2380" w:type="dxa"/>
          </w:tcPr>
          <w:p w14:paraId="6A1D3E2B" w14:textId="77777777" w:rsidR="00375B21" w:rsidRPr="00B325AA" w:rsidRDefault="00FD6948">
            <w:pPr>
              <w:spacing w:line="340" w:lineRule="exact"/>
              <w:jc w:val="center"/>
              <w:rPr>
                <w:rFonts w:hAnsi="宋体"/>
                <w:szCs w:val="18"/>
              </w:rPr>
            </w:pPr>
            <w:r w:rsidRPr="00B325AA">
              <w:rPr>
                <w:rFonts w:hAnsi="宋体"/>
                <w:szCs w:val="18"/>
              </w:rPr>
              <w:t>30</w:t>
            </w:r>
          </w:p>
        </w:tc>
        <w:tc>
          <w:tcPr>
            <w:tcW w:w="2380" w:type="dxa"/>
          </w:tcPr>
          <w:p w14:paraId="7EE6DCD8" w14:textId="77777777" w:rsidR="00375B21" w:rsidRPr="00B325AA" w:rsidRDefault="00FD6948">
            <w:pPr>
              <w:spacing w:line="340" w:lineRule="exact"/>
              <w:jc w:val="center"/>
              <w:rPr>
                <w:rFonts w:hAnsi="宋体"/>
                <w:szCs w:val="18"/>
              </w:rPr>
            </w:pPr>
            <w:r w:rsidRPr="00B325AA">
              <w:rPr>
                <w:rFonts w:hAnsi="宋体"/>
                <w:szCs w:val="18"/>
              </w:rPr>
              <w:t>≤5</w:t>
            </w:r>
          </w:p>
        </w:tc>
      </w:tr>
      <w:tr w:rsidR="00375B21" w:rsidRPr="00B325AA" w14:paraId="0801DD15" w14:textId="77777777">
        <w:tc>
          <w:tcPr>
            <w:tcW w:w="2380" w:type="dxa"/>
          </w:tcPr>
          <w:p w14:paraId="708C000D" w14:textId="77777777" w:rsidR="00375B21" w:rsidRPr="00B325AA" w:rsidRDefault="00FD6948">
            <w:pPr>
              <w:spacing w:line="340" w:lineRule="exact"/>
              <w:jc w:val="center"/>
              <w:rPr>
                <w:rFonts w:hAnsi="宋体"/>
                <w:szCs w:val="18"/>
              </w:rPr>
            </w:pPr>
            <w:r w:rsidRPr="00B325AA">
              <w:rPr>
                <w:rFonts w:hAnsi="宋体"/>
                <w:szCs w:val="18"/>
              </w:rPr>
              <w:t>60＜t≤200</w:t>
            </w:r>
          </w:p>
        </w:tc>
        <w:tc>
          <w:tcPr>
            <w:tcW w:w="2380" w:type="dxa"/>
          </w:tcPr>
          <w:p w14:paraId="45EAE18B" w14:textId="77777777" w:rsidR="00375B21" w:rsidRPr="00B325AA" w:rsidRDefault="00FD6948">
            <w:pPr>
              <w:spacing w:line="340" w:lineRule="exact"/>
              <w:jc w:val="center"/>
              <w:rPr>
                <w:rFonts w:hAnsi="宋体"/>
                <w:szCs w:val="18"/>
              </w:rPr>
            </w:pPr>
            <w:r w:rsidRPr="00B325AA">
              <w:rPr>
                <w:rFonts w:hAnsi="宋体"/>
                <w:szCs w:val="18"/>
              </w:rPr>
              <w:t>500</w:t>
            </w:r>
          </w:p>
        </w:tc>
        <w:tc>
          <w:tcPr>
            <w:tcW w:w="2380" w:type="dxa"/>
          </w:tcPr>
          <w:p w14:paraId="5EDB5DD9" w14:textId="77777777" w:rsidR="00375B21" w:rsidRPr="00B325AA" w:rsidRDefault="00FD6948">
            <w:pPr>
              <w:spacing w:line="340" w:lineRule="exact"/>
              <w:jc w:val="center"/>
              <w:rPr>
                <w:rFonts w:hAnsi="宋体"/>
                <w:szCs w:val="18"/>
              </w:rPr>
            </w:pPr>
            <w:r w:rsidRPr="00B325AA">
              <w:rPr>
                <w:rFonts w:hAnsi="宋体"/>
                <w:szCs w:val="18"/>
              </w:rPr>
              <w:t>30</w:t>
            </w:r>
          </w:p>
        </w:tc>
        <w:tc>
          <w:tcPr>
            <w:tcW w:w="2380" w:type="dxa"/>
          </w:tcPr>
          <w:p w14:paraId="20AC2B32" w14:textId="77777777" w:rsidR="00375B21" w:rsidRPr="00B325AA" w:rsidRDefault="00FD6948">
            <w:pPr>
              <w:spacing w:line="340" w:lineRule="exact"/>
              <w:jc w:val="center"/>
              <w:rPr>
                <w:rFonts w:hAnsi="宋体"/>
                <w:szCs w:val="18"/>
              </w:rPr>
            </w:pPr>
            <w:r w:rsidRPr="00B325AA">
              <w:rPr>
                <w:rFonts w:hAnsi="宋体"/>
                <w:szCs w:val="18"/>
              </w:rPr>
              <w:t>≤5</w:t>
            </w:r>
          </w:p>
        </w:tc>
      </w:tr>
      <w:tr w:rsidR="00375B21" w:rsidRPr="00B325AA" w14:paraId="564F1B7D" w14:textId="77777777">
        <w:tc>
          <w:tcPr>
            <w:tcW w:w="9520" w:type="dxa"/>
            <w:gridSpan w:val="4"/>
          </w:tcPr>
          <w:p w14:paraId="4A8B1FC8" w14:textId="77777777" w:rsidR="00375B21" w:rsidRPr="00B325AA" w:rsidRDefault="00FD6948">
            <w:pPr>
              <w:spacing w:line="340" w:lineRule="exact"/>
              <w:ind w:firstLineChars="100" w:firstLine="180"/>
              <w:jc w:val="left"/>
              <w:rPr>
                <w:rFonts w:hAnsi="宋体"/>
                <w:szCs w:val="18"/>
              </w:rPr>
            </w:pPr>
            <w:r w:rsidRPr="00B325AA">
              <w:rPr>
                <w:rFonts w:ascii="黑体" w:eastAsia="黑体" w:hAnsi="黑体" w:hint="eastAsia"/>
                <w:szCs w:val="18"/>
              </w:rPr>
              <w:t>注：</w:t>
            </w:r>
            <w:r w:rsidRPr="00B325AA">
              <w:rPr>
                <w:rFonts w:hAnsi="宋体" w:hint="eastAsia"/>
                <w:szCs w:val="18"/>
              </w:rPr>
              <w:t>铸件壁厚为气道处最小壁厚。</w:t>
            </w:r>
          </w:p>
        </w:tc>
      </w:tr>
    </w:tbl>
    <w:p w14:paraId="33DE7077" w14:textId="77777777" w:rsidR="00375B21" w:rsidRPr="00B325AA" w:rsidRDefault="00FD6948">
      <w:pPr>
        <w:pStyle w:val="a1"/>
        <w:spacing w:before="156" w:after="156"/>
        <w:ind w:left="0"/>
      </w:pPr>
      <w:bookmarkStart w:id="41" w:name="_Toc65058798"/>
      <w:r w:rsidRPr="00B325AA">
        <w:rPr>
          <w:rFonts w:hint="eastAsia"/>
        </w:rPr>
        <w:t>无损检测</w:t>
      </w:r>
      <w:bookmarkEnd w:id="41"/>
    </w:p>
    <w:p w14:paraId="778D47D7" w14:textId="77777777" w:rsidR="00375B21" w:rsidRPr="00B325AA" w:rsidRDefault="00FD6948">
      <w:pPr>
        <w:pStyle w:val="a2"/>
        <w:spacing w:before="156" w:after="156" w:line="340" w:lineRule="exact"/>
        <w:ind w:left="0"/>
        <w:outlineLvl w:val="9"/>
        <w:rPr>
          <w:rFonts w:hAnsi="黑体"/>
        </w:rPr>
      </w:pPr>
      <w:r w:rsidRPr="00B325AA">
        <w:rPr>
          <w:rFonts w:hAnsi="黑体" w:hint="eastAsia"/>
        </w:rPr>
        <w:t>渗透检测</w:t>
      </w:r>
    </w:p>
    <w:p w14:paraId="0209EF4E" w14:textId="77777777" w:rsidR="00375B21" w:rsidRPr="00B325AA" w:rsidRDefault="00FD6948" w:rsidP="00FD6948">
      <w:pPr>
        <w:spacing w:line="340" w:lineRule="exact"/>
        <w:ind w:firstLine="420"/>
        <w:rPr>
          <w:rFonts w:ascii="宋体" w:hAnsi="宋体"/>
          <w:szCs w:val="21"/>
        </w:rPr>
      </w:pPr>
      <w:r w:rsidRPr="00B325AA">
        <w:rPr>
          <w:rFonts w:ascii="宋体" w:hAnsi="宋体" w:hint="eastAsia"/>
          <w:szCs w:val="21"/>
        </w:rPr>
        <w:t>渗透检测的区域要求以及允许的缺陷级别按供需双方技术协议执行。若无明确规定，推荐按表5的要求执行，其中质量等级要求参照</w:t>
      </w:r>
      <w:r w:rsidRPr="00B325AA">
        <w:rPr>
          <w:rFonts w:hint="eastAsia"/>
          <w:kern w:val="0"/>
          <w:szCs w:val="21"/>
        </w:rPr>
        <w:t>GB/T 9443</w:t>
      </w:r>
      <w:r w:rsidRPr="00B325AA">
        <w:rPr>
          <w:rFonts w:ascii="宋体" w:hAnsi="宋体" w:hint="eastAsia"/>
          <w:szCs w:val="21"/>
        </w:rPr>
        <w:t>，检测区域图参考图</w:t>
      </w:r>
      <w:r w:rsidRPr="00B325AA">
        <w:rPr>
          <w:kern w:val="0"/>
          <w:szCs w:val="21"/>
        </w:rPr>
        <w:t>A</w:t>
      </w:r>
      <w:r w:rsidRPr="00B325AA">
        <w:rPr>
          <w:rFonts w:hint="eastAsia"/>
          <w:kern w:val="0"/>
          <w:szCs w:val="21"/>
        </w:rPr>
        <w:t>.1</w:t>
      </w:r>
      <w:r w:rsidRPr="00B325AA">
        <w:rPr>
          <w:rFonts w:ascii="宋体" w:hAnsi="宋体" w:hint="eastAsia"/>
          <w:szCs w:val="21"/>
        </w:rPr>
        <w:t>。</w:t>
      </w:r>
    </w:p>
    <w:p w14:paraId="522E41E6" w14:textId="77777777" w:rsidR="00375B21" w:rsidRPr="00B325AA" w:rsidRDefault="00FD6948">
      <w:pPr>
        <w:pStyle w:val="afe"/>
        <w:spacing w:beforeLines="50" w:before="156" w:afterLines="50" w:after="156" w:line="340" w:lineRule="exact"/>
        <w:jc w:val="center"/>
        <w:rPr>
          <w:rFonts w:ascii="黑体" w:hAnsi="黑体"/>
          <w:szCs w:val="21"/>
        </w:rPr>
      </w:pPr>
      <w:bookmarkStart w:id="42" w:name="_Toc65062078"/>
      <w:r w:rsidRPr="00B325AA">
        <w:rPr>
          <w:rFonts w:hint="eastAsia"/>
        </w:rPr>
        <w:t>表</w:t>
      </w:r>
      <w:r w:rsidRPr="00B325AA">
        <w:rPr>
          <w:rFonts w:hint="eastAsia"/>
        </w:rPr>
        <w:t xml:space="preserve">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 xml:space="preserve"> \* ARABIC</w:instrText>
      </w:r>
      <w:r w:rsidRPr="00B325AA">
        <w:instrText xml:space="preserve"> </w:instrText>
      </w:r>
      <w:r w:rsidRPr="00B325AA">
        <w:fldChar w:fldCharType="separate"/>
      </w:r>
      <w:r w:rsidRPr="00B325AA">
        <w:t>5</w:t>
      </w:r>
      <w:r w:rsidRPr="00B325AA">
        <w:fldChar w:fldCharType="end"/>
      </w:r>
      <w:r w:rsidRPr="00B325AA">
        <w:rPr>
          <w:rFonts w:ascii="黑体" w:hAnsi="黑体" w:hint="eastAsia"/>
          <w:szCs w:val="21"/>
        </w:rPr>
        <w:t xml:space="preserve">  渗透检测的质量等级要求</w:t>
      </w:r>
      <w:bookmarkEnd w:id="42"/>
    </w:p>
    <w:tbl>
      <w:tblPr>
        <w:tblStyle w:val="aff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3181"/>
      </w:tblGrid>
      <w:tr w:rsidR="00375B21" w:rsidRPr="00B325AA" w14:paraId="64E7A3F8" w14:textId="77777777" w:rsidTr="00B325AA">
        <w:trPr>
          <w:jc w:val="center"/>
        </w:trPr>
        <w:tc>
          <w:tcPr>
            <w:tcW w:w="3338" w:type="pct"/>
          </w:tcPr>
          <w:p w14:paraId="53A30818" w14:textId="77777777" w:rsidR="00375B21" w:rsidRPr="00B325AA" w:rsidRDefault="00FD6948">
            <w:pPr>
              <w:spacing w:line="340" w:lineRule="exact"/>
              <w:jc w:val="center"/>
              <w:rPr>
                <w:szCs w:val="18"/>
              </w:rPr>
            </w:pPr>
            <w:r w:rsidRPr="00B325AA">
              <w:rPr>
                <w:szCs w:val="18"/>
              </w:rPr>
              <w:t>区域</w:t>
            </w:r>
          </w:p>
        </w:tc>
        <w:tc>
          <w:tcPr>
            <w:tcW w:w="1662" w:type="pct"/>
          </w:tcPr>
          <w:p w14:paraId="307A7502" w14:textId="77777777" w:rsidR="00375B21" w:rsidRPr="00B325AA" w:rsidRDefault="00FD6948">
            <w:pPr>
              <w:spacing w:line="340" w:lineRule="exact"/>
              <w:jc w:val="center"/>
              <w:rPr>
                <w:szCs w:val="18"/>
              </w:rPr>
            </w:pPr>
            <w:r w:rsidRPr="00B325AA">
              <w:rPr>
                <w:szCs w:val="18"/>
              </w:rPr>
              <w:t>等级</w:t>
            </w:r>
          </w:p>
        </w:tc>
      </w:tr>
      <w:tr w:rsidR="00375B21" w:rsidRPr="00B325AA" w14:paraId="13D0BFB4" w14:textId="77777777" w:rsidTr="00B325AA">
        <w:trPr>
          <w:jc w:val="center"/>
        </w:trPr>
        <w:tc>
          <w:tcPr>
            <w:tcW w:w="3338" w:type="pct"/>
          </w:tcPr>
          <w:p w14:paraId="258A3D8F" w14:textId="77777777" w:rsidR="00375B21" w:rsidRPr="00B325AA" w:rsidRDefault="00FD6948">
            <w:pPr>
              <w:spacing w:line="340" w:lineRule="exact"/>
              <w:jc w:val="center"/>
              <w:rPr>
                <w:szCs w:val="18"/>
              </w:rPr>
            </w:pPr>
            <w:r w:rsidRPr="00B325AA">
              <w:rPr>
                <w:szCs w:val="18"/>
              </w:rPr>
              <w:t>所有非机加工的内表面</w:t>
            </w:r>
          </w:p>
        </w:tc>
        <w:tc>
          <w:tcPr>
            <w:tcW w:w="1662" w:type="pct"/>
          </w:tcPr>
          <w:p w14:paraId="43684FF8" w14:textId="77777777" w:rsidR="00375B21" w:rsidRPr="00B325AA" w:rsidRDefault="00FD6948">
            <w:pPr>
              <w:spacing w:line="340" w:lineRule="exact"/>
              <w:jc w:val="center"/>
              <w:rPr>
                <w:szCs w:val="18"/>
              </w:rPr>
            </w:pPr>
            <w:r w:rsidRPr="00B325AA">
              <w:rPr>
                <w:rFonts w:hint="eastAsia"/>
                <w:szCs w:val="18"/>
              </w:rPr>
              <w:t>SP2，LP2，AP2</w:t>
            </w:r>
          </w:p>
        </w:tc>
      </w:tr>
      <w:tr w:rsidR="00375B21" w:rsidRPr="00B325AA" w14:paraId="45092DFE" w14:textId="77777777" w:rsidTr="00B325AA">
        <w:trPr>
          <w:jc w:val="center"/>
        </w:trPr>
        <w:tc>
          <w:tcPr>
            <w:tcW w:w="3338" w:type="pct"/>
          </w:tcPr>
          <w:p w14:paraId="4A57115D" w14:textId="77777777" w:rsidR="00375B21" w:rsidRPr="00B325AA" w:rsidRDefault="00FD6948">
            <w:pPr>
              <w:spacing w:line="340" w:lineRule="exact"/>
              <w:jc w:val="center"/>
              <w:rPr>
                <w:szCs w:val="18"/>
              </w:rPr>
            </w:pPr>
            <w:r w:rsidRPr="00B325AA">
              <w:rPr>
                <w:szCs w:val="18"/>
              </w:rPr>
              <w:t>端面法兰和管口的机加工面</w:t>
            </w:r>
          </w:p>
        </w:tc>
        <w:tc>
          <w:tcPr>
            <w:tcW w:w="1662" w:type="pct"/>
          </w:tcPr>
          <w:p w14:paraId="094206BD" w14:textId="77777777" w:rsidR="00375B21" w:rsidRPr="00B325AA" w:rsidRDefault="00FD6948">
            <w:pPr>
              <w:spacing w:line="340" w:lineRule="exact"/>
              <w:jc w:val="center"/>
              <w:rPr>
                <w:szCs w:val="18"/>
              </w:rPr>
            </w:pPr>
            <w:r w:rsidRPr="00B325AA">
              <w:rPr>
                <w:rFonts w:hint="eastAsia"/>
                <w:szCs w:val="18"/>
              </w:rPr>
              <w:t>SP2，LP2，AP2</w:t>
            </w:r>
          </w:p>
        </w:tc>
      </w:tr>
      <w:tr w:rsidR="00375B21" w:rsidRPr="00B325AA" w14:paraId="6E7DE7A8" w14:textId="77777777" w:rsidTr="00B325AA">
        <w:trPr>
          <w:jc w:val="center"/>
        </w:trPr>
        <w:tc>
          <w:tcPr>
            <w:tcW w:w="3338" w:type="pct"/>
          </w:tcPr>
          <w:p w14:paraId="0C363EFF" w14:textId="77777777" w:rsidR="00375B21" w:rsidRPr="00B325AA" w:rsidRDefault="00FD6948">
            <w:pPr>
              <w:spacing w:line="340" w:lineRule="exact"/>
              <w:jc w:val="center"/>
              <w:rPr>
                <w:szCs w:val="18"/>
              </w:rPr>
            </w:pPr>
            <w:r w:rsidRPr="00B325AA">
              <w:rPr>
                <w:szCs w:val="18"/>
              </w:rPr>
              <w:t>其余区域</w:t>
            </w:r>
          </w:p>
        </w:tc>
        <w:tc>
          <w:tcPr>
            <w:tcW w:w="1662" w:type="pct"/>
          </w:tcPr>
          <w:p w14:paraId="181B6853" w14:textId="77777777" w:rsidR="00375B21" w:rsidRPr="00B325AA" w:rsidRDefault="00FD6948">
            <w:pPr>
              <w:spacing w:line="340" w:lineRule="exact"/>
              <w:jc w:val="center"/>
              <w:rPr>
                <w:szCs w:val="18"/>
              </w:rPr>
            </w:pPr>
            <w:r w:rsidRPr="00B325AA">
              <w:rPr>
                <w:rFonts w:hint="eastAsia"/>
                <w:szCs w:val="18"/>
              </w:rPr>
              <w:t>SP3，LP3，AP3</w:t>
            </w:r>
          </w:p>
        </w:tc>
      </w:tr>
    </w:tbl>
    <w:p w14:paraId="6F2CF803" w14:textId="77777777" w:rsidR="00375B21" w:rsidRPr="00B325AA" w:rsidRDefault="00FD6948">
      <w:pPr>
        <w:pStyle w:val="a2"/>
        <w:spacing w:before="156" w:after="156" w:line="340" w:lineRule="exact"/>
        <w:ind w:left="0"/>
        <w:outlineLvl w:val="9"/>
        <w:rPr>
          <w:rFonts w:hAnsi="黑体"/>
        </w:rPr>
      </w:pPr>
      <w:r w:rsidRPr="00B325AA">
        <w:rPr>
          <w:rFonts w:hAnsi="黑体" w:hint="eastAsia"/>
        </w:rPr>
        <w:t>超声波检测</w:t>
      </w:r>
    </w:p>
    <w:p w14:paraId="2B337F28" w14:textId="77777777" w:rsidR="00375B21" w:rsidRPr="00B325AA" w:rsidRDefault="00FD6948">
      <w:pPr>
        <w:spacing w:beforeLines="50" w:before="156" w:afterLines="50" w:after="156" w:line="340" w:lineRule="exact"/>
        <w:rPr>
          <w:rFonts w:ascii="宋体" w:hAnsi="宋体"/>
          <w:szCs w:val="21"/>
        </w:rPr>
      </w:pPr>
      <w:r w:rsidRPr="00B325AA">
        <w:rPr>
          <w:rFonts w:ascii="黑体" w:hint="eastAsia"/>
          <w:szCs w:val="21"/>
        </w:rPr>
        <w:t xml:space="preserve">    </w:t>
      </w:r>
      <w:r w:rsidRPr="00B325AA">
        <w:rPr>
          <w:rFonts w:ascii="宋体" w:hAnsi="宋体"/>
          <w:szCs w:val="21"/>
        </w:rPr>
        <w:t>超声波检测的区域要求以及</w:t>
      </w:r>
      <w:r w:rsidRPr="00B325AA">
        <w:rPr>
          <w:rFonts w:ascii="宋体" w:hAnsi="宋体" w:hint="eastAsia"/>
          <w:szCs w:val="21"/>
        </w:rPr>
        <w:t>允许</w:t>
      </w:r>
      <w:r w:rsidRPr="00B325AA">
        <w:rPr>
          <w:rFonts w:ascii="宋体" w:hAnsi="宋体"/>
          <w:szCs w:val="21"/>
        </w:rPr>
        <w:t>的缺陷级别</w:t>
      </w:r>
      <w:r w:rsidRPr="00B325AA">
        <w:rPr>
          <w:rFonts w:ascii="宋体" w:hAnsi="宋体" w:hint="eastAsia"/>
          <w:szCs w:val="21"/>
        </w:rPr>
        <w:t>按供需双方技术协议执行。若无明确规定，推荐按</w:t>
      </w:r>
      <w:r w:rsidRPr="00B325AA">
        <w:rPr>
          <w:rFonts w:ascii="宋体" w:hAnsi="宋体"/>
          <w:szCs w:val="21"/>
        </w:rPr>
        <w:t>表</w:t>
      </w:r>
      <w:r w:rsidRPr="00B325AA">
        <w:rPr>
          <w:kern w:val="0"/>
          <w:szCs w:val="21"/>
        </w:rPr>
        <w:t>6</w:t>
      </w:r>
      <w:r w:rsidRPr="00B325AA">
        <w:rPr>
          <w:rFonts w:ascii="宋体" w:hAnsi="宋体"/>
          <w:szCs w:val="21"/>
        </w:rPr>
        <w:t>的要求</w:t>
      </w:r>
      <w:r w:rsidRPr="00B325AA">
        <w:rPr>
          <w:rFonts w:ascii="宋体" w:hAnsi="宋体" w:hint="eastAsia"/>
          <w:szCs w:val="21"/>
        </w:rPr>
        <w:t>执行</w:t>
      </w:r>
      <w:r w:rsidRPr="00B325AA">
        <w:rPr>
          <w:rFonts w:ascii="宋体" w:hAnsi="宋体"/>
          <w:szCs w:val="21"/>
        </w:rPr>
        <w:t>，</w:t>
      </w:r>
      <w:r w:rsidRPr="00B325AA">
        <w:rPr>
          <w:rFonts w:ascii="宋体" w:hAnsi="宋体" w:hint="eastAsia"/>
          <w:szCs w:val="21"/>
        </w:rPr>
        <w:t>其中质量等级</w:t>
      </w:r>
      <w:r w:rsidRPr="00B325AA">
        <w:rPr>
          <w:rFonts w:ascii="宋体" w:hAnsi="宋体"/>
          <w:szCs w:val="21"/>
        </w:rPr>
        <w:t>参照</w:t>
      </w:r>
      <w:r w:rsidRPr="00B325AA">
        <w:rPr>
          <w:kern w:val="0"/>
          <w:szCs w:val="21"/>
        </w:rPr>
        <w:t>GB/T 34904</w:t>
      </w:r>
      <w:r w:rsidRPr="00B325AA">
        <w:rPr>
          <w:rFonts w:ascii="宋体" w:hAnsi="宋体" w:hint="eastAsia"/>
          <w:szCs w:val="21"/>
        </w:rPr>
        <w:t>，</w:t>
      </w:r>
      <w:r w:rsidRPr="00B325AA">
        <w:rPr>
          <w:rFonts w:ascii="宋体" w:hAnsi="宋体"/>
          <w:szCs w:val="21"/>
        </w:rPr>
        <w:t>检测区域图参考图</w:t>
      </w:r>
      <w:r w:rsidRPr="00B325AA">
        <w:rPr>
          <w:kern w:val="0"/>
          <w:szCs w:val="21"/>
        </w:rPr>
        <w:t>A.1</w:t>
      </w:r>
      <w:r w:rsidRPr="00B325AA">
        <w:rPr>
          <w:rFonts w:ascii="宋体" w:hAnsi="宋体"/>
          <w:szCs w:val="21"/>
        </w:rPr>
        <w:t>。</w:t>
      </w:r>
    </w:p>
    <w:p w14:paraId="71A1E2F1" w14:textId="77777777" w:rsidR="00375B21" w:rsidRPr="00B325AA" w:rsidRDefault="00FD6948">
      <w:pPr>
        <w:pStyle w:val="afe"/>
        <w:spacing w:beforeLines="50" w:before="156" w:afterLines="50" w:after="156" w:line="340" w:lineRule="exact"/>
        <w:jc w:val="center"/>
        <w:rPr>
          <w:rFonts w:ascii="黑体" w:hAnsi="黑体"/>
          <w:szCs w:val="21"/>
        </w:rPr>
      </w:pPr>
      <w:bookmarkStart w:id="43" w:name="_Toc65062079"/>
      <w:r w:rsidRPr="00B325AA">
        <w:rPr>
          <w:rFonts w:hint="eastAsia"/>
        </w:rPr>
        <w:t>表</w:t>
      </w:r>
      <w:r w:rsidRPr="00B325AA">
        <w:rPr>
          <w:rFonts w:hint="eastAsia"/>
        </w:rPr>
        <w:t xml:space="preserve">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 xml:space="preserve"> \* ARABIC</w:instrText>
      </w:r>
      <w:r w:rsidRPr="00B325AA">
        <w:instrText xml:space="preserve"> </w:instrText>
      </w:r>
      <w:r w:rsidRPr="00B325AA">
        <w:fldChar w:fldCharType="separate"/>
      </w:r>
      <w:r w:rsidRPr="00B325AA">
        <w:t>6</w:t>
      </w:r>
      <w:r w:rsidRPr="00B325AA">
        <w:fldChar w:fldCharType="end"/>
      </w:r>
      <w:r w:rsidRPr="00B325AA">
        <w:rPr>
          <w:rFonts w:ascii="黑体" w:hAnsi="黑体" w:hint="eastAsia"/>
          <w:szCs w:val="21"/>
        </w:rPr>
        <w:t xml:space="preserve">  超声波检测的质量等级要求</w:t>
      </w:r>
      <w:bookmarkEnd w:id="43"/>
    </w:p>
    <w:tbl>
      <w:tblPr>
        <w:tblStyle w:val="affe"/>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3181"/>
      </w:tblGrid>
      <w:tr w:rsidR="00375B21" w:rsidRPr="00B325AA" w14:paraId="0AD83A5B" w14:textId="77777777" w:rsidTr="00B325AA">
        <w:trPr>
          <w:jc w:val="center"/>
        </w:trPr>
        <w:tc>
          <w:tcPr>
            <w:tcW w:w="3338" w:type="pct"/>
          </w:tcPr>
          <w:p w14:paraId="6A8C2757" w14:textId="77777777" w:rsidR="00375B21" w:rsidRPr="00B325AA" w:rsidRDefault="00FD6948">
            <w:pPr>
              <w:spacing w:line="340" w:lineRule="exact"/>
              <w:jc w:val="center"/>
              <w:rPr>
                <w:szCs w:val="18"/>
              </w:rPr>
            </w:pPr>
            <w:r w:rsidRPr="00B325AA">
              <w:rPr>
                <w:rFonts w:hint="eastAsia"/>
                <w:szCs w:val="18"/>
              </w:rPr>
              <w:t>区域</w:t>
            </w:r>
          </w:p>
        </w:tc>
        <w:tc>
          <w:tcPr>
            <w:tcW w:w="1662" w:type="pct"/>
          </w:tcPr>
          <w:p w14:paraId="1DCE351C" w14:textId="77777777" w:rsidR="00375B21" w:rsidRPr="00B325AA" w:rsidRDefault="00FD6948">
            <w:pPr>
              <w:spacing w:line="340" w:lineRule="exact"/>
              <w:jc w:val="center"/>
              <w:rPr>
                <w:szCs w:val="18"/>
              </w:rPr>
            </w:pPr>
            <w:r w:rsidRPr="00B325AA">
              <w:rPr>
                <w:rFonts w:hint="eastAsia"/>
                <w:szCs w:val="18"/>
              </w:rPr>
              <w:t>等级</w:t>
            </w:r>
          </w:p>
        </w:tc>
      </w:tr>
      <w:tr w:rsidR="00375B21" w:rsidRPr="00B325AA" w14:paraId="70D0122B" w14:textId="77777777" w:rsidTr="00B325AA">
        <w:trPr>
          <w:jc w:val="center"/>
        </w:trPr>
        <w:tc>
          <w:tcPr>
            <w:tcW w:w="3338" w:type="pct"/>
          </w:tcPr>
          <w:p w14:paraId="24437DF7" w14:textId="77777777" w:rsidR="00375B21" w:rsidRPr="00B325AA" w:rsidRDefault="00FD6948">
            <w:pPr>
              <w:spacing w:line="340" w:lineRule="exact"/>
              <w:jc w:val="center"/>
              <w:rPr>
                <w:szCs w:val="18"/>
              </w:rPr>
            </w:pPr>
            <w:r w:rsidRPr="00B325AA">
              <w:rPr>
                <w:rFonts w:hint="eastAsia"/>
                <w:szCs w:val="18"/>
              </w:rPr>
              <w:t>端面法兰、管口及排气口</w:t>
            </w:r>
          </w:p>
        </w:tc>
        <w:tc>
          <w:tcPr>
            <w:tcW w:w="1662" w:type="pct"/>
          </w:tcPr>
          <w:p w14:paraId="4C443C74" w14:textId="77777777" w:rsidR="00375B21" w:rsidRPr="00B325AA" w:rsidRDefault="00FD6948">
            <w:pPr>
              <w:spacing w:line="340" w:lineRule="exact"/>
              <w:jc w:val="center"/>
              <w:rPr>
                <w:szCs w:val="18"/>
              </w:rPr>
            </w:pPr>
            <w:r w:rsidRPr="00B325AA">
              <w:rPr>
                <w:rFonts w:hint="eastAsia"/>
                <w:szCs w:val="18"/>
              </w:rPr>
              <w:t>2</w:t>
            </w:r>
          </w:p>
        </w:tc>
      </w:tr>
      <w:tr w:rsidR="00375B21" w:rsidRPr="00B325AA" w14:paraId="28EAD6E6" w14:textId="77777777" w:rsidTr="00B325AA">
        <w:trPr>
          <w:trHeight w:val="90"/>
          <w:jc w:val="center"/>
        </w:trPr>
        <w:tc>
          <w:tcPr>
            <w:tcW w:w="3338" w:type="pct"/>
          </w:tcPr>
          <w:p w14:paraId="7955E844" w14:textId="77777777" w:rsidR="00375B21" w:rsidRPr="00B325AA" w:rsidRDefault="00FD6948">
            <w:pPr>
              <w:spacing w:line="340" w:lineRule="exact"/>
              <w:jc w:val="center"/>
              <w:rPr>
                <w:szCs w:val="18"/>
              </w:rPr>
            </w:pPr>
            <w:r w:rsidRPr="00B325AA">
              <w:rPr>
                <w:rFonts w:hint="eastAsia"/>
                <w:szCs w:val="18"/>
              </w:rPr>
              <w:t>其余区域</w:t>
            </w:r>
          </w:p>
        </w:tc>
        <w:tc>
          <w:tcPr>
            <w:tcW w:w="1662" w:type="pct"/>
          </w:tcPr>
          <w:p w14:paraId="6FBC613A" w14:textId="77777777" w:rsidR="00375B21" w:rsidRPr="00B325AA" w:rsidRDefault="00FD6948">
            <w:pPr>
              <w:spacing w:line="340" w:lineRule="exact"/>
              <w:jc w:val="center"/>
              <w:rPr>
                <w:szCs w:val="18"/>
              </w:rPr>
            </w:pPr>
            <w:r w:rsidRPr="00B325AA">
              <w:rPr>
                <w:rFonts w:hint="eastAsia"/>
                <w:szCs w:val="18"/>
              </w:rPr>
              <w:t>3</w:t>
            </w:r>
          </w:p>
        </w:tc>
      </w:tr>
    </w:tbl>
    <w:p w14:paraId="5442ED86" w14:textId="77777777" w:rsidR="00375B21" w:rsidRPr="00B325AA" w:rsidRDefault="00FD6948">
      <w:pPr>
        <w:pStyle w:val="a1"/>
        <w:spacing w:before="156" w:after="156"/>
        <w:ind w:left="0"/>
      </w:pPr>
      <w:bookmarkStart w:id="44" w:name="_Toc65058799"/>
      <w:r w:rsidRPr="00B325AA">
        <w:rPr>
          <w:rFonts w:hint="eastAsia"/>
        </w:rPr>
        <w:t>重量公差</w:t>
      </w:r>
      <w:bookmarkEnd w:id="44"/>
    </w:p>
    <w:p w14:paraId="269F21D2" w14:textId="77777777" w:rsidR="00375B21" w:rsidRPr="00B325AA" w:rsidRDefault="00FD6948">
      <w:pPr>
        <w:spacing w:beforeLines="50" w:before="156" w:afterLines="50" w:after="156" w:line="340" w:lineRule="exact"/>
        <w:rPr>
          <w:rFonts w:ascii="宋体" w:hAnsi="宋体"/>
          <w:szCs w:val="21"/>
        </w:rPr>
      </w:pPr>
      <w:r w:rsidRPr="00B325AA">
        <w:rPr>
          <w:rFonts w:ascii="黑体" w:hint="eastAsia"/>
          <w:szCs w:val="21"/>
        </w:rPr>
        <w:t xml:space="preserve">    </w:t>
      </w:r>
      <w:r w:rsidRPr="00B325AA">
        <w:rPr>
          <w:rFonts w:ascii="宋体" w:hAnsi="宋体"/>
          <w:szCs w:val="21"/>
        </w:rPr>
        <w:t>铸件的重量公差应符合</w:t>
      </w:r>
      <w:r w:rsidRPr="00B325AA">
        <w:rPr>
          <w:rFonts w:hint="eastAsia"/>
          <w:kern w:val="0"/>
          <w:szCs w:val="21"/>
        </w:rPr>
        <w:t>GB/T 11351</w:t>
      </w:r>
      <w:r w:rsidRPr="00B325AA">
        <w:rPr>
          <w:rFonts w:hint="eastAsia"/>
          <w:kern w:val="0"/>
          <w:szCs w:val="21"/>
        </w:rPr>
        <w:t>—</w:t>
      </w:r>
      <w:r w:rsidRPr="00B325AA">
        <w:rPr>
          <w:rFonts w:hint="eastAsia"/>
          <w:kern w:val="0"/>
          <w:szCs w:val="21"/>
        </w:rPr>
        <w:t>2017</w:t>
      </w:r>
      <w:r w:rsidRPr="00B325AA">
        <w:rPr>
          <w:rFonts w:hint="eastAsia"/>
          <w:kern w:val="0"/>
          <w:szCs w:val="21"/>
        </w:rPr>
        <w:t>的</w:t>
      </w:r>
      <w:r w:rsidRPr="00B325AA">
        <w:rPr>
          <w:rFonts w:hint="eastAsia"/>
          <w:kern w:val="0"/>
          <w:szCs w:val="21"/>
        </w:rPr>
        <w:t>MT11</w:t>
      </w:r>
      <w:r w:rsidRPr="00B325AA">
        <w:rPr>
          <w:rFonts w:hint="eastAsia"/>
          <w:kern w:val="0"/>
          <w:szCs w:val="21"/>
        </w:rPr>
        <w:t>～</w:t>
      </w:r>
      <w:r w:rsidRPr="00B325AA">
        <w:rPr>
          <w:rFonts w:hint="eastAsia"/>
          <w:kern w:val="0"/>
          <w:szCs w:val="21"/>
        </w:rPr>
        <w:t>13</w:t>
      </w:r>
      <w:r w:rsidRPr="00B325AA">
        <w:rPr>
          <w:rFonts w:ascii="宋体" w:hAnsi="宋体"/>
          <w:szCs w:val="21"/>
        </w:rPr>
        <w:t>，有特殊要求的可按图样或有关技术要求执行。</w:t>
      </w:r>
    </w:p>
    <w:p w14:paraId="41E13D98" w14:textId="77777777" w:rsidR="00375B21" w:rsidRPr="00B325AA" w:rsidRDefault="00FD6948">
      <w:pPr>
        <w:pStyle w:val="a0"/>
        <w:spacing w:before="312" w:after="312" w:line="340" w:lineRule="exact"/>
        <w:rPr>
          <w:rFonts w:hAnsi="黑体"/>
          <w:szCs w:val="21"/>
        </w:rPr>
      </w:pPr>
      <w:bookmarkStart w:id="45" w:name="_Toc65058804"/>
      <w:r w:rsidRPr="00B325AA">
        <w:rPr>
          <w:rFonts w:hAnsi="黑体" w:hint="eastAsia"/>
          <w:szCs w:val="21"/>
        </w:rPr>
        <w:t>试验方法</w:t>
      </w:r>
      <w:bookmarkEnd w:id="45"/>
    </w:p>
    <w:p w14:paraId="7904D4EB" w14:textId="77777777" w:rsidR="00375B21" w:rsidRPr="00B325AA" w:rsidRDefault="00FD6948">
      <w:pPr>
        <w:pStyle w:val="a1"/>
        <w:spacing w:before="156" w:after="156" w:line="340" w:lineRule="exact"/>
        <w:ind w:left="0"/>
      </w:pPr>
      <w:bookmarkStart w:id="46" w:name="_Toc65058805"/>
      <w:r w:rsidRPr="00B325AA">
        <w:rPr>
          <w:rFonts w:hint="eastAsia"/>
        </w:rPr>
        <w:t>试块和试样</w:t>
      </w:r>
    </w:p>
    <w:p w14:paraId="4969405E" w14:textId="77777777" w:rsidR="00375B21" w:rsidRPr="00B325AA" w:rsidRDefault="00FD6948">
      <w:pPr>
        <w:pStyle w:val="aff7"/>
      </w:pPr>
      <w:r w:rsidRPr="00B325AA">
        <w:rPr>
          <w:rFonts w:hAnsi="宋体" w:hint="eastAsia"/>
          <w:szCs w:val="21"/>
        </w:rPr>
        <w:t>试块和试样的制备应按 GB/T 1348 的规定执行。</w:t>
      </w:r>
    </w:p>
    <w:p w14:paraId="65D73FDF" w14:textId="77777777" w:rsidR="00375B21" w:rsidRPr="00B325AA" w:rsidRDefault="00FD6948">
      <w:pPr>
        <w:pStyle w:val="a1"/>
        <w:spacing w:before="156" w:after="156" w:line="340" w:lineRule="exact"/>
        <w:ind w:left="0"/>
      </w:pPr>
      <w:r w:rsidRPr="00B325AA">
        <w:rPr>
          <w:rFonts w:hint="eastAsia"/>
        </w:rPr>
        <w:t>化学成分分析</w:t>
      </w:r>
      <w:bookmarkEnd w:id="46"/>
    </w:p>
    <w:p w14:paraId="0DBA332B"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化学成分分析的试样应按照GB/T 20066制备。</w:t>
      </w:r>
    </w:p>
    <w:p w14:paraId="3B49B457"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lastRenderedPageBreak/>
        <w:t>铸件的化学成分分析按GB/T 24234的规定执行。</w:t>
      </w:r>
    </w:p>
    <w:p w14:paraId="15983E88"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化学成分分析结果的仲裁按照G</w:t>
      </w:r>
      <w:r w:rsidRPr="00B325AA">
        <w:rPr>
          <w:rFonts w:ascii="宋体" w:eastAsia="宋体" w:hAnsi="宋体"/>
        </w:rPr>
        <w:t>B/T 223</w:t>
      </w:r>
      <w:r w:rsidRPr="00B325AA">
        <w:rPr>
          <w:rFonts w:ascii="宋体" w:eastAsia="宋体" w:hAnsi="宋体" w:hint="eastAsia"/>
        </w:rPr>
        <w:t>的规定执行。</w:t>
      </w:r>
    </w:p>
    <w:p w14:paraId="0CA3A17B" w14:textId="77777777" w:rsidR="00375B21" w:rsidRPr="00B325AA" w:rsidRDefault="00FD6948">
      <w:pPr>
        <w:pStyle w:val="a1"/>
        <w:spacing w:before="156" w:after="156" w:line="340" w:lineRule="exact"/>
        <w:ind w:left="0"/>
      </w:pPr>
      <w:bookmarkStart w:id="47" w:name="_Toc65058806"/>
      <w:r w:rsidRPr="00B325AA">
        <w:rPr>
          <w:rFonts w:hint="eastAsia"/>
        </w:rPr>
        <w:t>力学性能试验</w:t>
      </w:r>
      <w:bookmarkEnd w:id="47"/>
    </w:p>
    <w:p w14:paraId="7C769664"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w:t>
      </w:r>
      <w:r w:rsidRPr="00B325AA">
        <w:rPr>
          <w:rFonts w:ascii="宋体" w:eastAsia="宋体" w:hAnsi="宋体"/>
        </w:rPr>
        <w:t>的拉伸试验按照GB/T 228.1的规</w:t>
      </w:r>
      <w:r w:rsidRPr="00B325AA">
        <w:rPr>
          <w:rFonts w:ascii="宋体" w:eastAsia="宋体" w:hAnsi="宋体" w:hint="eastAsia"/>
        </w:rPr>
        <w:t>定执行。</w:t>
      </w:r>
    </w:p>
    <w:p w14:paraId="6C7468B2"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铸件的试块硬度按照GB/T 231.1的规定执行。</w:t>
      </w:r>
    </w:p>
    <w:p w14:paraId="48E163EF"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铸件的实体硬度按照附录</w:t>
      </w:r>
      <w:r w:rsidRPr="00B325AA">
        <w:rPr>
          <w:rFonts w:ascii="宋体" w:eastAsia="宋体" w:hAnsi="宋体"/>
        </w:rPr>
        <w:t>B</w:t>
      </w:r>
      <w:r w:rsidRPr="00B325AA">
        <w:rPr>
          <w:rFonts w:ascii="宋体" w:eastAsia="宋体" w:hAnsi="宋体" w:hint="eastAsia"/>
        </w:rPr>
        <w:t>给出的方法</w:t>
      </w:r>
      <w:r w:rsidRPr="00B325AA">
        <w:rPr>
          <w:rFonts w:ascii="宋体" w:eastAsia="宋体" w:hAnsi="宋体"/>
        </w:rPr>
        <w:t>测试</w:t>
      </w:r>
      <w:r w:rsidRPr="00B325AA">
        <w:rPr>
          <w:rFonts w:ascii="宋体" w:eastAsia="宋体" w:hAnsi="宋体" w:hint="eastAsia"/>
        </w:rPr>
        <w:t>。</w:t>
      </w:r>
    </w:p>
    <w:p w14:paraId="09C397A0"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铸件的冲击性能按照GB/T 229的规定执行。</w:t>
      </w:r>
    </w:p>
    <w:p w14:paraId="2F9C99C3" w14:textId="77777777" w:rsidR="00375B21" w:rsidRPr="00B325AA" w:rsidRDefault="00FD6948">
      <w:pPr>
        <w:pStyle w:val="a1"/>
        <w:spacing w:before="156" w:after="156"/>
        <w:ind w:left="0"/>
      </w:pPr>
      <w:bookmarkStart w:id="48" w:name="_Toc65058807"/>
      <w:r w:rsidRPr="00B325AA">
        <w:rPr>
          <w:rFonts w:hint="eastAsia"/>
        </w:rPr>
        <w:t>金相组织检验</w:t>
      </w:r>
      <w:bookmarkEnd w:id="48"/>
    </w:p>
    <w:p w14:paraId="25C39001" w14:textId="77777777" w:rsidR="00375B21" w:rsidRPr="00B325AA" w:rsidRDefault="00FD6948">
      <w:pPr>
        <w:spacing w:beforeLines="50" w:before="156" w:afterLines="50" w:after="156" w:line="340" w:lineRule="exact"/>
        <w:ind w:firstLineChars="200" w:firstLine="420"/>
        <w:rPr>
          <w:rFonts w:ascii="宋体" w:hAnsi="宋体"/>
          <w:szCs w:val="21"/>
        </w:rPr>
      </w:pPr>
      <w:r w:rsidRPr="00B325AA">
        <w:rPr>
          <w:rFonts w:ascii="黑体" w:hint="eastAsia"/>
          <w:szCs w:val="21"/>
        </w:rPr>
        <w:t xml:space="preserve"> </w:t>
      </w:r>
      <w:r w:rsidRPr="00B325AA">
        <w:rPr>
          <w:rFonts w:ascii="宋体" w:hAnsi="宋体" w:hint="eastAsia"/>
        </w:rPr>
        <w:t>铸件</w:t>
      </w:r>
      <w:r w:rsidRPr="00B325AA">
        <w:rPr>
          <w:rFonts w:ascii="宋体" w:hAnsi="宋体" w:hint="eastAsia"/>
          <w:szCs w:val="21"/>
        </w:rPr>
        <w:t>的金相组织按照</w:t>
      </w:r>
      <w:r w:rsidRPr="00B325AA">
        <w:rPr>
          <w:rFonts w:hint="eastAsia"/>
          <w:kern w:val="0"/>
          <w:szCs w:val="21"/>
        </w:rPr>
        <w:t>GB/T 9441</w:t>
      </w:r>
      <w:r w:rsidRPr="00B325AA">
        <w:rPr>
          <w:rFonts w:ascii="宋体" w:hAnsi="宋体" w:hint="eastAsia"/>
          <w:szCs w:val="21"/>
        </w:rPr>
        <w:t>的规定执行。</w:t>
      </w:r>
    </w:p>
    <w:p w14:paraId="5A7838C0" w14:textId="77777777" w:rsidR="00375B21" w:rsidRPr="00B325AA" w:rsidRDefault="00FD6948">
      <w:pPr>
        <w:pStyle w:val="a1"/>
        <w:spacing w:before="156" w:after="156" w:line="340" w:lineRule="exact"/>
        <w:ind w:left="0"/>
      </w:pPr>
      <w:bookmarkStart w:id="49" w:name="_Toc65058808"/>
      <w:r w:rsidRPr="00B325AA">
        <w:rPr>
          <w:rFonts w:hint="eastAsia"/>
        </w:rPr>
        <w:t>几何形状与尺寸公差检验</w:t>
      </w:r>
      <w:bookmarkEnd w:id="49"/>
    </w:p>
    <w:p w14:paraId="5125F50A" w14:textId="77777777" w:rsidR="00375B21" w:rsidRPr="00B325AA" w:rsidRDefault="00FD6948">
      <w:pPr>
        <w:spacing w:line="340" w:lineRule="exact"/>
        <w:ind w:firstLineChars="200" w:firstLine="420"/>
        <w:jc w:val="left"/>
        <w:rPr>
          <w:rFonts w:ascii="宋体" w:hAnsi="宋体"/>
          <w:szCs w:val="21"/>
        </w:rPr>
      </w:pPr>
      <w:r w:rsidRPr="00B325AA">
        <w:rPr>
          <w:rFonts w:ascii="宋体" w:hAnsi="宋体" w:hint="eastAsia"/>
          <w:szCs w:val="21"/>
        </w:rPr>
        <w:t>用精度不低于0.1mm的检测工具进行几何形状和尺寸公差的检验，推荐采用三维划线仪、关节臂、扫描仪等。</w:t>
      </w:r>
    </w:p>
    <w:p w14:paraId="383671ED" w14:textId="77777777" w:rsidR="00375B21" w:rsidRPr="00B325AA" w:rsidRDefault="00FD6948">
      <w:pPr>
        <w:pStyle w:val="a1"/>
        <w:spacing w:before="156" w:after="156" w:line="340" w:lineRule="exact"/>
        <w:ind w:left="0"/>
      </w:pPr>
      <w:bookmarkStart w:id="50" w:name="_Toc65058809"/>
      <w:r w:rsidRPr="00B325AA">
        <w:rPr>
          <w:rFonts w:hint="eastAsia"/>
        </w:rPr>
        <w:t>表面质量检验</w:t>
      </w:r>
      <w:bookmarkEnd w:id="50"/>
    </w:p>
    <w:p w14:paraId="1BBD5D27" w14:textId="1F2A9736"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铸件表面质量</w:t>
      </w:r>
      <w:r w:rsidRPr="00B325AA">
        <w:rPr>
          <w:rFonts w:ascii="宋体" w:eastAsia="宋体" w:hAnsi="宋体"/>
        </w:rPr>
        <w:t>检验</w:t>
      </w:r>
      <w:r w:rsidRPr="00B325AA">
        <w:rPr>
          <w:rFonts w:ascii="宋体" w:eastAsia="宋体" w:hAnsi="宋体" w:hint="eastAsia"/>
        </w:rPr>
        <w:t>应采用目视检测方法进行检验。</w:t>
      </w:r>
    </w:p>
    <w:p w14:paraId="4AAB62A8"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铸件表面粗糙度检验按照GB/T 15056的规定执行。</w:t>
      </w:r>
    </w:p>
    <w:p w14:paraId="2BF4976E"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铸件表面其余的检测项目应选择相应精度的检测工具、样板等进行检查。</w:t>
      </w:r>
    </w:p>
    <w:p w14:paraId="61622CFA" w14:textId="77777777" w:rsidR="00375B21" w:rsidRPr="00B325AA" w:rsidRDefault="00FD6948">
      <w:pPr>
        <w:pStyle w:val="a1"/>
        <w:spacing w:before="156" w:after="156" w:line="340" w:lineRule="exact"/>
        <w:ind w:left="0"/>
      </w:pPr>
      <w:bookmarkStart w:id="51" w:name="_Toc65058810"/>
      <w:r w:rsidRPr="00B325AA">
        <w:rPr>
          <w:rFonts w:hint="eastAsia"/>
        </w:rPr>
        <w:t>密封性检验</w:t>
      </w:r>
      <w:bookmarkEnd w:id="51"/>
    </w:p>
    <w:p w14:paraId="0E6460BE" w14:textId="77777777" w:rsidR="00375B21" w:rsidRPr="00B325AA" w:rsidRDefault="00FD6948">
      <w:pPr>
        <w:widowControl/>
        <w:spacing w:line="340" w:lineRule="exact"/>
        <w:ind w:firstLineChars="200" w:firstLine="420"/>
        <w:jc w:val="left"/>
        <w:rPr>
          <w:rFonts w:ascii="宋体" w:hAnsi="宋体"/>
          <w:color w:val="000000"/>
          <w:kern w:val="0"/>
          <w:szCs w:val="21"/>
        </w:rPr>
      </w:pPr>
      <w:r w:rsidRPr="00B325AA">
        <w:rPr>
          <w:rFonts w:ascii="宋体" w:hAnsi="宋体" w:hint="eastAsia"/>
          <w:color w:val="000000"/>
          <w:kern w:val="0"/>
          <w:szCs w:val="21"/>
        </w:rPr>
        <w:t>铸件的密封性检验按照附录C给出的方法测试。</w:t>
      </w:r>
    </w:p>
    <w:p w14:paraId="3BE01E68" w14:textId="77777777" w:rsidR="00375B21" w:rsidRPr="00B325AA" w:rsidRDefault="00FD6948">
      <w:pPr>
        <w:pStyle w:val="a1"/>
        <w:spacing w:before="156" w:after="156" w:line="340" w:lineRule="exact"/>
        <w:ind w:left="0"/>
      </w:pPr>
      <w:bookmarkStart w:id="52" w:name="_Toc65058811"/>
      <w:r w:rsidRPr="00B325AA">
        <w:rPr>
          <w:rFonts w:hint="eastAsia"/>
        </w:rPr>
        <w:t>无损检测</w:t>
      </w:r>
      <w:bookmarkEnd w:id="52"/>
    </w:p>
    <w:p w14:paraId="1FFB5D44"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铸件的超声波检测按照</w:t>
      </w:r>
      <w:r w:rsidRPr="00B325AA">
        <w:rPr>
          <w:rFonts w:ascii="宋体" w:eastAsia="宋体" w:hAnsi="宋体"/>
        </w:rPr>
        <w:t>GB/T 34904的规定执行。</w:t>
      </w:r>
    </w:p>
    <w:p w14:paraId="0935B93F"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铸件的渗透检测按照</w:t>
      </w:r>
      <w:r w:rsidRPr="00B325AA">
        <w:rPr>
          <w:rFonts w:ascii="宋体" w:eastAsia="宋体" w:hAnsi="宋体"/>
        </w:rPr>
        <w:t>GB/T 9443</w:t>
      </w:r>
      <w:r w:rsidRPr="00B325AA">
        <w:rPr>
          <w:rFonts w:ascii="宋体" w:eastAsia="宋体" w:hAnsi="宋体" w:hint="eastAsia"/>
        </w:rPr>
        <w:t>的规定执行。</w:t>
      </w:r>
    </w:p>
    <w:p w14:paraId="6D105A8F" w14:textId="77777777" w:rsidR="00375B21" w:rsidRPr="00B325AA" w:rsidRDefault="00FD6948">
      <w:pPr>
        <w:pStyle w:val="a1"/>
        <w:spacing w:before="156" w:after="156"/>
        <w:ind w:left="0"/>
      </w:pPr>
      <w:bookmarkStart w:id="53" w:name="_Toc65058812"/>
      <w:r w:rsidRPr="00B325AA">
        <w:rPr>
          <w:rFonts w:hint="eastAsia"/>
        </w:rPr>
        <w:t>重量公差</w:t>
      </w:r>
      <w:bookmarkEnd w:id="53"/>
    </w:p>
    <w:p w14:paraId="276F1464" w14:textId="77777777" w:rsidR="00375B21" w:rsidRPr="00B325AA" w:rsidRDefault="00FD6948">
      <w:pPr>
        <w:widowControl/>
        <w:tabs>
          <w:tab w:val="center" w:pos="4201"/>
          <w:tab w:val="right" w:leader="dot" w:pos="9298"/>
        </w:tabs>
        <w:autoSpaceDE w:val="0"/>
        <w:autoSpaceDN w:val="0"/>
        <w:spacing w:line="340" w:lineRule="exact"/>
        <w:jc w:val="left"/>
        <w:rPr>
          <w:rFonts w:ascii="宋体" w:hAnsi="宋体"/>
          <w:kern w:val="0"/>
          <w:szCs w:val="21"/>
        </w:rPr>
      </w:pPr>
      <w:r w:rsidRPr="00B325AA">
        <w:rPr>
          <w:rFonts w:ascii="黑体" w:hint="eastAsia"/>
          <w:szCs w:val="21"/>
        </w:rPr>
        <w:t xml:space="preserve">     </w:t>
      </w:r>
      <w:r w:rsidRPr="00B325AA">
        <w:rPr>
          <w:rFonts w:ascii="宋体" w:hAnsi="宋体" w:hint="eastAsia"/>
          <w:szCs w:val="21"/>
        </w:rPr>
        <w:t>铸件的重量公差检验</w:t>
      </w:r>
      <w:r w:rsidRPr="00B325AA">
        <w:rPr>
          <w:rFonts w:ascii="宋体" w:hAnsi="宋体"/>
          <w:szCs w:val="21"/>
        </w:rPr>
        <w:t>按</w:t>
      </w:r>
      <w:r w:rsidRPr="00B325AA">
        <w:rPr>
          <w:kern w:val="0"/>
          <w:szCs w:val="21"/>
        </w:rPr>
        <w:t>GB/T 11351</w:t>
      </w:r>
      <w:r w:rsidRPr="00B325AA">
        <w:rPr>
          <w:rFonts w:ascii="宋体" w:hAnsi="宋体"/>
          <w:szCs w:val="21"/>
        </w:rPr>
        <w:t>的规</w:t>
      </w:r>
      <w:r w:rsidRPr="00B325AA">
        <w:rPr>
          <w:rFonts w:ascii="宋体" w:hAnsi="宋体" w:hint="eastAsia"/>
          <w:szCs w:val="21"/>
        </w:rPr>
        <w:t>定用衡器测量。</w:t>
      </w:r>
      <w:r w:rsidRPr="00B325AA">
        <w:rPr>
          <w:rFonts w:ascii="宋体" w:hAnsi="宋体" w:hint="eastAsia"/>
          <w:color w:val="000000"/>
          <w:kern w:val="0"/>
          <w:szCs w:val="20"/>
        </w:rPr>
        <w:t>当需方有特殊要求时，宜</w:t>
      </w:r>
      <w:r w:rsidRPr="00B325AA">
        <w:rPr>
          <w:rFonts w:ascii="宋体" w:hAnsi="宋体"/>
          <w:color w:val="000000"/>
          <w:kern w:val="0"/>
          <w:szCs w:val="20"/>
        </w:rPr>
        <w:t>由供需双方商定。</w:t>
      </w:r>
    </w:p>
    <w:p w14:paraId="6B6DFE4B" w14:textId="77777777" w:rsidR="00375B21" w:rsidRPr="00B325AA" w:rsidRDefault="00FD6948">
      <w:pPr>
        <w:pStyle w:val="a0"/>
        <w:spacing w:before="312" w:after="312" w:line="340" w:lineRule="exact"/>
        <w:rPr>
          <w:rFonts w:hAnsi="黑体"/>
          <w:szCs w:val="21"/>
        </w:rPr>
      </w:pPr>
      <w:bookmarkStart w:id="54" w:name="_Toc65058813"/>
      <w:bookmarkStart w:id="55" w:name="_Toc472599708"/>
      <w:bookmarkStart w:id="56" w:name="_Toc472598253"/>
      <w:r w:rsidRPr="00B325AA">
        <w:rPr>
          <w:rFonts w:hAnsi="黑体" w:hint="eastAsia"/>
          <w:szCs w:val="21"/>
        </w:rPr>
        <w:t>检验规则</w:t>
      </w:r>
      <w:bookmarkEnd w:id="54"/>
    </w:p>
    <w:p w14:paraId="75C16566" w14:textId="77777777" w:rsidR="00375B21" w:rsidRPr="00B325AA" w:rsidRDefault="00FD6948">
      <w:pPr>
        <w:pStyle w:val="a1"/>
        <w:spacing w:before="156" w:after="156" w:line="340" w:lineRule="exact"/>
        <w:ind w:left="0"/>
      </w:pPr>
      <w:bookmarkStart w:id="57" w:name="_Toc65058814"/>
      <w:bookmarkEnd w:id="55"/>
      <w:bookmarkEnd w:id="56"/>
      <w:r w:rsidRPr="00B325AA">
        <w:rPr>
          <w:rFonts w:hint="eastAsia"/>
        </w:rPr>
        <w:t>取样批次的构成</w:t>
      </w:r>
      <w:bookmarkEnd w:id="57"/>
    </w:p>
    <w:p w14:paraId="175BF876"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由同一包铁水浇注的铸件作为一个批量。</w:t>
      </w:r>
    </w:p>
    <w:p w14:paraId="3E578AD4"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每一取样批次的最大重量为清理后的2000kg的铸件。</w:t>
      </w:r>
    </w:p>
    <w:p w14:paraId="3F75B730"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如果一个铸件的重量大于2000kg，单独构成一个取样批次。</w:t>
      </w:r>
    </w:p>
    <w:p w14:paraId="220193EA"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在某一时间间隔内，如发生炉料的改变、工艺条件的变化或要求的化学成分有变化时，在此期间连续熔化的铁液浇注的所有铸件，无论时间间隔有多短，都做为一个取样批次。</w:t>
      </w:r>
    </w:p>
    <w:p w14:paraId="31944BEE"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lastRenderedPageBreak/>
        <w:t>当连续不断地大量熔化同一牌号的铁液时，每一个取样批次的最大重量不得超过2h内所浇注的铸件重量。</w:t>
      </w:r>
    </w:p>
    <w:p w14:paraId="2131ADB9"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当铁液重量小于2000kg时，该批次铁液浇注的铸件可以作为一个取样批次。</w:t>
      </w:r>
    </w:p>
    <w:p w14:paraId="09E257E5" w14:textId="77777777" w:rsidR="00375B21" w:rsidRPr="00B325AA" w:rsidRDefault="00FD6948">
      <w:pPr>
        <w:pStyle w:val="a2"/>
        <w:spacing w:beforeLines="0" w:before="0" w:afterLines="0" w:after="0" w:line="340" w:lineRule="exact"/>
        <w:ind w:left="0"/>
        <w:outlineLvl w:val="9"/>
        <w:rPr>
          <w:rFonts w:ascii="宋体" w:eastAsia="宋体" w:hAnsi="宋体"/>
        </w:rPr>
      </w:pPr>
      <w:r w:rsidRPr="00B325AA">
        <w:rPr>
          <w:rFonts w:ascii="宋体" w:eastAsia="宋体" w:hAnsi="宋体" w:hint="eastAsia"/>
        </w:rPr>
        <w:t>经供需双方商定，也可把若干个批次的铸件并成一组进行验收。在此情况下，生产过程中应用其他质量控制方法，如快速化学成分分析、金相检验、无损检测、端口检测等，并确定证明各次球化处理稳定、符合工艺要求。</w:t>
      </w:r>
    </w:p>
    <w:p w14:paraId="4B529CD2" w14:textId="77777777" w:rsidR="00375B21" w:rsidRPr="00B325AA" w:rsidRDefault="00FD6948">
      <w:pPr>
        <w:pStyle w:val="a1"/>
        <w:spacing w:before="156" w:after="156" w:line="340" w:lineRule="exact"/>
        <w:ind w:left="0"/>
        <w:rPr>
          <w:rFonts w:cs="宋体e眠副浡渀."/>
        </w:rPr>
      </w:pPr>
      <w:bookmarkStart w:id="58" w:name="_Toc65058815"/>
      <w:r w:rsidRPr="00B325AA">
        <w:rPr>
          <w:rFonts w:hint="eastAsia"/>
        </w:rPr>
        <w:t>化学成分</w:t>
      </w:r>
      <w:bookmarkEnd w:id="58"/>
    </w:p>
    <w:p w14:paraId="3B56F9B5" w14:textId="77777777" w:rsidR="00375B21" w:rsidRPr="00B325AA" w:rsidRDefault="00FD6948">
      <w:pPr>
        <w:pStyle w:val="a2"/>
        <w:numPr>
          <w:ilvl w:val="0"/>
          <w:numId w:val="0"/>
        </w:numPr>
        <w:spacing w:beforeLines="0" w:before="0" w:afterLines="0" w:after="0" w:line="340" w:lineRule="exact"/>
        <w:ind w:firstLineChars="200" w:firstLine="420"/>
        <w:rPr>
          <w:rFonts w:ascii="宋体" w:eastAsia="宋体" w:hAnsi="宋体"/>
        </w:rPr>
      </w:pPr>
      <w:r w:rsidRPr="00B325AA">
        <w:rPr>
          <w:rFonts w:ascii="宋体" w:eastAsia="宋体" w:hAnsi="宋体" w:hint="eastAsia"/>
        </w:rPr>
        <w:t>每一个取样批次应进行一次化学成分的分析。</w:t>
      </w:r>
    </w:p>
    <w:p w14:paraId="12B6714B" w14:textId="77777777" w:rsidR="00375B21" w:rsidRPr="00B325AA" w:rsidRDefault="00FD6948">
      <w:pPr>
        <w:pStyle w:val="a1"/>
        <w:spacing w:before="156" w:after="156" w:line="340" w:lineRule="exact"/>
        <w:ind w:left="0"/>
      </w:pPr>
      <w:bookmarkStart w:id="59" w:name="_Toc65058816"/>
      <w:r w:rsidRPr="00B325AA">
        <w:rPr>
          <w:rFonts w:hint="eastAsia"/>
        </w:rPr>
        <w:t>力学性能</w:t>
      </w:r>
    </w:p>
    <w:p w14:paraId="7C250A3B" w14:textId="77777777" w:rsidR="00375B21" w:rsidRPr="00B325AA" w:rsidRDefault="00FD6948">
      <w:pPr>
        <w:pStyle w:val="a2"/>
        <w:spacing w:beforeLines="0" w:before="0" w:afterLines="0" w:after="0" w:line="340" w:lineRule="exact"/>
        <w:ind w:left="0"/>
        <w:rPr>
          <w:rFonts w:ascii="宋体" w:eastAsia="宋体" w:hAnsi="宋体"/>
        </w:rPr>
      </w:pPr>
      <w:r w:rsidRPr="00B325AA">
        <w:rPr>
          <w:rFonts w:ascii="宋体" w:eastAsia="宋体" w:hAnsi="宋体" w:hint="eastAsia"/>
        </w:rPr>
        <w:t>从每一批次试块中取一个拉伸试样和三个冲击试样进行试验。</w:t>
      </w:r>
    </w:p>
    <w:p w14:paraId="34067E48" w14:textId="77777777" w:rsidR="00375B21" w:rsidRPr="00B325AA" w:rsidRDefault="00FD6948">
      <w:pPr>
        <w:pStyle w:val="a2"/>
        <w:spacing w:beforeLines="0" w:before="0" w:afterLines="0" w:after="0" w:line="340" w:lineRule="exact"/>
        <w:ind w:left="0"/>
        <w:rPr>
          <w:rFonts w:ascii="宋体" w:eastAsia="宋体" w:hAnsi="宋体"/>
        </w:rPr>
      </w:pPr>
      <w:r w:rsidRPr="00B325AA">
        <w:rPr>
          <w:rFonts w:ascii="宋体" w:eastAsia="宋体" w:hAnsi="宋体" w:hint="eastAsia"/>
        </w:rPr>
        <w:t>当力学性能试验结果不符合规定时，允许复验。复验试样应从同一批次的试块上取得。</w:t>
      </w:r>
    </w:p>
    <w:p w14:paraId="78276BF1" w14:textId="77777777" w:rsidR="00375B21" w:rsidRPr="00B325AA" w:rsidRDefault="00FD6948">
      <w:pPr>
        <w:pStyle w:val="a2"/>
        <w:spacing w:beforeLines="0" w:before="0" w:afterLines="0" w:after="0" w:line="340" w:lineRule="exact"/>
        <w:ind w:left="0"/>
        <w:rPr>
          <w:rFonts w:ascii="宋体" w:eastAsia="宋体" w:hAnsi="宋体"/>
        </w:rPr>
      </w:pPr>
      <w:r w:rsidRPr="00B325AA">
        <w:rPr>
          <w:rFonts w:ascii="宋体" w:eastAsia="宋体" w:hAnsi="宋体" w:hint="eastAsia"/>
        </w:rPr>
        <w:t xml:space="preserve">拉伸试验复验应取双倍试样重新试验，如果试验结果均符合表 </w:t>
      </w:r>
      <w:r w:rsidRPr="00B325AA">
        <w:rPr>
          <w:rFonts w:ascii="宋体" w:eastAsia="宋体" w:hAnsi="宋体"/>
        </w:rPr>
        <w:t xml:space="preserve">2 </w:t>
      </w:r>
      <w:r w:rsidRPr="00B325AA">
        <w:rPr>
          <w:rFonts w:ascii="宋体" w:eastAsia="宋体" w:hAnsi="宋体" w:hint="eastAsia"/>
        </w:rPr>
        <w:t>的规定，可判为合格；若其中一个试样的结果不符合表2的规定，则判为不合格。</w:t>
      </w:r>
    </w:p>
    <w:p w14:paraId="1B64E9F3" w14:textId="77777777" w:rsidR="00375B21" w:rsidRPr="00B325AA" w:rsidRDefault="00FD6948">
      <w:pPr>
        <w:pStyle w:val="a2"/>
        <w:spacing w:beforeLines="0" w:before="0" w:afterLines="0" w:after="0" w:line="340" w:lineRule="exact"/>
        <w:ind w:left="0"/>
        <w:rPr>
          <w:rFonts w:ascii="宋体" w:eastAsia="宋体" w:hAnsi="宋体"/>
        </w:rPr>
      </w:pPr>
      <w:r w:rsidRPr="00B325AA">
        <w:rPr>
          <w:rFonts w:ascii="宋体" w:eastAsia="宋体" w:hAnsi="宋体" w:hint="eastAsia"/>
        </w:rPr>
        <w:t>冲击试验复验应取双倍试样（2组6个试样）重新试验，复验的每组试验结果都应大于或等于规定的最小值和平均值。</w:t>
      </w:r>
    </w:p>
    <w:p w14:paraId="096FCA40" w14:textId="77777777" w:rsidR="00375B21" w:rsidRPr="00B325AA" w:rsidRDefault="00FD6948">
      <w:pPr>
        <w:pStyle w:val="a1"/>
        <w:spacing w:before="156" w:after="156" w:line="340" w:lineRule="exact"/>
        <w:ind w:left="0"/>
      </w:pPr>
      <w:r w:rsidRPr="00B325AA">
        <w:rPr>
          <w:rFonts w:hint="eastAsia"/>
        </w:rPr>
        <w:t>金相组织</w:t>
      </w:r>
    </w:p>
    <w:p w14:paraId="20AEAADB" w14:textId="77777777" w:rsidR="00375B21" w:rsidRPr="00B325AA" w:rsidRDefault="00FD6948">
      <w:pPr>
        <w:pStyle w:val="a2"/>
        <w:spacing w:beforeLines="0" w:before="0" w:afterLines="0" w:after="0"/>
        <w:ind w:left="0"/>
        <w:outlineLvl w:val="2"/>
        <w:rPr>
          <w:rFonts w:ascii="宋体" w:eastAsia="宋体" w:hAnsi="宋体"/>
        </w:rPr>
      </w:pPr>
      <w:r w:rsidRPr="00B325AA">
        <w:rPr>
          <w:rFonts w:ascii="宋体" w:eastAsia="宋体" w:hAnsi="宋体" w:hint="eastAsia"/>
        </w:rPr>
        <w:t>从每一批次铸件的试块中取一个金相检验试样进行检验。</w:t>
      </w:r>
    </w:p>
    <w:p w14:paraId="67DD5079" w14:textId="77777777" w:rsidR="00375B21" w:rsidRPr="00B325AA" w:rsidRDefault="00FD6948">
      <w:pPr>
        <w:pStyle w:val="a2"/>
        <w:spacing w:beforeLines="0" w:before="0" w:afterLines="0" w:after="0"/>
        <w:ind w:left="0"/>
        <w:outlineLvl w:val="2"/>
        <w:rPr>
          <w:rFonts w:ascii="宋体" w:eastAsia="宋体" w:hAnsi="宋体"/>
        </w:rPr>
      </w:pPr>
      <w:r w:rsidRPr="00B325AA">
        <w:rPr>
          <w:rFonts w:ascii="宋体" w:eastAsia="宋体" w:hAnsi="宋体" w:hint="eastAsia"/>
        </w:rPr>
        <w:t>当金相检验结果不符合规定时，允许复验。复验试样应从同一批次的试块上取得。</w:t>
      </w:r>
    </w:p>
    <w:p w14:paraId="306525A6" w14:textId="77777777" w:rsidR="00375B21" w:rsidRPr="00B325AA" w:rsidRDefault="00FD6948">
      <w:pPr>
        <w:pStyle w:val="a2"/>
        <w:spacing w:beforeLines="0" w:before="0" w:afterLines="0" w:after="0"/>
        <w:ind w:left="0"/>
        <w:outlineLvl w:val="2"/>
      </w:pPr>
      <w:r w:rsidRPr="00B325AA">
        <w:rPr>
          <w:rFonts w:ascii="宋体" w:eastAsia="宋体" w:hAnsi="宋体" w:hint="eastAsia"/>
        </w:rPr>
        <w:t>金相试验复验应取双倍试样重新试验，</w:t>
      </w:r>
      <w:r w:rsidRPr="00B325AA">
        <w:rPr>
          <w:rFonts w:ascii="宋体" w:eastAsia="宋体" w:hint="eastAsia"/>
        </w:rPr>
        <w:t xml:space="preserve">如果试验结果均符合表 </w:t>
      </w:r>
      <w:r w:rsidRPr="00B325AA">
        <w:rPr>
          <w:rFonts w:ascii="宋体" w:eastAsia="宋体"/>
        </w:rPr>
        <w:t>3</w:t>
      </w:r>
      <w:r w:rsidRPr="00B325AA">
        <w:rPr>
          <w:rFonts w:ascii="宋体" w:eastAsia="宋体" w:hint="eastAsia"/>
        </w:rPr>
        <w:t xml:space="preserve"> 的规定，可判为合格；若其中一个试样的结果不符合表</w:t>
      </w:r>
      <w:r w:rsidRPr="00B325AA">
        <w:rPr>
          <w:rFonts w:ascii="宋体" w:eastAsia="宋体"/>
        </w:rPr>
        <w:t>3</w:t>
      </w:r>
      <w:r w:rsidRPr="00B325AA">
        <w:rPr>
          <w:rFonts w:ascii="宋体" w:eastAsia="宋体" w:hint="eastAsia"/>
        </w:rPr>
        <w:t>的规定，则判为不合格。</w:t>
      </w:r>
    </w:p>
    <w:p w14:paraId="3362162A" w14:textId="77777777" w:rsidR="00375B21" w:rsidRPr="00B325AA" w:rsidRDefault="00FD6948">
      <w:pPr>
        <w:pStyle w:val="a1"/>
        <w:spacing w:before="156" w:after="156" w:line="340" w:lineRule="exact"/>
        <w:ind w:left="0"/>
      </w:pPr>
      <w:r w:rsidRPr="00B325AA">
        <w:rPr>
          <w:rFonts w:hint="eastAsia"/>
        </w:rPr>
        <w:t>几何形状与尺寸公差</w:t>
      </w:r>
    </w:p>
    <w:p w14:paraId="54F92053" w14:textId="77777777" w:rsidR="00375B21" w:rsidRPr="00B325AA" w:rsidRDefault="00FD6948">
      <w:pPr>
        <w:pStyle w:val="aff7"/>
      </w:pPr>
      <w:r w:rsidRPr="00B325AA">
        <w:rPr>
          <w:rFonts w:hint="eastAsia"/>
        </w:rPr>
        <w:t>几何形状与尺寸公差的检验规则按供需双方</w:t>
      </w:r>
      <w:r w:rsidRPr="00B325AA">
        <w:rPr>
          <w:rFonts w:hAnsi="宋体" w:hint="eastAsia"/>
          <w:szCs w:val="21"/>
        </w:rPr>
        <w:t>技术协议执行。</w:t>
      </w:r>
    </w:p>
    <w:p w14:paraId="7459EC89" w14:textId="77777777" w:rsidR="00375B21" w:rsidRPr="00B325AA" w:rsidRDefault="00FD6948">
      <w:pPr>
        <w:pStyle w:val="a1"/>
        <w:spacing w:before="156" w:after="156" w:line="340" w:lineRule="exact"/>
        <w:ind w:left="0"/>
      </w:pPr>
      <w:r w:rsidRPr="00B325AA">
        <w:rPr>
          <w:rFonts w:hint="eastAsia"/>
        </w:rPr>
        <w:t>表面质量</w:t>
      </w:r>
    </w:p>
    <w:p w14:paraId="38D4428D" w14:textId="0B7FCFCD" w:rsidR="00375B21" w:rsidRPr="00B325AA" w:rsidRDefault="00FD6948">
      <w:pPr>
        <w:pStyle w:val="aff7"/>
        <w:rPr>
          <w:rFonts w:hint="eastAsia"/>
        </w:rPr>
      </w:pPr>
      <w:r w:rsidRPr="00B325AA">
        <w:rPr>
          <w:rFonts w:hint="eastAsia"/>
        </w:rPr>
        <w:t>表面质量应逐</w:t>
      </w:r>
      <w:r w:rsidR="00390FC8">
        <w:rPr>
          <w:rFonts w:hint="eastAsia"/>
        </w:rPr>
        <w:t>批</w:t>
      </w:r>
      <w:r w:rsidRPr="00B325AA">
        <w:rPr>
          <w:rFonts w:hint="eastAsia"/>
        </w:rPr>
        <w:t>进行检验</w:t>
      </w:r>
      <w:r w:rsidR="00390FC8">
        <w:rPr>
          <w:rFonts w:hint="eastAsia"/>
        </w:rPr>
        <w:t>，小于2</w:t>
      </w:r>
      <w:r w:rsidR="00390FC8">
        <w:t>000kg</w:t>
      </w:r>
      <w:r w:rsidR="00390FC8">
        <w:rPr>
          <w:rFonts w:hint="eastAsia"/>
        </w:rPr>
        <w:t>铸件的抽检方式由供需双方在协议中确定。</w:t>
      </w:r>
    </w:p>
    <w:p w14:paraId="4209DB96" w14:textId="77777777" w:rsidR="00375B21" w:rsidRPr="00B325AA" w:rsidRDefault="00FD6948">
      <w:pPr>
        <w:pStyle w:val="a1"/>
        <w:spacing w:before="156" w:after="156" w:line="340" w:lineRule="exact"/>
        <w:ind w:left="0"/>
      </w:pPr>
      <w:r w:rsidRPr="00B325AA">
        <w:rPr>
          <w:rFonts w:hint="eastAsia"/>
        </w:rPr>
        <w:t>密封性检验</w:t>
      </w:r>
    </w:p>
    <w:p w14:paraId="0F39E475" w14:textId="08EB0FFC" w:rsidR="00375B21" w:rsidRPr="00B325AA" w:rsidRDefault="00FD6948">
      <w:pPr>
        <w:pStyle w:val="aff7"/>
      </w:pPr>
      <w:r w:rsidRPr="00B325AA">
        <w:rPr>
          <w:rFonts w:hint="eastAsia"/>
        </w:rPr>
        <w:t>密封性应逐</w:t>
      </w:r>
      <w:r w:rsidR="00A07B2F">
        <w:rPr>
          <w:rFonts w:hint="eastAsia"/>
        </w:rPr>
        <w:t>批</w:t>
      </w:r>
      <w:r w:rsidRPr="00B325AA">
        <w:rPr>
          <w:rFonts w:hint="eastAsia"/>
        </w:rPr>
        <w:t>进行检验</w:t>
      </w:r>
      <w:r w:rsidR="00390FC8">
        <w:rPr>
          <w:rFonts w:hint="eastAsia"/>
        </w:rPr>
        <w:t>，</w:t>
      </w:r>
      <w:r w:rsidR="00390FC8" w:rsidRPr="00390FC8">
        <w:rPr>
          <w:rFonts w:hint="eastAsia"/>
        </w:rPr>
        <w:t>小于2000kg铸件的抽检方式由供需双方在协议中确定。</w:t>
      </w:r>
    </w:p>
    <w:p w14:paraId="3AFE239D" w14:textId="77777777" w:rsidR="00375B21" w:rsidRPr="00B325AA" w:rsidRDefault="00FD6948">
      <w:pPr>
        <w:pStyle w:val="a1"/>
        <w:spacing w:before="156" w:after="156" w:line="340" w:lineRule="exact"/>
        <w:ind w:left="0"/>
      </w:pPr>
      <w:r w:rsidRPr="00B325AA">
        <w:rPr>
          <w:rFonts w:hint="eastAsia"/>
        </w:rPr>
        <w:t>无损检测</w:t>
      </w:r>
    </w:p>
    <w:p w14:paraId="42A8FFF9" w14:textId="3777C54A" w:rsidR="00375B21" w:rsidRPr="00B325AA" w:rsidRDefault="00FD6948">
      <w:pPr>
        <w:pStyle w:val="a2"/>
        <w:numPr>
          <w:ilvl w:val="2"/>
          <w:numId w:val="0"/>
        </w:numPr>
        <w:spacing w:beforeLines="0" w:afterLines="0" w:line="340" w:lineRule="exact"/>
        <w:ind w:firstLineChars="200" w:firstLine="420"/>
        <w:outlineLvl w:val="9"/>
      </w:pPr>
      <w:r w:rsidRPr="00B325AA">
        <w:rPr>
          <w:rFonts w:ascii="宋体" w:eastAsia="宋体" w:hint="eastAsia"/>
          <w:szCs w:val="22"/>
        </w:rPr>
        <w:t>无损检测应逐</w:t>
      </w:r>
      <w:r w:rsidR="00A07B2F">
        <w:rPr>
          <w:rFonts w:ascii="宋体" w:eastAsia="宋体" w:hint="eastAsia"/>
          <w:szCs w:val="22"/>
        </w:rPr>
        <w:t>批</w:t>
      </w:r>
      <w:r w:rsidRPr="00B325AA">
        <w:rPr>
          <w:rFonts w:ascii="宋体" w:eastAsia="宋体" w:hint="eastAsia"/>
          <w:szCs w:val="22"/>
        </w:rPr>
        <w:t>进行检验</w:t>
      </w:r>
      <w:r w:rsidR="00390FC8">
        <w:rPr>
          <w:rFonts w:ascii="宋体" w:eastAsia="宋体" w:hint="eastAsia"/>
          <w:szCs w:val="22"/>
        </w:rPr>
        <w:t>，</w:t>
      </w:r>
      <w:r w:rsidR="00390FC8" w:rsidRPr="00390FC8">
        <w:rPr>
          <w:rFonts w:ascii="宋体" w:eastAsia="宋体" w:hint="eastAsia"/>
          <w:szCs w:val="22"/>
        </w:rPr>
        <w:t>小于2000kg铸件的抽检方式由供需双方在协议中确定。</w:t>
      </w:r>
    </w:p>
    <w:bookmarkEnd w:id="59"/>
    <w:p w14:paraId="6870C74D" w14:textId="77777777" w:rsidR="00375B21" w:rsidRPr="00B325AA" w:rsidRDefault="00FD6948">
      <w:pPr>
        <w:pStyle w:val="a1"/>
        <w:spacing w:before="156" w:after="156" w:line="340" w:lineRule="exact"/>
        <w:ind w:left="0"/>
      </w:pPr>
      <w:r w:rsidRPr="00B325AA">
        <w:rPr>
          <w:rFonts w:hint="eastAsia"/>
        </w:rPr>
        <w:t>重量公差</w:t>
      </w:r>
    </w:p>
    <w:p w14:paraId="499AB8A1" w14:textId="77777777" w:rsidR="00375B21" w:rsidRPr="00B325AA" w:rsidRDefault="00FD6948">
      <w:pPr>
        <w:pStyle w:val="aff7"/>
        <w:spacing w:line="340" w:lineRule="exact"/>
        <w:ind w:firstLineChars="0"/>
        <w:rPr>
          <w:rFonts w:ascii="黑体" w:cs="宋体e眠副浡渀."/>
          <w:szCs w:val="21"/>
        </w:rPr>
      </w:pPr>
      <w:r w:rsidRPr="00B325AA">
        <w:rPr>
          <w:rFonts w:ascii="黑体" w:cs="宋体e眠副浡渀." w:hint="eastAsia"/>
          <w:szCs w:val="21"/>
        </w:rPr>
        <w:t>重量公差</w:t>
      </w:r>
      <w:r w:rsidRPr="00B325AA">
        <w:rPr>
          <w:rFonts w:hint="eastAsia"/>
        </w:rPr>
        <w:t>的检验规则按供需双方</w:t>
      </w:r>
      <w:r w:rsidRPr="00B325AA">
        <w:rPr>
          <w:rFonts w:hAnsi="宋体" w:hint="eastAsia"/>
          <w:szCs w:val="21"/>
        </w:rPr>
        <w:t>技术协议执行。</w:t>
      </w:r>
    </w:p>
    <w:p w14:paraId="4FA9C24B" w14:textId="77777777" w:rsidR="00375B21" w:rsidRPr="00B325AA" w:rsidRDefault="00FD6948">
      <w:pPr>
        <w:pStyle w:val="a0"/>
        <w:spacing w:before="312" w:after="312" w:line="340" w:lineRule="exact"/>
        <w:rPr>
          <w:rFonts w:hAnsi="黑体"/>
          <w:szCs w:val="21"/>
        </w:rPr>
      </w:pPr>
      <w:bookmarkStart w:id="60" w:name="_Toc65058817"/>
      <w:r w:rsidRPr="00B325AA">
        <w:rPr>
          <w:rFonts w:hAnsi="黑体" w:hint="eastAsia"/>
          <w:szCs w:val="21"/>
        </w:rPr>
        <w:t>标志、质量证明书、包装和运输</w:t>
      </w:r>
      <w:bookmarkEnd w:id="60"/>
    </w:p>
    <w:p w14:paraId="3E8F8DDD" w14:textId="77777777" w:rsidR="00375B21" w:rsidRPr="00B325AA" w:rsidRDefault="00FD6948">
      <w:pPr>
        <w:pStyle w:val="a1"/>
        <w:spacing w:before="156" w:after="156" w:line="340" w:lineRule="exact"/>
        <w:ind w:left="0"/>
      </w:pPr>
      <w:bookmarkStart w:id="61" w:name="_Toc65058818"/>
      <w:r w:rsidRPr="00B325AA">
        <w:rPr>
          <w:rFonts w:hint="eastAsia"/>
        </w:rPr>
        <w:lastRenderedPageBreak/>
        <w:t>标志</w:t>
      </w:r>
      <w:bookmarkEnd w:id="61"/>
    </w:p>
    <w:p w14:paraId="2442303A" w14:textId="77777777" w:rsidR="00375B21" w:rsidRPr="00B325AA" w:rsidRDefault="00FD6948">
      <w:pPr>
        <w:spacing w:line="340" w:lineRule="exact"/>
        <w:rPr>
          <w:rFonts w:hAnsi="黑体"/>
          <w:szCs w:val="21"/>
        </w:rPr>
      </w:pPr>
      <w:r w:rsidRPr="00B325AA">
        <w:rPr>
          <w:rFonts w:hAnsi="黑体" w:hint="eastAsia"/>
          <w:szCs w:val="21"/>
        </w:rPr>
        <w:t xml:space="preserve">    </w:t>
      </w:r>
      <w:r w:rsidRPr="00B325AA">
        <w:rPr>
          <w:rFonts w:hAnsi="黑体" w:hint="eastAsia"/>
          <w:szCs w:val="21"/>
        </w:rPr>
        <w:t>铸件应有供方标志。标志的内容、位置、尺寸（字号、凹凸）个方法按产品图样规定或供需双方共同商定。</w:t>
      </w:r>
    </w:p>
    <w:p w14:paraId="1A40EBDA" w14:textId="77777777" w:rsidR="00375B21" w:rsidRPr="00B325AA" w:rsidRDefault="00FD6948">
      <w:pPr>
        <w:pStyle w:val="a1"/>
        <w:spacing w:before="156" w:after="156" w:line="340" w:lineRule="exact"/>
        <w:ind w:left="0"/>
      </w:pPr>
      <w:bookmarkStart w:id="62" w:name="_Toc65058819"/>
      <w:r w:rsidRPr="00B325AA">
        <w:rPr>
          <w:rFonts w:hint="eastAsia"/>
        </w:rPr>
        <w:t>质量证明书</w:t>
      </w:r>
      <w:bookmarkEnd w:id="62"/>
    </w:p>
    <w:p w14:paraId="47A4C850" w14:textId="77777777" w:rsidR="00375B21" w:rsidRPr="00B325AA" w:rsidRDefault="00FD6948">
      <w:pPr>
        <w:pStyle w:val="a0"/>
        <w:numPr>
          <w:ilvl w:val="0"/>
          <w:numId w:val="0"/>
        </w:numPr>
        <w:spacing w:beforeLines="0" w:afterLines="0" w:line="340" w:lineRule="exact"/>
        <w:rPr>
          <w:rFonts w:ascii="Times New Roman" w:eastAsia="宋体" w:hAnsi="黑体"/>
          <w:kern w:val="2"/>
          <w:szCs w:val="21"/>
        </w:rPr>
      </w:pPr>
      <w:r w:rsidRPr="00B325AA">
        <w:rPr>
          <w:rFonts w:ascii="Times New Roman" w:eastAsia="宋体" w:hAnsi="黑体" w:hint="eastAsia"/>
          <w:kern w:val="2"/>
          <w:szCs w:val="21"/>
        </w:rPr>
        <w:t xml:space="preserve">    </w:t>
      </w:r>
      <w:bookmarkStart w:id="63" w:name="_Toc65058259"/>
      <w:bookmarkStart w:id="64" w:name="_Toc65058820"/>
      <w:r w:rsidRPr="00B325AA">
        <w:rPr>
          <w:rFonts w:ascii="Times New Roman" w:eastAsia="宋体" w:hAnsi="黑体" w:hint="eastAsia"/>
          <w:kern w:val="2"/>
          <w:szCs w:val="21"/>
        </w:rPr>
        <w:t>出厂铸件应附有供方检验部门签章的质量证明书。质量证明书应包括下列内容：</w:t>
      </w:r>
      <w:bookmarkEnd w:id="63"/>
      <w:bookmarkEnd w:id="64"/>
    </w:p>
    <w:p w14:paraId="17A56ECB" w14:textId="77777777" w:rsidR="00375B21" w:rsidRPr="00B325AA" w:rsidRDefault="00FD6948">
      <w:pPr>
        <w:pStyle w:val="aff7"/>
        <w:numPr>
          <w:ilvl w:val="0"/>
          <w:numId w:val="10"/>
        </w:numPr>
        <w:spacing w:line="340" w:lineRule="exact"/>
      </w:pPr>
      <w:r w:rsidRPr="00B325AA">
        <w:rPr>
          <w:rFonts w:hint="eastAsia"/>
        </w:rPr>
        <w:t xml:space="preserve"> 供方名称或标识；</w:t>
      </w:r>
    </w:p>
    <w:p w14:paraId="40983165" w14:textId="77777777" w:rsidR="00375B21" w:rsidRPr="00B325AA" w:rsidRDefault="00FD6948">
      <w:pPr>
        <w:pStyle w:val="aff7"/>
        <w:numPr>
          <w:ilvl w:val="0"/>
          <w:numId w:val="10"/>
        </w:numPr>
        <w:spacing w:line="340" w:lineRule="exact"/>
      </w:pPr>
      <w:r w:rsidRPr="00B325AA">
        <w:rPr>
          <w:rFonts w:hint="eastAsia"/>
        </w:rPr>
        <w:t xml:space="preserve"> 铸件名称及图号；</w:t>
      </w:r>
    </w:p>
    <w:p w14:paraId="29ABCCC1" w14:textId="77777777" w:rsidR="00375B21" w:rsidRPr="00B325AA" w:rsidRDefault="00FD6948">
      <w:pPr>
        <w:pStyle w:val="aff7"/>
        <w:numPr>
          <w:ilvl w:val="0"/>
          <w:numId w:val="10"/>
        </w:numPr>
        <w:spacing w:line="340" w:lineRule="exact"/>
      </w:pPr>
      <w:r w:rsidRPr="00B325AA">
        <w:rPr>
          <w:rFonts w:hint="eastAsia"/>
        </w:rPr>
        <w:t xml:space="preserve"> 零件号或订货合同号；</w:t>
      </w:r>
    </w:p>
    <w:p w14:paraId="3EDAD284" w14:textId="77777777" w:rsidR="00375B21" w:rsidRPr="00B325AA" w:rsidRDefault="00FD6948">
      <w:pPr>
        <w:pStyle w:val="aff7"/>
        <w:numPr>
          <w:ilvl w:val="0"/>
          <w:numId w:val="10"/>
        </w:numPr>
        <w:spacing w:line="340" w:lineRule="exact"/>
      </w:pPr>
      <w:r w:rsidRPr="00B325AA">
        <w:rPr>
          <w:rFonts w:hint="eastAsia"/>
        </w:rPr>
        <w:t xml:space="preserve"> 材料牌号及执行标准号；</w:t>
      </w:r>
    </w:p>
    <w:p w14:paraId="6BCAF9F4" w14:textId="77777777" w:rsidR="00375B21" w:rsidRPr="00B325AA" w:rsidRDefault="00FD6948">
      <w:pPr>
        <w:pStyle w:val="aff7"/>
        <w:numPr>
          <w:ilvl w:val="0"/>
          <w:numId w:val="10"/>
        </w:numPr>
        <w:spacing w:line="340" w:lineRule="exact"/>
      </w:pPr>
      <w:r w:rsidRPr="00B325AA">
        <w:rPr>
          <w:rFonts w:hint="eastAsia"/>
        </w:rPr>
        <w:t xml:space="preserve"> 主要检验结果；</w:t>
      </w:r>
    </w:p>
    <w:p w14:paraId="64E3E3F9" w14:textId="77777777" w:rsidR="00375B21" w:rsidRPr="00B325AA" w:rsidRDefault="00FD6948">
      <w:pPr>
        <w:pStyle w:val="aff7"/>
        <w:numPr>
          <w:ilvl w:val="0"/>
          <w:numId w:val="10"/>
        </w:numPr>
        <w:spacing w:line="340" w:lineRule="exact"/>
      </w:pPr>
      <w:r w:rsidRPr="00B325AA">
        <w:rPr>
          <w:rFonts w:hAnsi="宋体" w:hint="eastAsia"/>
          <w:szCs w:val="21"/>
        </w:rPr>
        <w:t xml:space="preserve"> 订货协议中规定的其他验收项目的检验结果。</w:t>
      </w:r>
    </w:p>
    <w:p w14:paraId="15ADBBAC" w14:textId="77777777" w:rsidR="00375B21" w:rsidRPr="00B325AA" w:rsidRDefault="00FD6948">
      <w:pPr>
        <w:pStyle w:val="a1"/>
        <w:spacing w:before="156" w:after="156" w:line="340" w:lineRule="exact"/>
        <w:ind w:left="0"/>
      </w:pPr>
      <w:bookmarkStart w:id="65" w:name="_Toc65058821"/>
      <w:r w:rsidRPr="00B325AA">
        <w:rPr>
          <w:rFonts w:hint="eastAsia"/>
        </w:rPr>
        <w:t>包装和运输</w:t>
      </w:r>
      <w:bookmarkEnd w:id="65"/>
    </w:p>
    <w:p w14:paraId="450584C2" w14:textId="77777777" w:rsidR="00375B21" w:rsidRPr="00B325AA" w:rsidRDefault="00FD6948">
      <w:pPr>
        <w:pStyle w:val="a2"/>
        <w:spacing w:beforeLines="0" w:before="0" w:afterLines="0" w:after="0" w:line="340" w:lineRule="exact"/>
        <w:ind w:left="0"/>
        <w:rPr>
          <w:rFonts w:ascii="宋体" w:eastAsia="宋体" w:hAnsi="宋体"/>
        </w:rPr>
      </w:pPr>
      <w:r w:rsidRPr="00B325AA">
        <w:rPr>
          <w:rFonts w:ascii="宋体" w:eastAsia="宋体" w:hAnsi="宋体" w:hint="eastAsia"/>
        </w:rPr>
        <w:t>铸件在检验合格后应进行防护处理或包装。</w:t>
      </w:r>
    </w:p>
    <w:p w14:paraId="7FC2E70E" w14:textId="77777777" w:rsidR="00375B21" w:rsidRPr="00B325AA" w:rsidRDefault="00FD6948">
      <w:pPr>
        <w:pStyle w:val="a2"/>
        <w:spacing w:beforeLines="0" w:before="0" w:afterLines="0" w:after="0" w:line="340" w:lineRule="exact"/>
        <w:ind w:left="0"/>
        <w:rPr>
          <w:rFonts w:ascii="宋体" w:eastAsia="宋体" w:hAnsi="宋体"/>
        </w:rPr>
      </w:pPr>
      <w:r w:rsidRPr="00B325AA">
        <w:rPr>
          <w:rFonts w:ascii="宋体" w:eastAsia="宋体" w:hAnsi="宋体" w:hint="eastAsia"/>
        </w:rPr>
        <w:t>铸件表面防护、包装和运输应符合订货协议之规定。</w:t>
      </w:r>
    </w:p>
    <w:p w14:paraId="73270975" w14:textId="77777777" w:rsidR="00375B21" w:rsidRPr="00B325AA" w:rsidRDefault="00FD6948">
      <w:pPr>
        <w:widowControl/>
        <w:jc w:val="left"/>
      </w:pPr>
      <w:bookmarkStart w:id="66" w:name="_Toc65058827"/>
      <w:r w:rsidRPr="00B325AA">
        <w:br w:type="page"/>
      </w:r>
    </w:p>
    <w:p w14:paraId="3BA2B3A2" w14:textId="77777777" w:rsidR="00375B21" w:rsidRPr="00B325AA" w:rsidRDefault="00FD6948">
      <w:pPr>
        <w:widowControl/>
        <w:jc w:val="center"/>
        <w:rPr>
          <w:rFonts w:ascii="黑体" w:eastAsia="黑体"/>
          <w:kern w:val="0"/>
          <w:szCs w:val="20"/>
        </w:rPr>
      </w:pPr>
      <w:r w:rsidRPr="00B325AA">
        <w:rPr>
          <w:rFonts w:ascii="黑体" w:eastAsia="黑体" w:hAnsi="黑体" w:hint="eastAsia"/>
        </w:rPr>
        <w:lastRenderedPageBreak/>
        <w:t xml:space="preserve">附 录 </w:t>
      </w:r>
      <w:r w:rsidRPr="00B325AA">
        <w:rPr>
          <w:rFonts w:ascii="黑体" w:eastAsia="黑体" w:hAnsi="黑体"/>
        </w:rPr>
        <w:t>A</w:t>
      </w:r>
      <w:bookmarkEnd w:id="66"/>
    </w:p>
    <w:p w14:paraId="6BD21781" w14:textId="77777777" w:rsidR="00375B21" w:rsidRPr="00B325AA" w:rsidRDefault="00FD6948">
      <w:pPr>
        <w:pStyle w:val="aff7"/>
        <w:ind w:firstLineChars="0" w:firstLine="0"/>
        <w:jc w:val="center"/>
        <w:outlineLvl w:val="0"/>
        <w:rPr>
          <w:rFonts w:ascii="黑体" w:eastAsia="黑体" w:hAnsi="黑体"/>
        </w:rPr>
      </w:pPr>
      <w:bookmarkStart w:id="67" w:name="_Toc65058828"/>
      <w:r w:rsidRPr="00B325AA">
        <w:rPr>
          <w:rFonts w:ascii="黑体" w:eastAsia="黑体" w:hAnsi="黑体" w:hint="eastAsia"/>
        </w:rPr>
        <w:t>（资料性）</w:t>
      </w:r>
      <w:bookmarkEnd w:id="67"/>
    </w:p>
    <w:p w14:paraId="75DC9EE7" w14:textId="77777777" w:rsidR="00375B21" w:rsidRPr="00B325AA" w:rsidRDefault="00FD6948">
      <w:pPr>
        <w:pStyle w:val="aff7"/>
        <w:ind w:firstLineChars="0" w:firstLine="0"/>
        <w:jc w:val="center"/>
        <w:outlineLvl w:val="0"/>
        <w:rPr>
          <w:rFonts w:ascii="黑体" w:eastAsia="黑体" w:hAnsi="黑体"/>
        </w:rPr>
      </w:pPr>
      <w:bookmarkStart w:id="68" w:name="_Toc65058829"/>
      <w:r w:rsidRPr="00B325AA">
        <w:rPr>
          <w:rFonts w:ascii="黑体" w:eastAsia="黑体" w:hAnsi="黑体" w:hint="eastAsia"/>
        </w:rPr>
        <w:t>无损检测区域图</w:t>
      </w:r>
      <w:bookmarkEnd w:id="68"/>
    </w:p>
    <w:p w14:paraId="2BC90B9D" w14:textId="77777777" w:rsidR="00375B21" w:rsidRPr="00B325AA" w:rsidRDefault="00375B21">
      <w:pPr>
        <w:pStyle w:val="aff7"/>
        <w:ind w:firstLineChars="0" w:firstLine="0"/>
        <w:jc w:val="center"/>
        <w:rPr>
          <w:rFonts w:ascii="黑体" w:eastAsia="黑体" w:hAnsi="黑体"/>
        </w:rPr>
      </w:pPr>
    </w:p>
    <w:p w14:paraId="5ACF5E13" w14:textId="77777777" w:rsidR="00375B21" w:rsidRPr="00B325AA" w:rsidRDefault="00FD6948">
      <w:pPr>
        <w:pStyle w:val="aff7"/>
        <w:spacing w:line="340" w:lineRule="exact"/>
        <w:jc w:val="left"/>
        <w:rPr>
          <w:rFonts w:hAnsi="宋体"/>
        </w:rPr>
      </w:pPr>
      <w:r w:rsidRPr="00B325AA">
        <w:rPr>
          <w:rFonts w:hAnsi="宋体" w:hint="eastAsia"/>
        </w:rPr>
        <w:t>铸件无损检测具体检测区域图如图A.1所示。</w:t>
      </w:r>
    </w:p>
    <w:p w14:paraId="6058E926" w14:textId="77777777" w:rsidR="00375B21" w:rsidRPr="00B325AA" w:rsidRDefault="00375B21">
      <w:pPr>
        <w:pStyle w:val="aff7"/>
        <w:spacing w:line="340" w:lineRule="exact"/>
        <w:jc w:val="left"/>
        <w:rPr>
          <w:rFonts w:hAnsi="宋体"/>
        </w:rPr>
      </w:pPr>
    </w:p>
    <w:p w14:paraId="4DF5465F" w14:textId="77777777" w:rsidR="00375B21" w:rsidRPr="00B325AA" w:rsidRDefault="00FD6948">
      <w:pPr>
        <w:pStyle w:val="aff7"/>
        <w:ind w:firstLineChars="0" w:firstLine="0"/>
        <w:jc w:val="center"/>
      </w:pPr>
      <w:r w:rsidRPr="00B325AA">
        <w:rPr>
          <w:rFonts w:hint="eastAsia"/>
          <w:noProof/>
        </w:rPr>
        <w:drawing>
          <wp:inline distT="0" distB="0" distL="114300" distR="114300" wp14:anchorId="0CD84C7F" wp14:editId="60FB525E">
            <wp:extent cx="3581400" cy="3077845"/>
            <wp:effectExtent l="0" t="0" r="0" b="8255"/>
            <wp:docPr id="1" name="图片 1" descr="蜗壳区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蜗壳区域图"/>
                    <pic:cNvPicPr>
                      <a:picLocks noChangeAspect="1"/>
                    </pic:cNvPicPr>
                  </pic:nvPicPr>
                  <pic:blipFill>
                    <a:blip r:embed="rId15" cstate="print"/>
                    <a:srcRect/>
                    <a:stretch>
                      <a:fillRect/>
                    </a:stretch>
                  </pic:blipFill>
                  <pic:spPr>
                    <a:xfrm>
                      <a:off x="0" y="0"/>
                      <a:ext cx="3581400" cy="3077845"/>
                    </a:xfrm>
                    <a:prstGeom prst="rect">
                      <a:avLst/>
                    </a:prstGeom>
                  </pic:spPr>
                </pic:pic>
              </a:graphicData>
            </a:graphic>
          </wp:inline>
        </w:drawing>
      </w:r>
    </w:p>
    <w:p w14:paraId="5599961C" w14:textId="77777777" w:rsidR="00375B21" w:rsidRPr="00B325AA" w:rsidRDefault="00FD6948">
      <w:pPr>
        <w:pStyle w:val="afe"/>
        <w:spacing w:beforeLines="50" w:before="156" w:afterLines="50" w:after="156" w:line="340" w:lineRule="exact"/>
        <w:jc w:val="center"/>
        <w:rPr>
          <w:rFonts w:ascii="黑体" w:hAnsi="黑体"/>
        </w:rPr>
      </w:pPr>
      <w:bookmarkStart w:id="69" w:name="_Toc65060014"/>
      <w:r w:rsidRPr="00B325AA">
        <w:rPr>
          <w:rFonts w:hint="eastAsia"/>
        </w:rPr>
        <w:t>图</w:t>
      </w:r>
      <w:r w:rsidRPr="00B325AA">
        <w:rPr>
          <w:rFonts w:hint="eastAsia"/>
        </w:rPr>
        <w:t xml:space="preserve">A. </w:t>
      </w:r>
      <w:r w:rsidRPr="00B325AA">
        <w:fldChar w:fldCharType="begin"/>
      </w:r>
      <w:r w:rsidRPr="00B325AA">
        <w:instrText xml:space="preserve"> </w:instrText>
      </w:r>
      <w:r w:rsidRPr="00B325AA">
        <w:rPr>
          <w:rFonts w:hint="eastAsia"/>
        </w:rPr>
        <w:instrText xml:space="preserve">SEQ </w:instrText>
      </w:r>
      <w:r w:rsidRPr="00B325AA">
        <w:rPr>
          <w:rFonts w:hint="eastAsia"/>
        </w:rPr>
        <w:instrText>图</w:instrText>
      </w:r>
      <w:r w:rsidRPr="00B325AA">
        <w:rPr>
          <w:rFonts w:hint="eastAsia"/>
        </w:rPr>
        <w:instrText>A. \* ARABIC</w:instrText>
      </w:r>
      <w:r w:rsidRPr="00B325AA">
        <w:instrText xml:space="preserve"> </w:instrText>
      </w:r>
      <w:r w:rsidRPr="00B325AA">
        <w:fldChar w:fldCharType="separate"/>
      </w:r>
      <w:r w:rsidRPr="00B325AA">
        <w:t>1</w:t>
      </w:r>
      <w:r w:rsidRPr="00B325AA">
        <w:fldChar w:fldCharType="end"/>
      </w:r>
      <w:r w:rsidRPr="00B325AA">
        <w:rPr>
          <w:rFonts w:ascii="黑体" w:hAnsi="黑体" w:hint="eastAsia"/>
        </w:rPr>
        <w:t xml:space="preserve">  铸件无损检测区域图</w:t>
      </w:r>
      <w:bookmarkEnd w:id="69"/>
    </w:p>
    <w:p w14:paraId="002083B9" w14:textId="77777777" w:rsidR="00375B21" w:rsidRPr="00B325AA" w:rsidRDefault="00FD6948">
      <w:pPr>
        <w:widowControl/>
        <w:jc w:val="left"/>
        <w:rPr>
          <w:rFonts w:ascii="黑体" w:eastAsia="黑体" w:hAnsi="黑体"/>
          <w:kern w:val="0"/>
          <w:szCs w:val="20"/>
        </w:rPr>
      </w:pPr>
      <w:bookmarkStart w:id="70" w:name="_Toc65058830"/>
      <w:r w:rsidRPr="00B325AA">
        <w:rPr>
          <w:rFonts w:ascii="黑体" w:eastAsia="黑体" w:hAnsi="黑体"/>
          <w:kern w:val="0"/>
          <w:szCs w:val="20"/>
        </w:rPr>
        <w:br w:type="page"/>
      </w:r>
    </w:p>
    <w:p w14:paraId="7A69F19F" w14:textId="77777777" w:rsidR="00375B21" w:rsidRPr="00B325AA" w:rsidRDefault="00FD6948">
      <w:pPr>
        <w:jc w:val="center"/>
        <w:outlineLvl w:val="0"/>
        <w:rPr>
          <w:rFonts w:ascii="黑体" w:eastAsia="黑体" w:hAnsi="黑体"/>
          <w:kern w:val="0"/>
          <w:szCs w:val="20"/>
        </w:rPr>
      </w:pPr>
      <w:r w:rsidRPr="00B325AA">
        <w:rPr>
          <w:rFonts w:ascii="黑体" w:eastAsia="黑体" w:hAnsi="黑体" w:hint="eastAsia"/>
          <w:kern w:val="0"/>
          <w:szCs w:val="20"/>
        </w:rPr>
        <w:lastRenderedPageBreak/>
        <w:t xml:space="preserve">附 录 </w:t>
      </w:r>
      <w:r w:rsidRPr="00B325AA">
        <w:rPr>
          <w:rFonts w:ascii="黑体" w:eastAsia="黑体" w:hAnsi="黑体"/>
          <w:kern w:val="0"/>
          <w:szCs w:val="20"/>
        </w:rPr>
        <w:t>B</w:t>
      </w:r>
      <w:bookmarkEnd w:id="70"/>
      <w:r w:rsidRPr="00B325AA">
        <w:rPr>
          <w:rFonts w:ascii="黑体" w:eastAsia="黑体" w:hAnsi="黑体" w:hint="eastAsia"/>
          <w:kern w:val="0"/>
          <w:szCs w:val="20"/>
        </w:rPr>
        <w:t xml:space="preserve"> </w:t>
      </w:r>
    </w:p>
    <w:p w14:paraId="4D67616A" w14:textId="77777777" w:rsidR="00375B21" w:rsidRPr="00B325AA" w:rsidRDefault="00FD6948">
      <w:pPr>
        <w:jc w:val="center"/>
        <w:outlineLvl w:val="0"/>
        <w:rPr>
          <w:rFonts w:ascii="黑体" w:eastAsia="黑体" w:hAnsi="黑体"/>
          <w:kern w:val="0"/>
          <w:szCs w:val="20"/>
        </w:rPr>
      </w:pPr>
      <w:bookmarkStart w:id="71" w:name="_Toc65058831"/>
      <w:r w:rsidRPr="00B325AA">
        <w:rPr>
          <w:rFonts w:ascii="黑体" w:eastAsia="黑体" w:hAnsi="黑体" w:hint="eastAsia"/>
          <w:kern w:val="0"/>
          <w:szCs w:val="20"/>
        </w:rPr>
        <w:t>（规范性）</w:t>
      </w:r>
      <w:bookmarkEnd w:id="71"/>
    </w:p>
    <w:p w14:paraId="12110317" w14:textId="77777777" w:rsidR="00375B21" w:rsidRPr="00B325AA" w:rsidRDefault="00FD6948">
      <w:pPr>
        <w:jc w:val="center"/>
        <w:outlineLvl w:val="0"/>
        <w:rPr>
          <w:rFonts w:ascii="黑体" w:eastAsia="黑体" w:hAnsi="黑体"/>
          <w:szCs w:val="21"/>
        </w:rPr>
      </w:pPr>
      <w:bookmarkStart w:id="72" w:name="_Toc65058832"/>
      <w:r w:rsidRPr="00B325AA">
        <w:rPr>
          <w:rFonts w:ascii="黑体" w:eastAsia="黑体" w:hAnsi="黑体" w:hint="eastAsia"/>
          <w:szCs w:val="21"/>
        </w:rPr>
        <w:t>铸件</w:t>
      </w:r>
      <w:r w:rsidRPr="00B325AA">
        <w:rPr>
          <w:rFonts w:ascii="黑体" w:eastAsia="黑体" w:hAnsi="黑体"/>
          <w:szCs w:val="21"/>
        </w:rPr>
        <w:t>实体硬度</w:t>
      </w:r>
      <w:r w:rsidRPr="00B325AA">
        <w:rPr>
          <w:rFonts w:ascii="黑体" w:eastAsia="黑体" w:hAnsi="黑体" w:hint="eastAsia"/>
          <w:szCs w:val="21"/>
        </w:rPr>
        <w:t>（布氏硬度）</w:t>
      </w:r>
      <w:r w:rsidRPr="00B325AA">
        <w:rPr>
          <w:rFonts w:ascii="黑体" w:eastAsia="黑体" w:hAnsi="黑体"/>
          <w:szCs w:val="21"/>
        </w:rPr>
        <w:t>检测方法</w:t>
      </w:r>
      <w:bookmarkEnd w:id="72"/>
    </w:p>
    <w:p w14:paraId="31B04C31"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rPr>
        <w:t>B</w:t>
      </w:r>
      <w:r w:rsidRPr="00B325AA">
        <w:rPr>
          <w:rFonts w:ascii="黑体" w:eastAsia="黑体" w:hAnsi="黑体" w:hint="eastAsia"/>
        </w:rPr>
        <w:t>.1</w:t>
      </w:r>
      <w:r w:rsidRPr="00B325AA">
        <w:rPr>
          <w:rFonts w:ascii="黑体" w:eastAsia="黑体" w:hAnsi="黑体"/>
        </w:rPr>
        <w:t xml:space="preserve"> </w:t>
      </w:r>
      <w:r w:rsidRPr="00B325AA">
        <w:rPr>
          <w:rFonts w:ascii="黑体" w:eastAsia="黑体" w:hAnsi="黑体" w:hint="eastAsia"/>
        </w:rPr>
        <w:t xml:space="preserve"> 原理</w:t>
      </w:r>
    </w:p>
    <w:p w14:paraId="5367CE8A" w14:textId="77777777" w:rsidR="00375B21" w:rsidRPr="00B325AA" w:rsidRDefault="00FD6948">
      <w:pPr>
        <w:spacing w:line="340" w:lineRule="exact"/>
        <w:jc w:val="left"/>
      </w:pPr>
      <w:r w:rsidRPr="00B325AA">
        <w:rPr>
          <w:rFonts w:ascii="黑体" w:eastAsia="黑体" w:hAnsi="黑体"/>
          <w:noProof/>
        </w:rPr>
        <w:drawing>
          <wp:anchor distT="0" distB="0" distL="114300" distR="114300" simplePos="0" relativeHeight="251663360" behindDoc="0" locked="0" layoutInCell="1" allowOverlap="1" wp14:anchorId="2493BCC3" wp14:editId="52BD4BCC">
            <wp:simplePos x="0" y="0"/>
            <wp:positionH relativeFrom="column">
              <wp:posOffset>1561465</wp:posOffset>
            </wp:positionH>
            <wp:positionV relativeFrom="paragraph">
              <wp:posOffset>595630</wp:posOffset>
            </wp:positionV>
            <wp:extent cx="2731135" cy="2633345"/>
            <wp:effectExtent l="1905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31135" cy="2633345"/>
                    </a:xfrm>
                    <a:prstGeom prst="rect">
                      <a:avLst/>
                    </a:prstGeom>
                  </pic:spPr>
                </pic:pic>
              </a:graphicData>
            </a:graphic>
          </wp:anchor>
        </w:drawing>
      </w:r>
      <w:r w:rsidRPr="00B325AA">
        <w:rPr>
          <w:rFonts w:ascii="黑体" w:eastAsia="黑体" w:hAnsi="黑体"/>
        </w:rPr>
        <w:t xml:space="preserve">B.1.1 </w:t>
      </w:r>
      <w:r w:rsidRPr="00B325AA">
        <w:rPr>
          <w:rFonts w:ascii="黑体" w:eastAsia="黑体" w:hAnsi="黑体" w:hint="eastAsia"/>
        </w:rPr>
        <w:t xml:space="preserve"> </w:t>
      </w:r>
      <w:r w:rsidRPr="00B325AA">
        <w:t>对一定直径</w:t>
      </w:r>
      <w:r w:rsidRPr="00B325AA">
        <w:t>D</w:t>
      </w:r>
      <w:r w:rsidRPr="00B325AA">
        <w:t>的</w:t>
      </w:r>
      <w:r w:rsidRPr="00B325AA">
        <w:rPr>
          <w:rFonts w:hint="eastAsia"/>
        </w:rPr>
        <w:t>硬质合金</w:t>
      </w:r>
      <w:r w:rsidRPr="00B325AA">
        <w:t>球施加冲击试验力</w:t>
      </w:r>
      <w:r w:rsidRPr="00B325AA">
        <w:t>F</w:t>
      </w:r>
      <w:r w:rsidRPr="00B325AA">
        <w:t>压入铸件表面</w:t>
      </w:r>
      <w:r w:rsidRPr="00B325AA">
        <w:rPr>
          <w:rFonts w:hint="eastAsia"/>
        </w:rPr>
        <w:t>，</w:t>
      </w:r>
      <w:r w:rsidRPr="00B325AA">
        <w:t>测量试样表面压痕的直径</w:t>
      </w:r>
      <w:r w:rsidRPr="00B325AA">
        <w:t>d</w:t>
      </w:r>
      <w:r w:rsidRPr="00B325AA">
        <w:rPr>
          <w:rFonts w:hint="eastAsia"/>
        </w:rPr>
        <w:t>，如图</w:t>
      </w:r>
      <w:r w:rsidRPr="00B325AA">
        <w:rPr>
          <w:rFonts w:hint="eastAsia"/>
        </w:rPr>
        <w:t>B.1</w:t>
      </w:r>
      <w:r w:rsidRPr="00B325AA">
        <w:rPr>
          <w:rFonts w:hint="eastAsia"/>
        </w:rPr>
        <w:t>所示</w:t>
      </w:r>
      <w:r w:rsidRPr="00B325AA">
        <w:t>。</w:t>
      </w:r>
    </w:p>
    <w:p w14:paraId="506B5CB3" w14:textId="77777777" w:rsidR="00375B21" w:rsidRPr="00B325AA" w:rsidRDefault="00375B21">
      <w:pPr>
        <w:spacing w:line="340" w:lineRule="exact"/>
        <w:jc w:val="left"/>
        <w:rPr>
          <w:rFonts w:ascii="黑体" w:eastAsia="黑体" w:hAnsi="黑体"/>
        </w:rPr>
      </w:pPr>
    </w:p>
    <w:p w14:paraId="41D00D54" w14:textId="77777777" w:rsidR="00375B21" w:rsidRPr="00B325AA" w:rsidRDefault="00FD6948">
      <w:pPr>
        <w:pStyle w:val="afe"/>
        <w:jc w:val="center"/>
        <w:rPr>
          <w:rFonts w:ascii="黑体" w:hAnsi="黑体"/>
        </w:rPr>
      </w:pPr>
      <w:bookmarkStart w:id="73" w:name="_Toc65060023"/>
      <w:r w:rsidRPr="00B325AA">
        <w:rPr>
          <w:rFonts w:hint="eastAsia"/>
        </w:rPr>
        <w:t>图</w:t>
      </w:r>
      <w:r w:rsidRPr="00B325AA">
        <w:rPr>
          <w:rFonts w:hint="eastAsia"/>
        </w:rPr>
        <w:t xml:space="preserve">B. </w:t>
      </w:r>
      <w:r w:rsidRPr="00B325AA">
        <w:fldChar w:fldCharType="begin"/>
      </w:r>
      <w:r w:rsidRPr="00B325AA">
        <w:instrText xml:space="preserve"> </w:instrText>
      </w:r>
      <w:r w:rsidRPr="00B325AA">
        <w:rPr>
          <w:rFonts w:hint="eastAsia"/>
        </w:rPr>
        <w:instrText xml:space="preserve">SEQ </w:instrText>
      </w:r>
      <w:r w:rsidRPr="00B325AA">
        <w:rPr>
          <w:rFonts w:hint="eastAsia"/>
        </w:rPr>
        <w:instrText>图</w:instrText>
      </w:r>
      <w:r w:rsidRPr="00B325AA">
        <w:rPr>
          <w:rFonts w:hint="eastAsia"/>
        </w:rPr>
        <w:instrText>B. \* ARABIC</w:instrText>
      </w:r>
      <w:r w:rsidRPr="00B325AA">
        <w:instrText xml:space="preserve"> </w:instrText>
      </w:r>
      <w:r w:rsidRPr="00B325AA">
        <w:fldChar w:fldCharType="separate"/>
      </w:r>
      <w:r w:rsidRPr="00B325AA">
        <w:t>1</w:t>
      </w:r>
      <w:r w:rsidRPr="00B325AA">
        <w:fldChar w:fldCharType="end"/>
      </w:r>
      <w:r w:rsidRPr="00B325AA">
        <w:rPr>
          <w:rFonts w:ascii="黑体" w:hAnsi="黑体" w:hint="eastAsia"/>
        </w:rPr>
        <w:t xml:space="preserve">  试验原理</w:t>
      </w:r>
      <w:bookmarkEnd w:id="73"/>
    </w:p>
    <w:p w14:paraId="659C223C" w14:textId="77777777" w:rsidR="00375B21" w:rsidRPr="00B325AA" w:rsidRDefault="00FD6948">
      <w:pPr>
        <w:spacing w:line="340" w:lineRule="exact"/>
        <w:jc w:val="left"/>
      </w:pPr>
      <w:r w:rsidRPr="00B325AA">
        <w:rPr>
          <w:rFonts w:ascii="黑体" w:eastAsia="黑体" w:hAnsi="黑体"/>
        </w:rPr>
        <w:t>B</w:t>
      </w:r>
      <w:r w:rsidRPr="00B325AA">
        <w:rPr>
          <w:rFonts w:ascii="黑体" w:eastAsia="黑体" w:hAnsi="黑体" w:hint="eastAsia"/>
        </w:rPr>
        <w:t>.1.2</w:t>
      </w:r>
      <w:r w:rsidRPr="00B325AA">
        <w:rPr>
          <w:rFonts w:hint="eastAsia"/>
        </w:rPr>
        <w:t xml:space="preserve">  </w:t>
      </w:r>
      <w:r w:rsidRPr="00B325AA">
        <w:t>布氏硬度与试验力除以压痕表面积的商成正比。压痕被看作是</w:t>
      </w:r>
      <w:r w:rsidRPr="00B325AA">
        <w:rPr>
          <w:rFonts w:hint="eastAsia"/>
        </w:rPr>
        <w:t>冲击</w:t>
      </w:r>
      <w:r w:rsidRPr="00B325AA">
        <w:t>后具有一定半径的球形</w:t>
      </w:r>
      <w:r w:rsidRPr="00B325AA">
        <w:t>,</w:t>
      </w:r>
      <w:r w:rsidRPr="00B325AA">
        <w:t>压痕的表面积通过压痕的平均直径和压头直径按照</w:t>
      </w:r>
      <w:r w:rsidRPr="00B325AA">
        <w:rPr>
          <w:rFonts w:hint="eastAsia"/>
        </w:rPr>
        <w:t>GB/T 231.1</w:t>
      </w:r>
      <w:r w:rsidRPr="00B325AA">
        <w:rPr>
          <w:rFonts w:hint="eastAsia"/>
        </w:rPr>
        <w:t>—</w:t>
      </w:r>
      <w:r w:rsidRPr="00B325AA">
        <w:rPr>
          <w:rFonts w:hint="eastAsia"/>
        </w:rPr>
        <w:t>2018</w:t>
      </w:r>
      <w:r w:rsidRPr="00B325AA">
        <w:rPr>
          <w:rFonts w:hint="eastAsia"/>
        </w:rPr>
        <w:t>中</w:t>
      </w:r>
      <w:r w:rsidRPr="00B325AA">
        <w:t>表</w:t>
      </w:r>
      <w:r w:rsidRPr="00B325AA">
        <w:t>1</w:t>
      </w:r>
      <w:r w:rsidRPr="00B325AA">
        <w:t>的公式计算得到。</w:t>
      </w:r>
    </w:p>
    <w:p w14:paraId="31DA4605"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rPr>
        <w:t>B</w:t>
      </w:r>
      <w:r w:rsidRPr="00B325AA">
        <w:rPr>
          <w:rFonts w:ascii="黑体" w:eastAsia="黑体" w:hAnsi="黑体" w:hint="eastAsia"/>
        </w:rPr>
        <w:t>.2</w:t>
      </w:r>
      <w:r w:rsidRPr="00B325AA">
        <w:rPr>
          <w:rFonts w:ascii="黑体" w:eastAsia="黑体" w:hAnsi="黑体"/>
        </w:rPr>
        <w:t xml:space="preserve"> </w:t>
      </w:r>
      <w:r w:rsidRPr="00B325AA">
        <w:rPr>
          <w:rFonts w:ascii="黑体" w:eastAsia="黑体" w:hAnsi="黑体" w:hint="eastAsia"/>
        </w:rPr>
        <w:t xml:space="preserve"> 试验设备</w:t>
      </w:r>
    </w:p>
    <w:p w14:paraId="1DBCE8B6" w14:textId="77777777" w:rsidR="00375B21" w:rsidRPr="00B325AA" w:rsidRDefault="00FD6948">
      <w:pPr>
        <w:spacing w:line="340" w:lineRule="exact"/>
        <w:ind w:firstLineChars="200" w:firstLine="420"/>
        <w:jc w:val="left"/>
        <w:rPr>
          <w:rFonts w:ascii="宋体" w:hAnsi="宋体"/>
        </w:rPr>
      </w:pPr>
      <w:r w:rsidRPr="00B325AA">
        <w:rPr>
          <w:rFonts w:ascii="宋体" w:hAnsi="宋体" w:hint="eastAsia"/>
        </w:rPr>
        <w:t>锤击式布氏硬度计。</w:t>
      </w:r>
    </w:p>
    <w:p w14:paraId="73385F1D"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rPr>
        <w:t>B</w:t>
      </w:r>
      <w:r w:rsidRPr="00B325AA">
        <w:rPr>
          <w:rFonts w:ascii="黑体" w:eastAsia="黑体" w:hAnsi="黑体" w:hint="eastAsia"/>
        </w:rPr>
        <w:t>.3  试样</w:t>
      </w:r>
    </w:p>
    <w:p w14:paraId="54A5C2EF" w14:textId="77777777" w:rsidR="00375B21" w:rsidRPr="00B325AA" w:rsidRDefault="00FD6948">
      <w:pPr>
        <w:spacing w:line="340" w:lineRule="exact"/>
        <w:jc w:val="left"/>
        <w:rPr>
          <w:rFonts w:ascii="黑体" w:eastAsia="黑体" w:hAnsi="黑体"/>
        </w:rPr>
      </w:pPr>
      <w:r w:rsidRPr="00B325AA">
        <w:rPr>
          <w:rFonts w:ascii="黑体" w:eastAsia="黑体" w:hAnsi="黑体"/>
        </w:rPr>
        <w:t xml:space="preserve">B.3.1 </w:t>
      </w:r>
      <w:r w:rsidRPr="00B325AA">
        <w:rPr>
          <w:rFonts w:ascii="黑体" w:eastAsia="黑体" w:hAnsi="黑体" w:hint="eastAsia"/>
        </w:rPr>
        <w:t xml:space="preserve"> </w:t>
      </w:r>
      <w:r w:rsidRPr="00B325AA">
        <w:rPr>
          <w:rFonts w:ascii="宋体" w:hAnsi="宋体" w:hint="eastAsia"/>
        </w:rPr>
        <w:t>试样（铸件）</w:t>
      </w:r>
      <w:r w:rsidRPr="00B325AA">
        <w:rPr>
          <w:rFonts w:ascii="宋体" w:hAnsi="宋体"/>
        </w:rPr>
        <w:t>应平稳放置，周围无干扰且安全便于操作</w:t>
      </w:r>
      <w:r w:rsidRPr="00B325AA">
        <w:rPr>
          <w:rFonts w:ascii="宋体" w:hAnsi="宋体" w:hint="eastAsia"/>
        </w:rPr>
        <w:t>。</w:t>
      </w:r>
    </w:p>
    <w:p w14:paraId="76343E23" w14:textId="77777777" w:rsidR="00375B21" w:rsidRPr="00B325AA" w:rsidRDefault="00FD6948">
      <w:pPr>
        <w:spacing w:line="340" w:lineRule="exact"/>
        <w:jc w:val="left"/>
        <w:rPr>
          <w:rFonts w:ascii="黑体" w:eastAsia="黑体" w:hAnsi="黑体"/>
        </w:rPr>
      </w:pPr>
      <w:r w:rsidRPr="00B325AA">
        <w:rPr>
          <w:rFonts w:ascii="黑体" w:eastAsia="黑体" w:hAnsi="黑体"/>
        </w:rPr>
        <w:t xml:space="preserve">B.3.2 </w:t>
      </w:r>
      <w:r w:rsidRPr="00B325AA">
        <w:rPr>
          <w:rFonts w:ascii="黑体" w:eastAsia="黑体" w:hAnsi="黑体" w:hint="eastAsia"/>
        </w:rPr>
        <w:t xml:space="preserve"> </w:t>
      </w:r>
      <w:r w:rsidRPr="00B325AA">
        <w:rPr>
          <w:rFonts w:ascii="宋体" w:hAnsi="宋体"/>
        </w:rPr>
        <w:t>应避免由于受热、冷加工等对试样</w:t>
      </w:r>
      <w:r w:rsidRPr="00B325AA">
        <w:rPr>
          <w:rFonts w:ascii="宋体" w:hAnsi="宋体" w:hint="eastAsia"/>
        </w:rPr>
        <w:t>（铸件）</w:t>
      </w:r>
      <w:r w:rsidRPr="00B325AA">
        <w:rPr>
          <w:rFonts w:ascii="宋体" w:hAnsi="宋体"/>
        </w:rPr>
        <w:t>表面硬度的影响，试验面</w:t>
      </w:r>
      <w:r w:rsidRPr="00B325AA">
        <w:rPr>
          <w:rFonts w:ascii="宋体" w:hAnsi="宋体" w:hint="eastAsia"/>
        </w:rPr>
        <w:t>宜</w:t>
      </w:r>
      <w:r w:rsidRPr="00B325AA">
        <w:rPr>
          <w:rFonts w:ascii="宋体" w:hAnsi="宋体"/>
        </w:rPr>
        <w:t>是平面</w:t>
      </w:r>
      <w:r w:rsidRPr="00B325AA">
        <w:rPr>
          <w:rFonts w:ascii="宋体" w:hAnsi="宋体" w:hint="eastAsia"/>
        </w:rPr>
        <w:t>。</w:t>
      </w:r>
      <w:r w:rsidRPr="00B325AA">
        <w:t>B.3.3</w:t>
      </w:r>
      <w:r w:rsidRPr="00B325AA">
        <w:rPr>
          <w:rFonts w:ascii="黑体" w:eastAsia="黑体" w:hAnsi="黑体"/>
        </w:rPr>
        <w:t xml:space="preserve"> </w:t>
      </w:r>
      <w:r w:rsidRPr="00B325AA">
        <w:rPr>
          <w:rFonts w:ascii="宋体" w:hAnsi="宋体" w:hint="eastAsia"/>
        </w:rPr>
        <w:t>试样（铸件）</w:t>
      </w:r>
      <w:r w:rsidRPr="00B325AA">
        <w:rPr>
          <w:rFonts w:ascii="宋体" w:hAnsi="宋体"/>
        </w:rPr>
        <w:t>试验面应光滑和平坦，并具有金属光泽，不应有氧化皮及其他污物，尤其不应有油脂。</w:t>
      </w:r>
    </w:p>
    <w:p w14:paraId="4D40B375" w14:textId="77777777" w:rsidR="00375B21" w:rsidRPr="00B325AA" w:rsidRDefault="00FD6948">
      <w:pPr>
        <w:spacing w:line="340" w:lineRule="exact"/>
        <w:jc w:val="left"/>
      </w:pPr>
      <w:r w:rsidRPr="00B325AA">
        <w:rPr>
          <w:rFonts w:ascii="黑体" w:eastAsia="黑体" w:hAnsi="黑体"/>
        </w:rPr>
        <w:t>B.3.4</w:t>
      </w:r>
      <w:r w:rsidRPr="00B325AA">
        <w:rPr>
          <w:rFonts w:ascii="宋体" w:hAnsi="宋体"/>
        </w:rPr>
        <w:t xml:space="preserve"> </w:t>
      </w:r>
      <w:r w:rsidRPr="00B325AA">
        <w:rPr>
          <w:rFonts w:ascii="宋体" w:hAnsi="宋体" w:hint="eastAsia"/>
        </w:rPr>
        <w:t xml:space="preserve"> 试样（铸件）不应带有</w:t>
      </w:r>
      <w:r w:rsidRPr="00B325AA">
        <w:rPr>
          <w:rFonts w:ascii="宋体" w:hAnsi="宋体"/>
        </w:rPr>
        <w:t>有磁性</w:t>
      </w:r>
      <w:r w:rsidRPr="00B325AA">
        <w:rPr>
          <w:rFonts w:ascii="宋体" w:hAnsi="宋体" w:hint="eastAsia"/>
        </w:rPr>
        <w:t>，</w:t>
      </w:r>
      <w:r w:rsidRPr="00B325AA">
        <w:rPr>
          <w:rFonts w:ascii="宋体" w:hAnsi="宋体"/>
        </w:rPr>
        <w:t>表面应符合以下要求</w:t>
      </w:r>
      <w:r w:rsidRPr="00B325AA">
        <w:t>，见表</w:t>
      </w:r>
      <w:r w:rsidRPr="00B325AA">
        <w:rPr>
          <w:rFonts w:hint="eastAsia"/>
        </w:rPr>
        <w:t>B</w:t>
      </w:r>
      <w:r w:rsidRPr="00B325AA">
        <w:t>.1</w:t>
      </w:r>
      <w:r w:rsidRPr="00B325AA">
        <w:t>。</w:t>
      </w:r>
    </w:p>
    <w:p w14:paraId="46317B53" w14:textId="77777777" w:rsidR="00375B21" w:rsidRPr="00B325AA" w:rsidRDefault="00375B21">
      <w:pPr>
        <w:spacing w:line="340" w:lineRule="exact"/>
        <w:jc w:val="left"/>
      </w:pPr>
    </w:p>
    <w:p w14:paraId="73550799" w14:textId="77777777" w:rsidR="00375B21" w:rsidRPr="00B325AA" w:rsidRDefault="00375B21">
      <w:pPr>
        <w:spacing w:line="340" w:lineRule="exact"/>
        <w:jc w:val="left"/>
      </w:pPr>
    </w:p>
    <w:p w14:paraId="201180BB" w14:textId="77777777" w:rsidR="00375B21" w:rsidRPr="00B325AA" w:rsidRDefault="00375B21">
      <w:pPr>
        <w:spacing w:line="340" w:lineRule="exact"/>
        <w:jc w:val="left"/>
        <w:rPr>
          <w:rFonts w:ascii="黑体" w:eastAsia="黑体" w:hAnsi="黑体"/>
        </w:rPr>
      </w:pPr>
    </w:p>
    <w:p w14:paraId="5A843B0E" w14:textId="77777777" w:rsidR="00375B21" w:rsidRPr="00B325AA" w:rsidRDefault="00FD6948">
      <w:pPr>
        <w:pStyle w:val="afe"/>
        <w:spacing w:beforeLines="50" w:before="156" w:afterLines="50" w:after="156" w:line="340" w:lineRule="exact"/>
        <w:jc w:val="center"/>
        <w:rPr>
          <w:rFonts w:ascii="黑体" w:hAnsi="黑体"/>
          <w:bCs/>
          <w:sz w:val="21"/>
          <w:szCs w:val="21"/>
        </w:rPr>
      </w:pPr>
      <w:bookmarkStart w:id="74" w:name="_Toc65062086"/>
      <w:r w:rsidRPr="00B325AA">
        <w:rPr>
          <w:rFonts w:hint="eastAsia"/>
        </w:rPr>
        <w:lastRenderedPageBreak/>
        <w:t>表</w:t>
      </w:r>
      <w:r w:rsidRPr="00B325AA">
        <w:rPr>
          <w:rFonts w:hint="eastAsia"/>
        </w:rPr>
        <w:t xml:space="preserve">B. </w:t>
      </w:r>
      <w:r w:rsidRPr="00B325AA">
        <w:fldChar w:fldCharType="begin"/>
      </w:r>
      <w:r w:rsidRPr="00B325AA">
        <w:instrText xml:space="preserve"> </w:instrText>
      </w:r>
      <w:r w:rsidRPr="00B325AA">
        <w:rPr>
          <w:rFonts w:hint="eastAsia"/>
        </w:rPr>
        <w:instrText xml:space="preserve">SEQ </w:instrText>
      </w:r>
      <w:r w:rsidRPr="00B325AA">
        <w:rPr>
          <w:rFonts w:hint="eastAsia"/>
        </w:rPr>
        <w:instrText>表</w:instrText>
      </w:r>
      <w:r w:rsidRPr="00B325AA">
        <w:rPr>
          <w:rFonts w:hint="eastAsia"/>
        </w:rPr>
        <w:instrText>B. \* ARABIC</w:instrText>
      </w:r>
      <w:r w:rsidRPr="00B325AA">
        <w:instrText xml:space="preserve"> </w:instrText>
      </w:r>
      <w:r w:rsidRPr="00B325AA">
        <w:fldChar w:fldCharType="separate"/>
      </w:r>
      <w:r w:rsidRPr="00B325AA">
        <w:t>1</w:t>
      </w:r>
      <w:r w:rsidRPr="00B325AA">
        <w:fldChar w:fldCharType="end"/>
      </w:r>
      <w:r w:rsidRPr="00B325AA">
        <w:rPr>
          <w:rFonts w:ascii="黑体" w:hAnsi="黑体" w:hint="eastAsia"/>
          <w:bCs/>
          <w:sz w:val="21"/>
          <w:szCs w:val="21"/>
        </w:rPr>
        <w:t xml:space="preserve">  试样（铸件）要求</w:t>
      </w:r>
      <w:bookmarkEnd w:id="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84"/>
        <w:gridCol w:w="2188"/>
        <w:gridCol w:w="2693"/>
        <w:gridCol w:w="1515"/>
        <w:gridCol w:w="1388"/>
      </w:tblGrid>
      <w:tr w:rsidR="00375B21" w:rsidRPr="00B325AA" w14:paraId="04BA56C6" w14:textId="77777777" w:rsidTr="00B325AA">
        <w:trPr>
          <w:trHeight w:val="130"/>
          <w:jc w:val="center"/>
        </w:trPr>
        <w:tc>
          <w:tcPr>
            <w:tcW w:w="889" w:type="pct"/>
            <w:vMerge w:val="restart"/>
            <w:tcBorders>
              <w:top w:val="single" w:sz="4" w:space="0" w:color="auto"/>
              <w:left w:val="single" w:sz="4" w:space="0" w:color="auto"/>
              <w:bottom w:val="single" w:sz="4" w:space="0" w:color="auto"/>
              <w:right w:val="single" w:sz="2" w:space="0" w:color="auto"/>
            </w:tcBorders>
            <w:vAlign w:val="center"/>
          </w:tcPr>
          <w:p w14:paraId="1DDA7FF9" w14:textId="77777777" w:rsidR="00375B21" w:rsidRPr="00B325AA" w:rsidRDefault="00FD6948">
            <w:pPr>
              <w:pStyle w:val="Default"/>
              <w:spacing w:line="480" w:lineRule="auto"/>
              <w:ind w:left="180" w:hangingChars="100" w:hanging="180"/>
              <w:jc w:val="center"/>
              <w:rPr>
                <w:rFonts w:hAnsi="宋体"/>
                <w:bCs/>
                <w:kern w:val="2"/>
                <w:sz w:val="18"/>
                <w:szCs w:val="18"/>
              </w:rPr>
            </w:pPr>
            <w:r w:rsidRPr="00B325AA">
              <w:rPr>
                <w:rFonts w:hAnsi="宋体"/>
                <w:bCs/>
                <w:kern w:val="2"/>
                <w:sz w:val="18"/>
                <w:szCs w:val="18"/>
              </w:rPr>
              <w:t>硬度计类型</w:t>
            </w:r>
          </w:p>
        </w:tc>
        <w:tc>
          <w:tcPr>
            <w:tcW w:w="1155" w:type="pct"/>
            <w:vMerge w:val="restart"/>
            <w:tcBorders>
              <w:top w:val="single" w:sz="4" w:space="0" w:color="auto"/>
              <w:left w:val="single" w:sz="2" w:space="0" w:color="auto"/>
              <w:bottom w:val="single" w:sz="4" w:space="0" w:color="auto"/>
              <w:right w:val="single" w:sz="2" w:space="0" w:color="auto"/>
            </w:tcBorders>
            <w:vAlign w:val="center"/>
          </w:tcPr>
          <w:p w14:paraId="626C3EE8"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表面粗糙度</w:t>
            </w:r>
          </w:p>
          <w:p w14:paraId="6DB6471C"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i/>
                <w:kern w:val="2"/>
                <w:sz w:val="18"/>
                <w:szCs w:val="18"/>
              </w:rPr>
              <w:t>R</w:t>
            </w:r>
            <w:r w:rsidRPr="00B325AA">
              <w:rPr>
                <w:rFonts w:hAnsi="宋体"/>
                <w:bCs/>
                <w:kern w:val="2"/>
                <w:sz w:val="18"/>
                <w:szCs w:val="18"/>
              </w:rPr>
              <w:t>a（μm）</w:t>
            </w:r>
          </w:p>
        </w:tc>
        <w:tc>
          <w:tcPr>
            <w:tcW w:w="1422" w:type="pct"/>
            <w:vMerge w:val="restart"/>
            <w:tcBorders>
              <w:top w:val="single" w:sz="4" w:space="0" w:color="auto"/>
              <w:left w:val="single" w:sz="4" w:space="0" w:color="auto"/>
              <w:bottom w:val="single" w:sz="4" w:space="0" w:color="auto"/>
              <w:right w:val="single" w:sz="2" w:space="0" w:color="auto"/>
            </w:tcBorders>
            <w:vAlign w:val="center"/>
          </w:tcPr>
          <w:p w14:paraId="04D2EE8B" w14:textId="77777777" w:rsidR="00375B21" w:rsidRPr="00B325AA" w:rsidRDefault="00FD6948">
            <w:pPr>
              <w:pStyle w:val="Default"/>
              <w:spacing w:line="480" w:lineRule="auto"/>
              <w:ind w:left="180" w:hangingChars="100" w:hanging="180"/>
              <w:jc w:val="center"/>
              <w:rPr>
                <w:rFonts w:hAnsi="宋体"/>
                <w:bCs/>
                <w:kern w:val="2"/>
                <w:sz w:val="18"/>
                <w:szCs w:val="18"/>
              </w:rPr>
            </w:pPr>
            <w:r w:rsidRPr="00B325AA">
              <w:rPr>
                <w:rFonts w:hAnsi="宋体"/>
                <w:bCs/>
                <w:kern w:val="2"/>
                <w:sz w:val="18"/>
                <w:szCs w:val="18"/>
              </w:rPr>
              <w:t>试件直接检测最小厚度</w:t>
            </w:r>
          </w:p>
        </w:tc>
        <w:tc>
          <w:tcPr>
            <w:tcW w:w="1533" w:type="pct"/>
            <w:gridSpan w:val="2"/>
            <w:tcBorders>
              <w:top w:val="single" w:sz="4" w:space="0" w:color="auto"/>
              <w:left w:val="single" w:sz="2" w:space="0" w:color="auto"/>
              <w:bottom w:val="single" w:sz="4" w:space="0" w:color="auto"/>
              <w:right w:val="single" w:sz="2" w:space="0" w:color="auto"/>
            </w:tcBorders>
            <w:vAlign w:val="center"/>
          </w:tcPr>
          <w:p w14:paraId="2B15F73B"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最小抛磨深度</w:t>
            </w:r>
          </w:p>
        </w:tc>
      </w:tr>
      <w:tr w:rsidR="00375B21" w:rsidRPr="00B325AA" w14:paraId="2CB3AF29" w14:textId="77777777" w:rsidTr="00B325AA">
        <w:trPr>
          <w:trHeight w:val="20"/>
          <w:jc w:val="center"/>
        </w:trPr>
        <w:tc>
          <w:tcPr>
            <w:tcW w:w="889" w:type="pct"/>
            <w:vMerge/>
            <w:tcBorders>
              <w:top w:val="single" w:sz="4" w:space="0" w:color="auto"/>
              <w:left w:val="single" w:sz="4" w:space="0" w:color="auto"/>
              <w:bottom w:val="single" w:sz="4" w:space="0" w:color="auto"/>
              <w:right w:val="single" w:sz="2" w:space="0" w:color="auto"/>
            </w:tcBorders>
            <w:vAlign w:val="center"/>
          </w:tcPr>
          <w:p w14:paraId="7B9F9037" w14:textId="77777777" w:rsidR="00375B21" w:rsidRPr="00B325AA" w:rsidRDefault="00375B21">
            <w:pPr>
              <w:widowControl/>
              <w:jc w:val="center"/>
              <w:rPr>
                <w:rFonts w:ascii="宋体" w:hAnsi="宋体"/>
                <w:bCs/>
                <w:color w:val="000000"/>
                <w:sz w:val="18"/>
                <w:szCs w:val="18"/>
              </w:rPr>
            </w:pPr>
          </w:p>
        </w:tc>
        <w:tc>
          <w:tcPr>
            <w:tcW w:w="1155" w:type="pct"/>
            <w:vMerge/>
            <w:tcBorders>
              <w:top w:val="single" w:sz="4" w:space="0" w:color="auto"/>
              <w:left w:val="single" w:sz="2" w:space="0" w:color="auto"/>
              <w:bottom w:val="single" w:sz="4" w:space="0" w:color="auto"/>
              <w:right w:val="single" w:sz="2" w:space="0" w:color="auto"/>
            </w:tcBorders>
            <w:vAlign w:val="center"/>
          </w:tcPr>
          <w:p w14:paraId="336C8737" w14:textId="77777777" w:rsidR="00375B21" w:rsidRPr="00B325AA" w:rsidRDefault="00375B21">
            <w:pPr>
              <w:widowControl/>
              <w:jc w:val="center"/>
              <w:rPr>
                <w:rFonts w:ascii="宋体" w:hAnsi="宋体"/>
                <w:bCs/>
                <w:color w:val="000000"/>
                <w:sz w:val="18"/>
                <w:szCs w:val="18"/>
              </w:rPr>
            </w:pPr>
          </w:p>
        </w:tc>
        <w:tc>
          <w:tcPr>
            <w:tcW w:w="1422" w:type="pct"/>
            <w:vMerge/>
            <w:tcBorders>
              <w:top w:val="single" w:sz="4" w:space="0" w:color="auto"/>
              <w:left w:val="single" w:sz="4" w:space="0" w:color="auto"/>
              <w:bottom w:val="single" w:sz="4" w:space="0" w:color="auto"/>
              <w:right w:val="single" w:sz="2" w:space="0" w:color="auto"/>
            </w:tcBorders>
            <w:vAlign w:val="center"/>
          </w:tcPr>
          <w:p w14:paraId="658C1EEC" w14:textId="77777777" w:rsidR="00375B21" w:rsidRPr="00B325AA" w:rsidRDefault="00375B21">
            <w:pPr>
              <w:widowControl/>
              <w:jc w:val="center"/>
              <w:rPr>
                <w:rFonts w:ascii="宋体" w:hAnsi="宋体"/>
                <w:bCs/>
                <w:color w:val="000000"/>
                <w:sz w:val="18"/>
                <w:szCs w:val="18"/>
              </w:rPr>
            </w:pPr>
          </w:p>
        </w:tc>
        <w:tc>
          <w:tcPr>
            <w:tcW w:w="800" w:type="pct"/>
            <w:tcBorders>
              <w:top w:val="single" w:sz="4" w:space="0" w:color="auto"/>
              <w:left w:val="single" w:sz="2" w:space="0" w:color="auto"/>
              <w:bottom w:val="single" w:sz="4" w:space="0" w:color="auto"/>
              <w:right w:val="single" w:sz="4" w:space="0" w:color="auto"/>
            </w:tcBorders>
            <w:vAlign w:val="center"/>
          </w:tcPr>
          <w:p w14:paraId="4B8B2AAF"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加工件</w:t>
            </w:r>
          </w:p>
        </w:tc>
        <w:tc>
          <w:tcPr>
            <w:tcW w:w="733" w:type="pct"/>
            <w:tcBorders>
              <w:top w:val="single" w:sz="4" w:space="0" w:color="auto"/>
              <w:left w:val="single" w:sz="4" w:space="0" w:color="auto"/>
              <w:bottom w:val="single" w:sz="4" w:space="0" w:color="auto"/>
              <w:right w:val="single" w:sz="2" w:space="0" w:color="auto"/>
            </w:tcBorders>
            <w:vAlign w:val="center"/>
          </w:tcPr>
          <w:p w14:paraId="34F16B71"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毛坯件</w:t>
            </w:r>
          </w:p>
        </w:tc>
      </w:tr>
      <w:tr w:rsidR="00375B21" w:rsidRPr="00B325AA" w14:paraId="0E187C7F" w14:textId="77777777" w:rsidTr="00B325AA">
        <w:trPr>
          <w:trHeight w:val="433"/>
          <w:jc w:val="center"/>
        </w:trPr>
        <w:tc>
          <w:tcPr>
            <w:tcW w:w="889" w:type="pct"/>
            <w:tcBorders>
              <w:top w:val="single" w:sz="4" w:space="0" w:color="auto"/>
              <w:left w:val="single" w:sz="4" w:space="0" w:color="auto"/>
              <w:bottom w:val="single" w:sz="4" w:space="0" w:color="auto"/>
              <w:right w:val="single" w:sz="2" w:space="0" w:color="auto"/>
            </w:tcBorders>
            <w:vAlign w:val="center"/>
          </w:tcPr>
          <w:p w14:paraId="04537AF6"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锤击式硬度计</w:t>
            </w:r>
          </w:p>
        </w:tc>
        <w:tc>
          <w:tcPr>
            <w:tcW w:w="1155" w:type="pct"/>
            <w:tcBorders>
              <w:top w:val="single" w:sz="4" w:space="0" w:color="auto"/>
              <w:left w:val="single" w:sz="2" w:space="0" w:color="auto"/>
              <w:bottom w:val="single" w:sz="4" w:space="0" w:color="auto"/>
              <w:right w:val="single" w:sz="2" w:space="0" w:color="auto"/>
            </w:tcBorders>
            <w:vAlign w:val="center"/>
          </w:tcPr>
          <w:p w14:paraId="11A0D249"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≤1.6 μm</w:t>
            </w:r>
          </w:p>
        </w:tc>
        <w:tc>
          <w:tcPr>
            <w:tcW w:w="1422" w:type="pct"/>
            <w:tcBorders>
              <w:top w:val="single" w:sz="4" w:space="0" w:color="auto"/>
              <w:left w:val="single" w:sz="4" w:space="0" w:color="auto"/>
              <w:bottom w:val="single" w:sz="4" w:space="0" w:color="auto"/>
              <w:right w:val="single" w:sz="2" w:space="0" w:color="auto"/>
            </w:tcBorders>
            <w:vAlign w:val="center"/>
          </w:tcPr>
          <w:p w14:paraId="61B006B8" w14:textId="77777777" w:rsidR="00375B21" w:rsidRPr="00B325AA" w:rsidRDefault="00FD6948">
            <w:pPr>
              <w:pStyle w:val="Default"/>
              <w:ind w:left="240"/>
              <w:jc w:val="center"/>
              <w:rPr>
                <w:rFonts w:hAnsi="宋体"/>
                <w:bCs/>
                <w:kern w:val="2"/>
                <w:sz w:val="18"/>
                <w:szCs w:val="18"/>
              </w:rPr>
            </w:pPr>
            <w:r w:rsidRPr="00B325AA">
              <w:rPr>
                <w:rFonts w:hAnsi="宋体"/>
                <w:bCs/>
                <w:kern w:val="2"/>
                <w:sz w:val="18"/>
                <w:szCs w:val="18"/>
              </w:rPr>
              <w:t>10倍压痕深度</w:t>
            </w:r>
          </w:p>
        </w:tc>
        <w:tc>
          <w:tcPr>
            <w:tcW w:w="800" w:type="pct"/>
            <w:tcBorders>
              <w:top w:val="single" w:sz="4" w:space="0" w:color="auto"/>
              <w:left w:val="single" w:sz="2" w:space="0" w:color="auto"/>
              <w:bottom w:val="single" w:sz="4" w:space="0" w:color="auto"/>
              <w:right w:val="single" w:sz="4" w:space="0" w:color="auto"/>
            </w:tcBorders>
            <w:vAlign w:val="center"/>
          </w:tcPr>
          <w:p w14:paraId="38FEB6A2"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1 mm</w:t>
            </w:r>
          </w:p>
        </w:tc>
        <w:tc>
          <w:tcPr>
            <w:tcW w:w="733" w:type="pct"/>
            <w:tcBorders>
              <w:top w:val="single" w:sz="4" w:space="0" w:color="auto"/>
              <w:left w:val="single" w:sz="4" w:space="0" w:color="auto"/>
              <w:bottom w:val="single" w:sz="4" w:space="0" w:color="auto"/>
              <w:right w:val="single" w:sz="2" w:space="0" w:color="auto"/>
            </w:tcBorders>
            <w:vAlign w:val="center"/>
          </w:tcPr>
          <w:p w14:paraId="1EB12D03" w14:textId="77777777" w:rsidR="00375B21" w:rsidRPr="00B325AA" w:rsidRDefault="00FD6948">
            <w:pPr>
              <w:pStyle w:val="Default"/>
              <w:ind w:left="180" w:hangingChars="100" w:hanging="180"/>
              <w:jc w:val="center"/>
              <w:rPr>
                <w:rFonts w:hAnsi="宋体"/>
                <w:bCs/>
                <w:kern w:val="2"/>
                <w:sz w:val="18"/>
                <w:szCs w:val="18"/>
              </w:rPr>
            </w:pPr>
            <w:r w:rsidRPr="00B325AA">
              <w:rPr>
                <w:rFonts w:hAnsi="宋体"/>
                <w:bCs/>
                <w:kern w:val="2"/>
                <w:sz w:val="18"/>
                <w:szCs w:val="18"/>
              </w:rPr>
              <w:t>3</w:t>
            </w:r>
            <w:r w:rsidRPr="00B325AA">
              <w:rPr>
                <w:rFonts w:hAnsi="宋体" w:hint="eastAsia"/>
                <w:bCs/>
                <w:kern w:val="2"/>
                <w:sz w:val="18"/>
                <w:szCs w:val="18"/>
              </w:rPr>
              <w:t xml:space="preserve"> </w:t>
            </w:r>
            <w:r w:rsidRPr="00B325AA">
              <w:rPr>
                <w:rFonts w:hAnsi="宋体"/>
                <w:bCs/>
                <w:kern w:val="2"/>
                <w:sz w:val="18"/>
                <w:szCs w:val="18"/>
              </w:rPr>
              <w:t>mm～5 mm</w:t>
            </w:r>
          </w:p>
        </w:tc>
      </w:tr>
    </w:tbl>
    <w:p w14:paraId="5C6CD4A6"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rPr>
        <w:t>B</w:t>
      </w:r>
      <w:r w:rsidRPr="00B325AA">
        <w:rPr>
          <w:rFonts w:ascii="黑体" w:eastAsia="黑体" w:hAnsi="黑体" w:hint="eastAsia"/>
        </w:rPr>
        <w:t>.4  试验程序</w:t>
      </w:r>
    </w:p>
    <w:p w14:paraId="5626CD34" w14:textId="77777777" w:rsidR="00375B21" w:rsidRPr="00B325AA" w:rsidRDefault="00FD6948">
      <w:pPr>
        <w:spacing w:line="340" w:lineRule="exact"/>
        <w:jc w:val="left"/>
      </w:pPr>
      <w:r w:rsidRPr="00B325AA">
        <w:rPr>
          <w:rFonts w:ascii="黑体" w:eastAsia="黑体" w:hAnsi="黑体"/>
        </w:rPr>
        <w:t>B</w:t>
      </w:r>
      <w:r w:rsidRPr="00B325AA">
        <w:rPr>
          <w:rFonts w:ascii="黑体" w:eastAsia="黑体" w:hAnsi="黑体" w:hint="eastAsia"/>
        </w:rPr>
        <w:t>.4.1</w:t>
      </w:r>
      <w:r w:rsidRPr="00B325AA">
        <w:rPr>
          <w:rFonts w:ascii="黑体" w:eastAsia="黑体" w:hAnsi="黑体"/>
        </w:rPr>
        <w:t xml:space="preserve"> </w:t>
      </w:r>
      <w:r w:rsidRPr="00B325AA">
        <w:rPr>
          <w:rFonts w:ascii="黑体" w:eastAsia="黑体" w:hAnsi="黑体" w:hint="eastAsia"/>
        </w:rPr>
        <w:t xml:space="preserve"> </w:t>
      </w:r>
      <w:r w:rsidRPr="00B325AA">
        <w:t>试</w:t>
      </w:r>
      <w:r w:rsidRPr="00B325AA">
        <w:rPr>
          <w:rFonts w:ascii="宋体" w:hAnsi="宋体"/>
        </w:rPr>
        <w:t>验一般在</w:t>
      </w:r>
      <w:r w:rsidRPr="00B325AA">
        <w:t>10</w:t>
      </w:r>
      <w:r w:rsidRPr="00B325AA">
        <w:rPr>
          <w:rFonts w:hint="eastAsia"/>
        </w:rPr>
        <w:t>℃～</w:t>
      </w:r>
      <w:r w:rsidRPr="00B325AA">
        <w:t>35</w:t>
      </w:r>
      <w:r w:rsidRPr="00B325AA">
        <w:rPr>
          <w:rFonts w:hint="eastAsia"/>
        </w:rPr>
        <w:t>℃</w:t>
      </w:r>
      <w:r w:rsidRPr="00B325AA">
        <w:rPr>
          <w:rFonts w:ascii="宋体" w:hAnsi="宋体"/>
        </w:rPr>
        <w:t>室温下进行，对于温度要求严格的试验，室温为</w:t>
      </w:r>
      <w:r w:rsidRPr="00B325AA">
        <w:t>23</w:t>
      </w:r>
      <w:r w:rsidRPr="00B325AA">
        <w:rPr>
          <w:rFonts w:hint="eastAsia"/>
        </w:rPr>
        <w:t>℃</w:t>
      </w:r>
      <w:r w:rsidRPr="00B325AA">
        <w:t>±5</w:t>
      </w:r>
      <w:r w:rsidRPr="00B325AA">
        <w:rPr>
          <w:rFonts w:hint="eastAsia"/>
        </w:rPr>
        <w:t>℃</w:t>
      </w:r>
      <w:r w:rsidRPr="00B325AA">
        <w:rPr>
          <w:rFonts w:ascii="宋体" w:hAnsi="宋体"/>
        </w:rPr>
        <w:t>。</w:t>
      </w:r>
    </w:p>
    <w:p w14:paraId="299B291F" w14:textId="77777777" w:rsidR="00375B21" w:rsidRPr="00B325AA" w:rsidRDefault="00FD6948">
      <w:pPr>
        <w:spacing w:line="340" w:lineRule="exact"/>
        <w:jc w:val="left"/>
      </w:pPr>
      <w:r w:rsidRPr="00B325AA">
        <w:rPr>
          <w:rFonts w:ascii="黑体" w:eastAsia="黑体" w:hAnsi="黑体"/>
        </w:rPr>
        <w:t xml:space="preserve">B.4.2 </w:t>
      </w:r>
      <w:r w:rsidRPr="00B325AA">
        <w:rPr>
          <w:rFonts w:ascii="黑体" w:eastAsia="黑体" w:hAnsi="黑体" w:hint="eastAsia"/>
        </w:rPr>
        <w:t xml:space="preserve"> </w:t>
      </w:r>
      <w:r w:rsidRPr="00B325AA">
        <w:rPr>
          <w:rFonts w:hint="eastAsia"/>
        </w:rPr>
        <w:t>试验前</w:t>
      </w:r>
      <w:r w:rsidRPr="00B325AA">
        <w:t>应</w:t>
      </w:r>
      <w:r w:rsidRPr="00B325AA">
        <w:rPr>
          <w:rFonts w:hint="eastAsia"/>
        </w:rPr>
        <w:t>检查锤击式布氏硬度计</w:t>
      </w:r>
      <w:r w:rsidRPr="00B325AA">
        <w:t>外观、主要部件及设备标签是否完好，是否处于检定有效期内</w:t>
      </w:r>
      <w:r w:rsidRPr="00B325AA">
        <w:rPr>
          <w:rFonts w:hint="eastAsia"/>
        </w:rPr>
        <w:t>。若不在检定有效期内，</w:t>
      </w:r>
      <w:r w:rsidRPr="00B325AA">
        <w:t>应进行</w:t>
      </w:r>
      <w:r w:rsidRPr="00B325AA">
        <w:rPr>
          <w:rFonts w:hint="eastAsia"/>
        </w:rPr>
        <w:t>校准。</w:t>
      </w:r>
    </w:p>
    <w:p w14:paraId="40854CF3" w14:textId="77777777" w:rsidR="00375B21" w:rsidRPr="00B325AA" w:rsidRDefault="00FD6948">
      <w:pPr>
        <w:spacing w:line="340" w:lineRule="exact"/>
        <w:jc w:val="left"/>
        <w:rPr>
          <w:rFonts w:ascii="宋体" w:hAnsi="宋体"/>
        </w:rPr>
      </w:pPr>
      <w:r w:rsidRPr="00B325AA">
        <w:rPr>
          <w:rFonts w:ascii="黑体" w:eastAsia="黑体" w:hAnsi="黑体"/>
        </w:rPr>
        <w:t xml:space="preserve">B.4.3 </w:t>
      </w:r>
      <w:r w:rsidRPr="00B325AA">
        <w:rPr>
          <w:rFonts w:ascii="黑体" w:eastAsia="黑体" w:hAnsi="黑体" w:hint="eastAsia"/>
        </w:rPr>
        <w:t xml:space="preserve"> </w:t>
      </w:r>
      <w:r w:rsidRPr="00B325AA">
        <w:rPr>
          <w:rFonts w:ascii="宋体" w:hAnsi="宋体" w:hint="eastAsia"/>
        </w:rPr>
        <w:t>锤击硬度检测时，压痕距边缘至少</w:t>
      </w:r>
      <w:r w:rsidRPr="00B325AA">
        <w:t>12.5mm</w:t>
      </w:r>
      <w:r w:rsidRPr="00B325AA">
        <w:rPr>
          <w:rFonts w:ascii="宋体" w:hAnsi="宋体"/>
        </w:rPr>
        <w:t>，锤击对比硬度条上两压痕边缘距离至少</w:t>
      </w:r>
      <w:r w:rsidRPr="00B325AA">
        <w:t>5mm</w:t>
      </w:r>
      <w:r w:rsidRPr="00B325AA">
        <w:rPr>
          <w:rFonts w:ascii="宋体" w:hAnsi="宋体" w:hint="eastAsia"/>
        </w:rPr>
        <w:t>。</w:t>
      </w:r>
    </w:p>
    <w:p w14:paraId="54E5D314" w14:textId="77777777" w:rsidR="00375B21" w:rsidRPr="00B325AA" w:rsidRDefault="00FD6948">
      <w:pPr>
        <w:spacing w:line="340" w:lineRule="exact"/>
        <w:jc w:val="left"/>
      </w:pPr>
      <w:r w:rsidRPr="00B325AA">
        <w:rPr>
          <w:rFonts w:ascii="黑体" w:eastAsia="黑体" w:hAnsi="黑体"/>
        </w:rPr>
        <w:t xml:space="preserve">B.4.4 </w:t>
      </w:r>
      <w:r w:rsidRPr="00B325AA">
        <w:rPr>
          <w:rFonts w:ascii="黑体" w:eastAsia="黑体" w:hAnsi="黑体" w:hint="eastAsia"/>
        </w:rPr>
        <w:t xml:space="preserve"> </w:t>
      </w:r>
      <w:r w:rsidRPr="00B325AA">
        <w:rPr>
          <w:rFonts w:ascii="宋体" w:hAnsi="宋体"/>
        </w:rPr>
        <w:t>硬度检测时任意两压痕中心之间距离应至少为平均压痕直径的</w:t>
      </w:r>
      <w:r w:rsidRPr="00B325AA">
        <w:t>3</w:t>
      </w:r>
      <w:r w:rsidRPr="00B325AA">
        <w:rPr>
          <w:rFonts w:ascii="宋体" w:hAnsi="宋体"/>
        </w:rPr>
        <w:t>倍，任一压痕中心距试样边缘距离应至少为平均压痕直径的</w:t>
      </w:r>
      <w:r w:rsidRPr="00B325AA">
        <w:t>2.5</w:t>
      </w:r>
      <w:r w:rsidRPr="00B325AA">
        <w:rPr>
          <w:rFonts w:ascii="宋体" w:hAnsi="宋体"/>
        </w:rPr>
        <w:t>倍。</w:t>
      </w:r>
    </w:p>
    <w:p w14:paraId="0FDF8714" w14:textId="77777777" w:rsidR="00375B21" w:rsidRPr="00B325AA" w:rsidRDefault="00FD6948">
      <w:pPr>
        <w:spacing w:line="340" w:lineRule="exact"/>
        <w:jc w:val="left"/>
      </w:pPr>
      <w:r w:rsidRPr="00B325AA">
        <w:rPr>
          <w:rFonts w:ascii="黑体" w:eastAsia="黑体" w:hAnsi="黑体"/>
        </w:rPr>
        <w:t>B</w:t>
      </w:r>
      <w:r w:rsidRPr="00B325AA">
        <w:rPr>
          <w:rFonts w:ascii="黑体" w:eastAsia="黑体" w:hAnsi="黑体" w:hint="eastAsia"/>
        </w:rPr>
        <w:t>.4.5</w:t>
      </w:r>
      <w:r w:rsidRPr="00B325AA">
        <w:rPr>
          <w:rFonts w:ascii="宋体" w:hAnsi="宋体" w:hint="eastAsia"/>
        </w:rPr>
        <w:t xml:space="preserve">  应利用</w:t>
      </w:r>
      <w:r w:rsidRPr="00B325AA">
        <w:t>GB/T 231.1</w:t>
      </w:r>
      <w:r w:rsidRPr="00B325AA">
        <w:rPr>
          <w:rFonts w:hint="eastAsia"/>
        </w:rPr>
        <w:t>—</w:t>
      </w:r>
      <w:r w:rsidRPr="00B325AA">
        <w:t>2018</w:t>
      </w:r>
      <w:r w:rsidRPr="00B325AA">
        <w:rPr>
          <w:rFonts w:ascii="宋体" w:hAnsi="宋体"/>
        </w:rPr>
        <w:t>中表1中给出的公式计算平面试样的布氏硬度值</w:t>
      </w:r>
      <w:r w:rsidRPr="00B325AA">
        <w:rPr>
          <w:rFonts w:ascii="宋体" w:hAnsi="宋体" w:hint="eastAsia"/>
        </w:rPr>
        <w:t>，</w:t>
      </w:r>
      <w:r w:rsidRPr="00B325AA">
        <w:rPr>
          <w:rFonts w:ascii="宋体" w:hAnsi="宋体"/>
        </w:rPr>
        <w:t>将试验结果修约到3位有效数字。布氏硬度值也可通过</w:t>
      </w:r>
      <w:r w:rsidRPr="00B325AA">
        <w:rPr>
          <w:rFonts w:ascii="宋体" w:hAnsi="宋体" w:hint="eastAsia"/>
        </w:rPr>
        <w:t>JJF 1595-2016中给出的</w:t>
      </w:r>
      <w:r w:rsidRPr="00B325AA">
        <w:rPr>
          <w:rFonts w:ascii="宋体" w:hAnsi="宋体" w:hint="eastAsia"/>
          <w:color w:val="000000"/>
          <w:szCs w:val="21"/>
        </w:rPr>
        <w:t>锤击式硬度计的压痕与布氏硬度值的对照表查得。</w:t>
      </w:r>
    </w:p>
    <w:p w14:paraId="0D4DB175"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hint="eastAsia"/>
        </w:rPr>
        <w:t>B</w:t>
      </w:r>
      <w:r w:rsidRPr="00B325AA">
        <w:rPr>
          <w:rFonts w:ascii="黑体" w:eastAsia="黑体" w:hAnsi="黑体"/>
        </w:rPr>
        <w:t>.5</w:t>
      </w:r>
      <w:r w:rsidRPr="00B325AA">
        <w:rPr>
          <w:rFonts w:ascii="黑体" w:eastAsia="黑体" w:hAnsi="黑体" w:hint="eastAsia"/>
        </w:rPr>
        <w:t xml:space="preserve">  </w:t>
      </w:r>
      <w:r w:rsidRPr="00B325AA">
        <w:rPr>
          <w:rFonts w:ascii="黑体" w:eastAsia="黑体" w:hAnsi="黑体"/>
        </w:rPr>
        <w:t>试验报告</w:t>
      </w:r>
    </w:p>
    <w:p w14:paraId="789D88E7" w14:textId="77777777" w:rsidR="00375B21" w:rsidRPr="00B325AA" w:rsidRDefault="00FD6948">
      <w:pPr>
        <w:spacing w:line="340" w:lineRule="exact"/>
        <w:ind w:firstLineChars="200" w:firstLine="420"/>
        <w:jc w:val="left"/>
        <w:rPr>
          <w:rFonts w:ascii="宋体" w:hAnsi="宋体"/>
        </w:rPr>
      </w:pPr>
      <w:r w:rsidRPr="00B325AA">
        <w:rPr>
          <w:rFonts w:ascii="宋体" w:hAnsi="宋体"/>
        </w:rPr>
        <w:t>除非另有规定,试验报告应至少包括以下内容:</w:t>
      </w:r>
    </w:p>
    <w:p w14:paraId="4E99F6FC" w14:textId="77777777" w:rsidR="00375B21" w:rsidRPr="00B325AA" w:rsidRDefault="00FD6948">
      <w:pPr>
        <w:spacing w:line="340" w:lineRule="exact"/>
        <w:ind w:firstLineChars="200" w:firstLine="420"/>
        <w:jc w:val="left"/>
      </w:pPr>
      <w:r w:rsidRPr="00B325AA">
        <w:t xml:space="preserve">a) </w:t>
      </w:r>
      <w:r w:rsidRPr="00B325AA">
        <w:rPr>
          <w:rFonts w:hint="eastAsia"/>
        </w:rPr>
        <w:t xml:space="preserve"> </w:t>
      </w:r>
      <w:r w:rsidRPr="00B325AA">
        <w:t>有关试样的详细描述；</w:t>
      </w:r>
    </w:p>
    <w:p w14:paraId="03A4FF23" w14:textId="77777777" w:rsidR="00375B21" w:rsidRPr="00B325AA" w:rsidRDefault="00FD6948">
      <w:pPr>
        <w:spacing w:line="340" w:lineRule="exact"/>
        <w:ind w:firstLineChars="200" w:firstLine="420"/>
        <w:jc w:val="left"/>
      </w:pPr>
      <w:r w:rsidRPr="00B325AA">
        <w:t xml:space="preserve">b) </w:t>
      </w:r>
      <w:r w:rsidRPr="00B325AA">
        <w:rPr>
          <w:rFonts w:hint="eastAsia"/>
        </w:rPr>
        <w:t xml:space="preserve"> </w:t>
      </w:r>
      <w:r w:rsidRPr="00B325AA">
        <w:t>试验日期；</w:t>
      </w:r>
    </w:p>
    <w:p w14:paraId="6BDC902B" w14:textId="77777777" w:rsidR="00375B21" w:rsidRPr="00B325AA" w:rsidRDefault="00FD6948">
      <w:pPr>
        <w:spacing w:line="340" w:lineRule="exact"/>
        <w:ind w:firstLineChars="200" w:firstLine="420"/>
        <w:jc w:val="left"/>
      </w:pPr>
      <w:r w:rsidRPr="00B325AA">
        <w:t xml:space="preserve">c) </w:t>
      </w:r>
      <w:r w:rsidRPr="00B325AA">
        <w:rPr>
          <w:rFonts w:hint="eastAsia"/>
        </w:rPr>
        <w:t xml:space="preserve"> </w:t>
      </w:r>
      <w:r w:rsidRPr="00B325AA">
        <w:t>如果试验温度不在</w:t>
      </w:r>
      <w:r w:rsidRPr="00B325AA">
        <w:t>10</w:t>
      </w:r>
      <w:r w:rsidRPr="00B325AA">
        <w:rPr>
          <w:rFonts w:hint="eastAsia"/>
        </w:rPr>
        <w:t>℃～</w:t>
      </w:r>
      <w:r w:rsidRPr="00B325AA">
        <w:t>35</w:t>
      </w:r>
      <w:r w:rsidRPr="00B325AA">
        <w:rPr>
          <w:rFonts w:hint="eastAsia"/>
        </w:rPr>
        <w:t>℃</w:t>
      </w:r>
      <w:r w:rsidRPr="00B325AA">
        <w:t>之间</w:t>
      </w:r>
      <w:r w:rsidRPr="00B325AA">
        <w:t>,</w:t>
      </w:r>
      <w:r w:rsidRPr="00B325AA">
        <w:t>应注明试验温度；</w:t>
      </w:r>
    </w:p>
    <w:p w14:paraId="0793B324" w14:textId="77777777" w:rsidR="00375B21" w:rsidRPr="00B325AA" w:rsidRDefault="00FD6948">
      <w:pPr>
        <w:spacing w:line="340" w:lineRule="exact"/>
        <w:ind w:firstLineChars="200" w:firstLine="420"/>
        <w:jc w:val="left"/>
      </w:pPr>
      <w:r w:rsidRPr="00B325AA">
        <w:t xml:space="preserve">d) </w:t>
      </w:r>
      <w:r w:rsidRPr="00B325AA">
        <w:rPr>
          <w:rFonts w:hint="eastAsia"/>
        </w:rPr>
        <w:t xml:space="preserve"> </w:t>
      </w:r>
      <w:r w:rsidRPr="00B325AA">
        <w:t>如果比值不在</w:t>
      </w:r>
      <w:r w:rsidRPr="00B325AA">
        <w:t>0.24</w:t>
      </w:r>
      <w:r w:rsidRPr="00B325AA">
        <w:rPr>
          <w:rFonts w:hint="eastAsia"/>
        </w:rPr>
        <w:t>～</w:t>
      </w:r>
      <w:r w:rsidRPr="00B325AA">
        <w:t>0.60</w:t>
      </w:r>
      <w:r w:rsidRPr="00B325AA">
        <w:t>之间</w:t>
      </w:r>
      <w:r w:rsidRPr="00B325AA">
        <w:t>,</w:t>
      </w:r>
      <w:r w:rsidRPr="00B325AA">
        <w:t>压痕直径与压头直径的比</w:t>
      </w:r>
      <w:r w:rsidRPr="00B325AA">
        <w:rPr>
          <w:rFonts w:hint="eastAsia"/>
        </w:rPr>
        <w:t>；</w:t>
      </w:r>
    </w:p>
    <w:p w14:paraId="484C26BF" w14:textId="77777777" w:rsidR="00375B21" w:rsidRPr="00B325AA" w:rsidRDefault="00FD6948">
      <w:pPr>
        <w:spacing w:line="340" w:lineRule="exact"/>
        <w:ind w:firstLineChars="200" w:firstLine="420"/>
        <w:jc w:val="left"/>
      </w:pPr>
      <w:r w:rsidRPr="00B325AA">
        <w:t xml:space="preserve">e) </w:t>
      </w:r>
      <w:r w:rsidRPr="00B325AA">
        <w:rPr>
          <w:rFonts w:hint="eastAsia"/>
        </w:rPr>
        <w:t xml:space="preserve"> </w:t>
      </w:r>
      <w:r w:rsidRPr="00B325AA">
        <w:t>试验结果</w:t>
      </w:r>
      <w:r w:rsidRPr="00B325AA">
        <w:rPr>
          <w:rFonts w:hint="eastAsia"/>
        </w:rPr>
        <w:t>；</w:t>
      </w:r>
    </w:p>
    <w:p w14:paraId="2C774FD8" w14:textId="77777777" w:rsidR="00375B21" w:rsidRPr="00B325AA" w:rsidRDefault="00FD6948">
      <w:pPr>
        <w:spacing w:line="340" w:lineRule="exact"/>
        <w:ind w:firstLineChars="200" w:firstLine="420"/>
        <w:jc w:val="left"/>
      </w:pPr>
      <w:r w:rsidRPr="00B325AA">
        <w:t>g)</w:t>
      </w:r>
      <w:r w:rsidRPr="00B325AA">
        <w:rPr>
          <w:rFonts w:hint="eastAsia"/>
        </w:rPr>
        <w:t xml:space="preserve">  </w:t>
      </w:r>
      <w:r w:rsidRPr="00B325AA">
        <w:t>当转换成另一硬度标尺的硬度值时</w:t>
      </w:r>
      <w:r w:rsidRPr="00B325AA">
        <w:t>,</w:t>
      </w:r>
      <w:r w:rsidRPr="00B325AA">
        <w:t>转换标准应注明；</w:t>
      </w:r>
    </w:p>
    <w:p w14:paraId="783EDEDE" w14:textId="77777777" w:rsidR="00375B21" w:rsidRPr="00B325AA" w:rsidRDefault="00FD6948">
      <w:pPr>
        <w:spacing w:line="340" w:lineRule="exact"/>
        <w:ind w:firstLineChars="200" w:firstLine="360"/>
        <w:jc w:val="left"/>
      </w:pPr>
      <w:r w:rsidRPr="00B325AA">
        <w:rPr>
          <w:rFonts w:ascii="黑体" w:eastAsia="黑体" w:hAnsi="黑体"/>
          <w:sz w:val="18"/>
          <w:szCs w:val="18"/>
        </w:rPr>
        <w:t>注:</w:t>
      </w:r>
      <w:r w:rsidRPr="00B325AA">
        <w:rPr>
          <w:sz w:val="18"/>
          <w:szCs w:val="18"/>
        </w:rPr>
        <w:t>没有普遍适用的精确方法将布氏硬度值换算成其他硬度或抗拉强度。</w:t>
      </w:r>
    </w:p>
    <w:p w14:paraId="1EF8DCD7" w14:textId="77777777" w:rsidR="00375B21" w:rsidRPr="00B325AA" w:rsidRDefault="00FD6948">
      <w:pPr>
        <w:spacing w:line="340" w:lineRule="exact"/>
        <w:ind w:firstLineChars="200" w:firstLine="420"/>
        <w:jc w:val="left"/>
      </w:pPr>
      <w:r w:rsidRPr="00B325AA">
        <w:t xml:space="preserve">f) </w:t>
      </w:r>
      <w:r w:rsidRPr="00B325AA">
        <w:rPr>
          <w:rFonts w:hint="eastAsia"/>
        </w:rPr>
        <w:t xml:space="preserve"> </w:t>
      </w:r>
      <w:r w:rsidRPr="00B325AA">
        <w:t>影响试验结果的各种细节。</w:t>
      </w:r>
    </w:p>
    <w:p w14:paraId="4C3CF70D" w14:textId="77777777" w:rsidR="00375B21" w:rsidRPr="00B325AA" w:rsidRDefault="00375B21">
      <w:pPr>
        <w:pStyle w:val="aff7"/>
        <w:ind w:firstLineChars="0" w:firstLine="0"/>
        <w:jc w:val="center"/>
        <w:rPr>
          <w:rFonts w:ascii="黑体" w:eastAsia="黑体" w:hAnsi="黑体"/>
        </w:rPr>
      </w:pPr>
    </w:p>
    <w:p w14:paraId="59DE8A7C" w14:textId="77777777" w:rsidR="00375B21" w:rsidRPr="00B325AA" w:rsidRDefault="00FD6948">
      <w:pPr>
        <w:widowControl/>
        <w:jc w:val="left"/>
        <w:rPr>
          <w:rFonts w:ascii="黑体" w:eastAsia="黑体" w:hAnsi="黑体"/>
          <w:kern w:val="0"/>
          <w:szCs w:val="20"/>
        </w:rPr>
      </w:pPr>
      <w:r w:rsidRPr="00B325AA">
        <w:rPr>
          <w:rFonts w:ascii="黑体" w:eastAsia="黑体" w:hAnsi="黑体"/>
          <w:kern w:val="0"/>
          <w:szCs w:val="20"/>
        </w:rPr>
        <w:br w:type="page"/>
      </w:r>
    </w:p>
    <w:p w14:paraId="49738BF1" w14:textId="77777777" w:rsidR="00375B21" w:rsidRPr="00B325AA" w:rsidRDefault="00FD6948">
      <w:pPr>
        <w:widowControl/>
        <w:jc w:val="center"/>
        <w:outlineLvl w:val="0"/>
        <w:rPr>
          <w:rFonts w:ascii="黑体" w:eastAsia="黑体" w:hAnsi="黑体"/>
          <w:kern w:val="0"/>
          <w:szCs w:val="20"/>
        </w:rPr>
      </w:pPr>
      <w:bookmarkStart w:id="75" w:name="_Toc65058833"/>
      <w:r w:rsidRPr="00B325AA">
        <w:rPr>
          <w:rFonts w:ascii="黑体" w:eastAsia="黑体" w:hAnsi="黑体" w:hint="eastAsia"/>
          <w:kern w:val="0"/>
          <w:szCs w:val="20"/>
        </w:rPr>
        <w:lastRenderedPageBreak/>
        <w:t>附 录 C</w:t>
      </w:r>
      <w:bookmarkEnd w:id="75"/>
    </w:p>
    <w:p w14:paraId="70CC6EAB" w14:textId="77777777" w:rsidR="00375B21" w:rsidRPr="00B325AA" w:rsidRDefault="00FD6948">
      <w:pPr>
        <w:jc w:val="center"/>
        <w:outlineLvl w:val="0"/>
        <w:rPr>
          <w:rFonts w:ascii="黑体" w:eastAsia="黑体" w:hAnsi="黑体"/>
          <w:kern w:val="0"/>
          <w:szCs w:val="20"/>
        </w:rPr>
      </w:pPr>
      <w:bookmarkStart w:id="76" w:name="_Toc65058834"/>
      <w:r w:rsidRPr="00B325AA">
        <w:rPr>
          <w:rFonts w:ascii="黑体" w:eastAsia="黑体" w:hAnsi="黑体" w:hint="eastAsia"/>
          <w:kern w:val="0"/>
          <w:szCs w:val="20"/>
        </w:rPr>
        <w:t>（资料性）</w:t>
      </w:r>
      <w:bookmarkEnd w:id="76"/>
    </w:p>
    <w:p w14:paraId="6DBE9951" w14:textId="77777777" w:rsidR="00375B21" w:rsidRPr="00B325AA" w:rsidRDefault="00FD6948">
      <w:pPr>
        <w:pStyle w:val="aff7"/>
        <w:ind w:firstLineChars="0" w:firstLine="0"/>
        <w:jc w:val="center"/>
        <w:outlineLvl w:val="0"/>
        <w:rPr>
          <w:rFonts w:ascii="黑体" w:eastAsia="黑体" w:hAnsi="黑体"/>
        </w:rPr>
      </w:pPr>
      <w:bookmarkStart w:id="77" w:name="_Toc65058835"/>
      <w:r w:rsidRPr="00B325AA">
        <w:rPr>
          <w:rFonts w:ascii="黑体" w:eastAsia="黑体" w:hAnsi="黑体" w:hint="eastAsia"/>
          <w:szCs w:val="21"/>
        </w:rPr>
        <w:t>铸件密封性（水压）</w:t>
      </w:r>
      <w:r w:rsidRPr="00B325AA">
        <w:rPr>
          <w:rFonts w:ascii="黑体" w:eastAsia="黑体" w:hAnsi="黑体"/>
          <w:szCs w:val="21"/>
        </w:rPr>
        <w:t>检测方法</w:t>
      </w:r>
      <w:bookmarkEnd w:id="77"/>
    </w:p>
    <w:p w14:paraId="440CBABA"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hint="eastAsia"/>
        </w:rPr>
        <w:t>C.1</w:t>
      </w:r>
      <w:r w:rsidRPr="00B325AA">
        <w:rPr>
          <w:rFonts w:ascii="黑体" w:eastAsia="黑体" w:hAnsi="黑体"/>
        </w:rPr>
        <w:t xml:space="preserve"> </w:t>
      </w:r>
      <w:r w:rsidRPr="00B325AA">
        <w:rPr>
          <w:rFonts w:ascii="黑体" w:eastAsia="黑体" w:hAnsi="黑体" w:hint="eastAsia"/>
        </w:rPr>
        <w:t xml:space="preserve"> 原理</w:t>
      </w:r>
    </w:p>
    <w:p w14:paraId="3764469D" w14:textId="77777777" w:rsidR="00375B21" w:rsidRPr="00B325AA" w:rsidRDefault="00FD6948">
      <w:pPr>
        <w:spacing w:line="340" w:lineRule="exact"/>
        <w:ind w:firstLineChars="200" w:firstLine="420"/>
        <w:jc w:val="left"/>
      </w:pPr>
      <w:r w:rsidRPr="00B325AA">
        <w:t>对</w:t>
      </w:r>
      <w:r w:rsidRPr="00B325AA">
        <w:rPr>
          <w:rFonts w:hint="eastAsia"/>
        </w:rPr>
        <w:t>需要进行密封性检测的铸件腔体进行封堵后，注满水，保压一定时间，检测其有无渗漏</w:t>
      </w:r>
      <w:r w:rsidRPr="00B325AA">
        <w:t>。</w:t>
      </w:r>
    </w:p>
    <w:p w14:paraId="1CF5D518"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hint="eastAsia"/>
        </w:rPr>
        <w:t>C.2</w:t>
      </w:r>
      <w:r w:rsidRPr="00B325AA">
        <w:rPr>
          <w:rFonts w:ascii="黑体" w:eastAsia="黑体" w:hAnsi="黑体"/>
        </w:rPr>
        <w:t xml:space="preserve"> </w:t>
      </w:r>
      <w:r w:rsidRPr="00B325AA">
        <w:rPr>
          <w:rFonts w:ascii="黑体" w:eastAsia="黑体" w:hAnsi="黑体" w:hint="eastAsia"/>
        </w:rPr>
        <w:t xml:space="preserve"> 试验设备</w:t>
      </w:r>
    </w:p>
    <w:p w14:paraId="1DFCCE51" w14:textId="77777777" w:rsidR="00375B21" w:rsidRPr="00B325AA" w:rsidRDefault="00FD6948">
      <w:pPr>
        <w:spacing w:line="340" w:lineRule="exact"/>
        <w:ind w:firstLineChars="200" w:firstLine="420"/>
        <w:jc w:val="left"/>
        <w:rPr>
          <w:rFonts w:ascii="宋体" w:hAnsi="宋体"/>
        </w:rPr>
      </w:pPr>
      <w:r w:rsidRPr="00B325AA">
        <w:rPr>
          <w:rFonts w:ascii="宋体" w:hAnsi="宋体" w:hint="eastAsia"/>
        </w:rPr>
        <w:t>气密性测试机、密封装置。</w:t>
      </w:r>
    </w:p>
    <w:p w14:paraId="0683AFAD"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hint="eastAsia"/>
        </w:rPr>
        <w:t>C.3  试验准备</w:t>
      </w:r>
    </w:p>
    <w:p w14:paraId="04F746CF" w14:textId="77777777" w:rsidR="00375B21" w:rsidRPr="00B325AA" w:rsidRDefault="00FD6948">
      <w:pPr>
        <w:spacing w:line="340" w:lineRule="exact"/>
        <w:jc w:val="left"/>
        <w:rPr>
          <w:rFonts w:ascii="宋体" w:hAnsi="宋体"/>
        </w:rPr>
      </w:pPr>
      <w:r w:rsidRPr="00B325AA">
        <w:rPr>
          <w:rFonts w:ascii="黑体" w:eastAsia="黑体" w:hAnsi="黑体" w:hint="eastAsia"/>
        </w:rPr>
        <w:t>C</w:t>
      </w:r>
      <w:r w:rsidRPr="00B325AA">
        <w:rPr>
          <w:rFonts w:ascii="黑体" w:eastAsia="黑体" w:hAnsi="黑体"/>
        </w:rPr>
        <w:t xml:space="preserve">.3.1 </w:t>
      </w:r>
      <w:r w:rsidRPr="00B325AA">
        <w:rPr>
          <w:rFonts w:ascii="黑体" w:eastAsia="黑体" w:hAnsi="黑体" w:hint="eastAsia"/>
        </w:rPr>
        <w:t xml:space="preserve"> </w:t>
      </w:r>
      <w:r w:rsidRPr="00B325AA">
        <w:rPr>
          <w:rFonts w:hint="eastAsia"/>
        </w:rPr>
        <w:t>铸件表面应平整无污，腔体壁无粘附异物，不存在影响检测判定的外露铸造缺陷，如：裂纹、冷隔、夹砂、粘砂、灰皮、披缝等。</w:t>
      </w:r>
    </w:p>
    <w:p w14:paraId="1D642734" w14:textId="77777777" w:rsidR="00375B21" w:rsidRPr="00B325AA" w:rsidRDefault="00FD6948">
      <w:pPr>
        <w:spacing w:line="340" w:lineRule="exact"/>
        <w:jc w:val="left"/>
        <w:rPr>
          <w:rFonts w:ascii="宋体" w:hAnsi="宋体"/>
        </w:rPr>
      </w:pPr>
      <w:r w:rsidRPr="00B325AA">
        <w:rPr>
          <w:rFonts w:ascii="黑体" w:eastAsia="黑体" w:hAnsi="黑体" w:hint="eastAsia"/>
        </w:rPr>
        <w:t>C</w:t>
      </w:r>
      <w:r w:rsidRPr="00B325AA">
        <w:rPr>
          <w:rFonts w:ascii="黑体" w:eastAsia="黑体" w:hAnsi="黑体"/>
        </w:rPr>
        <w:t xml:space="preserve">.3.2 </w:t>
      </w:r>
      <w:r w:rsidRPr="00B325AA">
        <w:rPr>
          <w:rFonts w:ascii="黑体" w:eastAsia="黑体" w:hAnsi="黑体" w:hint="eastAsia"/>
        </w:rPr>
        <w:t xml:space="preserve"> </w:t>
      </w:r>
      <w:r w:rsidRPr="00B325AA">
        <w:rPr>
          <w:rFonts w:ascii="宋体" w:hAnsi="宋体" w:hint="eastAsia"/>
        </w:rPr>
        <w:t>气密性测试机应经过检测校准待用，精度达到0.01MPa。</w:t>
      </w:r>
    </w:p>
    <w:p w14:paraId="2640AB9E" w14:textId="77777777" w:rsidR="00375B21" w:rsidRPr="00B325AA" w:rsidRDefault="00FD6948">
      <w:pPr>
        <w:spacing w:line="340" w:lineRule="exact"/>
        <w:jc w:val="left"/>
        <w:rPr>
          <w:rFonts w:ascii="黑体" w:eastAsia="黑体" w:hAnsi="黑体"/>
        </w:rPr>
      </w:pPr>
      <w:r w:rsidRPr="00B325AA">
        <w:rPr>
          <w:rFonts w:ascii="黑体" w:eastAsia="黑体" w:hAnsi="黑体" w:hint="eastAsia"/>
        </w:rPr>
        <w:t xml:space="preserve">C.3.3  </w:t>
      </w:r>
      <w:r w:rsidRPr="00B325AA">
        <w:rPr>
          <w:rFonts w:hint="eastAsia"/>
        </w:rPr>
        <w:t>气密性检测需要的密封装置经检测合格待用。</w:t>
      </w:r>
    </w:p>
    <w:p w14:paraId="1A0488F1"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hint="eastAsia"/>
        </w:rPr>
        <w:t>C.4  试验程序</w:t>
      </w:r>
    </w:p>
    <w:p w14:paraId="3B065666"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C.4.1</w:t>
      </w:r>
      <w:r w:rsidRPr="00B325AA">
        <w:rPr>
          <w:rFonts w:ascii="黑体" w:eastAsia="黑体" w:hAnsi="黑体"/>
        </w:rPr>
        <w:t xml:space="preserve"> </w:t>
      </w:r>
      <w:r w:rsidRPr="00B325AA">
        <w:rPr>
          <w:rFonts w:ascii="黑体" w:eastAsia="黑体" w:hAnsi="黑体" w:hint="eastAsia"/>
        </w:rPr>
        <w:t xml:space="preserve"> 密封</w:t>
      </w:r>
    </w:p>
    <w:p w14:paraId="7D2D6084" w14:textId="77777777" w:rsidR="00375B21" w:rsidRPr="00B325AA" w:rsidRDefault="00FD6948">
      <w:pPr>
        <w:spacing w:line="340" w:lineRule="exact"/>
        <w:ind w:firstLineChars="200" w:firstLine="420"/>
        <w:jc w:val="left"/>
      </w:pPr>
      <w:r w:rsidRPr="00B325AA">
        <w:rPr>
          <w:rFonts w:ascii="宋体" w:hAnsi="宋体" w:hint="eastAsia"/>
        </w:rPr>
        <w:t>将待检铸件放置在试验台上，试验台上设置好密封装置。对铸件待检腔体的开口部位进行封堵，使待检腔体内处于密封状态</w:t>
      </w:r>
      <w:r w:rsidRPr="00B325AA">
        <w:rPr>
          <w:rFonts w:ascii="宋体" w:hAnsi="宋体"/>
        </w:rPr>
        <w:t>。</w:t>
      </w:r>
      <w:r w:rsidRPr="00B325AA">
        <w:rPr>
          <w:rFonts w:ascii="宋体" w:hAnsi="宋体" w:hint="eastAsia"/>
        </w:rPr>
        <w:t>密封装置上连着注水打压的水管。</w:t>
      </w:r>
    </w:p>
    <w:p w14:paraId="50DCA382"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w:t>
      </w:r>
      <w:r w:rsidRPr="00B325AA">
        <w:rPr>
          <w:rFonts w:ascii="黑体" w:eastAsia="黑体" w:hAnsi="黑体"/>
        </w:rPr>
        <w:t xml:space="preserve">.4.2 </w:t>
      </w:r>
      <w:r w:rsidRPr="00B325AA">
        <w:rPr>
          <w:rFonts w:ascii="黑体" w:eastAsia="黑体" w:hAnsi="黑体" w:hint="eastAsia"/>
        </w:rPr>
        <w:t xml:space="preserve"> 注水</w:t>
      </w:r>
    </w:p>
    <w:p w14:paraId="3B79A04C" w14:textId="77777777" w:rsidR="00375B21" w:rsidRPr="00B325AA" w:rsidRDefault="00FD6948">
      <w:pPr>
        <w:spacing w:line="340" w:lineRule="exact"/>
        <w:ind w:firstLineChars="200" w:firstLine="420"/>
        <w:jc w:val="left"/>
      </w:pPr>
      <w:r w:rsidRPr="00B325AA">
        <w:rPr>
          <w:rFonts w:hint="eastAsia"/>
        </w:rPr>
        <w:t>连通注水管，在待检的封堵好的铸件腔体内注满水。</w:t>
      </w:r>
    </w:p>
    <w:p w14:paraId="440756EE"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w:t>
      </w:r>
      <w:r w:rsidRPr="00B325AA">
        <w:rPr>
          <w:rFonts w:ascii="黑体" w:eastAsia="黑体" w:hAnsi="黑体"/>
        </w:rPr>
        <w:t xml:space="preserve">.4.3 </w:t>
      </w:r>
      <w:r w:rsidRPr="00B325AA">
        <w:rPr>
          <w:rFonts w:ascii="黑体" w:eastAsia="黑体" w:hAnsi="黑体" w:hint="eastAsia"/>
        </w:rPr>
        <w:t xml:space="preserve"> 保压</w:t>
      </w:r>
    </w:p>
    <w:p w14:paraId="689EC1B3" w14:textId="77777777" w:rsidR="00375B21" w:rsidRPr="00B325AA" w:rsidRDefault="00FD6948">
      <w:pPr>
        <w:spacing w:line="340" w:lineRule="exact"/>
        <w:ind w:firstLineChars="200" w:firstLine="420"/>
        <w:jc w:val="left"/>
        <w:rPr>
          <w:rFonts w:ascii="宋体" w:hAnsi="宋体"/>
        </w:rPr>
      </w:pPr>
      <w:r w:rsidRPr="00B325AA">
        <w:rPr>
          <w:rFonts w:ascii="宋体" w:hAnsi="宋体" w:hint="eastAsia"/>
        </w:rPr>
        <w:t>按一定压力保持30min。</w:t>
      </w:r>
    </w:p>
    <w:p w14:paraId="2D79D6AE"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w:t>
      </w:r>
      <w:r w:rsidRPr="00B325AA">
        <w:rPr>
          <w:rFonts w:ascii="黑体" w:eastAsia="黑体" w:hAnsi="黑体"/>
        </w:rPr>
        <w:t xml:space="preserve">.4.4 </w:t>
      </w:r>
      <w:r w:rsidRPr="00B325AA">
        <w:rPr>
          <w:rFonts w:ascii="黑体" w:eastAsia="黑体" w:hAnsi="黑体" w:hint="eastAsia"/>
        </w:rPr>
        <w:t xml:space="preserve"> 结果观察</w:t>
      </w:r>
    </w:p>
    <w:p w14:paraId="362DA535"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C.4.4.1 压力下降量</w:t>
      </w:r>
    </w:p>
    <w:p w14:paraId="1027AD7C" w14:textId="77777777" w:rsidR="00375B21" w:rsidRPr="00B325AA" w:rsidRDefault="00FD6948">
      <w:pPr>
        <w:spacing w:line="340" w:lineRule="exact"/>
        <w:ind w:firstLineChars="200" w:firstLine="420"/>
        <w:jc w:val="left"/>
        <w:rPr>
          <w:rFonts w:ascii="宋体" w:hAnsi="宋体"/>
        </w:rPr>
      </w:pPr>
      <w:r w:rsidRPr="00B325AA">
        <w:rPr>
          <w:rFonts w:ascii="宋体" w:hAnsi="宋体" w:hint="eastAsia"/>
        </w:rPr>
        <w:t>观察压力表的压力下降量，记录在试验记录中。若压力下降量超过标准要求值，则判定不合。</w:t>
      </w:r>
    </w:p>
    <w:p w14:paraId="5D372F9C"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C.4.4.2 铸件待检腔体渗漏情况</w:t>
      </w:r>
    </w:p>
    <w:p w14:paraId="292A4B0A" w14:textId="77777777" w:rsidR="00375B21" w:rsidRPr="00B325AA" w:rsidRDefault="00FD6948">
      <w:pPr>
        <w:spacing w:line="340" w:lineRule="exact"/>
        <w:ind w:firstLineChars="200" w:firstLine="420"/>
        <w:jc w:val="left"/>
        <w:rPr>
          <w:rFonts w:ascii="宋体" w:hAnsi="宋体"/>
        </w:rPr>
      </w:pPr>
      <w:r w:rsidRPr="00B325AA">
        <w:rPr>
          <w:rFonts w:ascii="宋体" w:hAnsi="宋体" w:hint="eastAsia"/>
        </w:rPr>
        <w:t>借用手电筒目视观察待检腔体外部是否有液体外渗，若观察到有液体外漏，则判定不合。</w:t>
      </w:r>
    </w:p>
    <w:p w14:paraId="568D9087" w14:textId="77777777" w:rsidR="00375B21" w:rsidRPr="00B325AA" w:rsidRDefault="00FD6948">
      <w:pPr>
        <w:spacing w:beforeLines="50" w:before="156" w:afterLines="50" w:after="156" w:line="340" w:lineRule="exact"/>
        <w:jc w:val="left"/>
        <w:rPr>
          <w:rFonts w:ascii="黑体" w:eastAsia="黑体" w:hAnsi="黑体"/>
        </w:rPr>
      </w:pPr>
      <w:r w:rsidRPr="00B325AA">
        <w:rPr>
          <w:rFonts w:ascii="黑体" w:eastAsia="黑体" w:hAnsi="黑体" w:hint="eastAsia"/>
        </w:rPr>
        <w:t>C.4.5  泄压及拆卸</w:t>
      </w:r>
    </w:p>
    <w:p w14:paraId="0FEE7957" w14:textId="77777777" w:rsidR="00375B21" w:rsidRPr="00B325AA" w:rsidRDefault="00FD6948">
      <w:pPr>
        <w:spacing w:line="340" w:lineRule="exact"/>
        <w:ind w:firstLineChars="200" w:firstLine="420"/>
        <w:jc w:val="left"/>
      </w:pPr>
      <w:r w:rsidRPr="00B325AA">
        <w:rPr>
          <w:rFonts w:ascii="宋体" w:hAnsi="宋体" w:hint="eastAsia"/>
        </w:rPr>
        <w:t>先泄压，之后拆卸封堵装置。</w:t>
      </w:r>
    </w:p>
    <w:p w14:paraId="4AB1C078" w14:textId="77777777" w:rsidR="00375B21" w:rsidRPr="00B325AA" w:rsidRDefault="00FD6948">
      <w:pPr>
        <w:spacing w:beforeLines="100" w:before="312" w:afterLines="100" w:after="312" w:line="340" w:lineRule="exact"/>
        <w:jc w:val="left"/>
        <w:rPr>
          <w:rFonts w:ascii="黑体" w:eastAsia="黑体" w:hAnsi="黑体"/>
        </w:rPr>
      </w:pPr>
      <w:r w:rsidRPr="00B325AA">
        <w:rPr>
          <w:rFonts w:ascii="黑体" w:eastAsia="黑体" w:hAnsi="黑体" w:hint="eastAsia"/>
        </w:rPr>
        <w:lastRenderedPageBreak/>
        <w:t>C</w:t>
      </w:r>
      <w:r w:rsidRPr="00B325AA">
        <w:rPr>
          <w:rFonts w:ascii="黑体" w:eastAsia="黑体" w:hAnsi="黑体"/>
        </w:rPr>
        <w:t>.5</w:t>
      </w:r>
      <w:r w:rsidRPr="00B325AA">
        <w:rPr>
          <w:rFonts w:ascii="黑体" w:eastAsia="黑体" w:hAnsi="黑体" w:hint="eastAsia"/>
        </w:rPr>
        <w:t xml:space="preserve">  </w:t>
      </w:r>
      <w:r w:rsidRPr="00B325AA">
        <w:rPr>
          <w:rFonts w:ascii="黑体" w:eastAsia="黑体" w:hAnsi="黑体"/>
        </w:rPr>
        <w:t>试验报告</w:t>
      </w:r>
    </w:p>
    <w:p w14:paraId="20318879" w14:textId="77777777" w:rsidR="00375B21" w:rsidRPr="00B325AA" w:rsidRDefault="00FD6948">
      <w:pPr>
        <w:spacing w:line="340" w:lineRule="exact"/>
        <w:ind w:firstLineChars="200" w:firstLine="420"/>
        <w:jc w:val="left"/>
        <w:rPr>
          <w:rFonts w:ascii="宋体" w:hAnsi="宋体"/>
        </w:rPr>
      </w:pPr>
      <w:r w:rsidRPr="00B325AA">
        <w:rPr>
          <w:rFonts w:ascii="宋体" w:hAnsi="宋体"/>
        </w:rPr>
        <w:t>除非另有规定,试验报告应至少包括以下内容:</w:t>
      </w:r>
    </w:p>
    <w:p w14:paraId="274D4B5F" w14:textId="77777777" w:rsidR="00375B21" w:rsidRPr="00B325AA" w:rsidRDefault="00FD6948">
      <w:pPr>
        <w:spacing w:line="340" w:lineRule="exact"/>
        <w:ind w:firstLineChars="200" w:firstLine="420"/>
        <w:jc w:val="left"/>
      </w:pPr>
      <w:r w:rsidRPr="00B325AA">
        <w:t xml:space="preserve">a) </w:t>
      </w:r>
      <w:r w:rsidRPr="00B325AA">
        <w:rPr>
          <w:rFonts w:hint="eastAsia"/>
        </w:rPr>
        <w:t xml:space="preserve"> </w:t>
      </w:r>
      <w:r w:rsidRPr="00B325AA">
        <w:t>试验日期；</w:t>
      </w:r>
    </w:p>
    <w:p w14:paraId="5B5144F1" w14:textId="77777777" w:rsidR="00375B21" w:rsidRPr="00B325AA" w:rsidRDefault="00FD6948">
      <w:pPr>
        <w:spacing w:line="340" w:lineRule="exact"/>
        <w:ind w:firstLineChars="200" w:firstLine="420"/>
        <w:jc w:val="left"/>
      </w:pPr>
      <w:r w:rsidRPr="00B325AA">
        <w:t xml:space="preserve">b) </w:t>
      </w:r>
      <w:r w:rsidRPr="00B325AA">
        <w:rPr>
          <w:rFonts w:hint="eastAsia"/>
        </w:rPr>
        <w:t xml:space="preserve"> </w:t>
      </w:r>
      <w:r w:rsidRPr="00B325AA">
        <w:rPr>
          <w:rFonts w:hint="eastAsia"/>
        </w:rPr>
        <w:t>试验温度；</w:t>
      </w:r>
    </w:p>
    <w:p w14:paraId="57CEABB0" w14:textId="77777777" w:rsidR="00375B21" w:rsidRPr="00B325AA" w:rsidRDefault="00FD6948">
      <w:pPr>
        <w:spacing w:line="340" w:lineRule="exact"/>
        <w:ind w:firstLineChars="200" w:firstLine="420"/>
        <w:jc w:val="left"/>
      </w:pPr>
      <w:r w:rsidRPr="00B325AA">
        <w:t xml:space="preserve">c) </w:t>
      </w:r>
      <w:r w:rsidRPr="00B325AA">
        <w:rPr>
          <w:rFonts w:hint="eastAsia"/>
        </w:rPr>
        <w:t xml:space="preserve"> </w:t>
      </w:r>
      <w:r w:rsidRPr="00B325AA">
        <w:rPr>
          <w:rFonts w:hint="eastAsia"/>
        </w:rPr>
        <w:t>试验压力</w:t>
      </w:r>
    </w:p>
    <w:p w14:paraId="2E9D6C7C" w14:textId="77777777" w:rsidR="00375B21" w:rsidRPr="00B325AA" w:rsidRDefault="00FD6948">
      <w:pPr>
        <w:spacing w:line="340" w:lineRule="exact"/>
        <w:ind w:firstLineChars="200" w:firstLine="420"/>
        <w:jc w:val="left"/>
      </w:pPr>
      <w:r w:rsidRPr="00B325AA">
        <w:t xml:space="preserve">d) </w:t>
      </w:r>
      <w:r w:rsidRPr="00B325AA">
        <w:rPr>
          <w:rFonts w:hint="eastAsia"/>
        </w:rPr>
        <w:t xml:space="preserve"> </w:t>
      </w:r>
      <w:r w:rsidRPr="00B325AA">
        <w:rPr>
          <w:rFonts w:hint="eastAsia"/>
        </w:rPr>
        <w:t>保压时间；</w:t>
      </w:r>
    </w:p>
    <w:p w14:paraId="685799F3" w14:textId="77777777" w:rsidR="00375B21" w:rsidRPr="00B325AA" w:rsidRDefault="00FD6948">
      <w:pPr>
        <w:spacing w:line="340" w:lineRule="exact"/>
        <w:ind w:firstLineChars="200" w:firstLine="420"/>
        <w:jc w:val="left"/>
      </w:pPr>
      <w:r w:rsidRPr="00B325AA">
        <w:t xml:space="preserve">e) </w:t>
      </w:r>
      <w:r w:rsidRPr="00B325AA">
        <w:rPr>
          <w:rFonts w:hint="eastAsia"/>
        </w:rPr>
        <w:t xml:space="preserve"> </w:t>
      </w:r>
      <w:r w:rsidRPr="00B325AA">
        <w:rPr>
          <w:rFonts w:hint="eastAsia"/>
        </w:rPr>
        <w:t>压力下降量；</w:t>
      </w:r>
    </w:p>
    <w:p w14:paraId="03B9F55E" w14:textId="77777777" w:rsidR="00375B21" w:rsidRPr="00B325AA" w:rsidRDefault="00FD6948">
      <w:pPr>
        <w:spacing w:line="340" w:lineRule="exact"/>
        <w:ind w:firstLineChars="200" w:firstLine="420"/>
        <w:jc w:val="left"/>
      </w:pPr>
      <w:r w:rsidRPr="00B325AA">
        <w:t>g)</w:t>
      </w:r>
      <w:r w:rsidRPr="00B325AA">
        <w:rPr>
          <w:rFonts w:hint="eastAsia"/>
        </w:rPr>
        <w:t xml:space="preserve">  </w:t>
      </w:r>
      <w:r w:rsidRPr="00B325AA">
        <w:rPr>
          <w:rFonts w:hint="eastAsia"/>
        </w:rPr>
        <w:t>有无渗漏</w:t>
      </w:r>
      <w:r w:rsidRPr="00B325AA">
        <w:t>；</w:t>
      </w:r>
    </w:p>
    <w:p w14:paraId="1006D4D1" w14:textId="77777777" w:rsidR="00375B21" w:rsidRPr="00B325AA" w:rsidRDefault="00FD6948">
      <w:pPr>
        <w:spacing w:line="340" w:lineRule="exact"/>
        <w:ind w:firstLineChars="200" w:firstLine="420"/>
        <w:jc w:val="left"/>
      </w:pPr>
      <w:r w:rsidRPr="00B325AA">
        <w:t xml:space="preserve">f) </w:t>
      </w:r>
      <w:r w:rsidRPr="00B325AA">
        <w:rPr>
          <w:rFonts w:hint="eastAsia"/>
        </w:rPr>
        <w:t xml:space="preserve"> </w:t>
      </w:r>
      <w:r w:rsidRPr="00B325AA">
        <w:t>影响试验结果的各种细节。</w:t>
      </w:r>
    </w:p>
    <w:p w14:paraId="711F1C35" w14:textId="77777777" w:rsidR="00375B21" w:rsidRPr="00B325AA" w:rsidRDefault="00FD6948">
      <w:pPr>
        <w:widowControl/>
        <w:jc w:val="left"/>
        <w:rPr>
          <w:rFonts w:ascii="黑体" w:eastAsia="黑体"/>
          <w:kern w:val="0"/>
          <w:szCs w:val="20"/>
        </w:rPr>
      </w:pPr>
      <w:bookmarkStart w:id="78" w:name="_Toc65058822"/>
      <w:r w:rsidRPr="00B325AA">
        <w:br w:type="page"/>
      </w:r>
    </w:p>
    <w:p w14:paraId="518A05A1" w14:textId="77777777" w:rsidR="00375B21" w:rsidRPr="00B325AA" w:rsidRDefault="00FD6948">
      <w:pPr>
        <w:pStyle w:val="a0"/>
        <w:numPr>
          <w:ilvl w:val="0"/>
          <w:numId w:val="0"/>
        </w:numPr>
        <w:spacing w:beforeLines="0" w:before="560" w:afterLines="0" w:after="640"/>
        <w:jc w:val="center"/>
      </w:pPr>
      <w:r w:rsidRPr="00B325AA">
        <w:rPr>
          <w:rFonts w:hint="eastAsia"/>
        </w:rPr>
        <w:lastRenderedPageBreak/>
        <w:t>参 考 文 献</w:t>
      </w:r>
      <w:bookmarkEnd w:id="78"/>
    </w:p>
    <w:p w14:paraId="3706CC61" w14:textId="77777777" w:rsidR="00375B21" w:rsidRPr="00B325AA" w:rsidRDefault="00FD6948">
      <w:pPr>
        <w:pStyle w:val="a0"/>
        <w:numPr>
          <w:ilvl w:val="0"/>
          <w:numId w:val="0"/>
        </w:numPr>
        <w:spacing w:beforeLines="0" w:afterLines="0" w:line="340" w:lineRule="exact"/>
        <w:ind w:firstLineChars="200" w:firstLine="420"/>
        <w:jc w:val="left"/>
        <w:outlineLvl w:val="3"/>
        <w:rPr>
          <w:rFonts w:ascii="宋体" w:eastAsia="宋体" w:hAnsi="宋体"/>
        </w:rPr>
      </w:pPr>
      <w:bookmarkStart w:id="79" w:name="_Toc65058823"/>
      <w:bookmarkStart w:id="80" w:name="_Toc65058262"/>
      <w:r w:rsidRPr="00B325AA">
        <w:rPr>
          <w:rFonts w:ascii="宋体" w:eastAsia="宋体" w:hAnsi="宋体" w:hint="eastAsia"/>
        </w:rPr>
        <w:t>[</w:t>
      </w:r>
      <w:r w:rsidRPr="00B325AA">
        <w:rPr>
          <w:rFonts w:ascii="宋体" w:eastAsia="宋体" w:hAnsi="宋体"/>
        </w:rPr>
        <w:t xml:space="preserve">1] </w:t>
      </w:r>
      <w:r w:rsidRPr="00B325AA">
        <w:rPr>
          <w:rFonts w:ascii="宋体" w:eastAsia="宋体" w:hAnsi="宋体" w:hint="eastAsia"/>
        </w:rPr>
        <w:t xml:space="preserve"> </w:t>
      </w:r>
      <w:r w:rsidRPr="00B325AA">
        <w:rPr>
          <w:rFonts w:ascii="宋体" w:eastAsia="宋体" w:hAnsi="宋体"/>
        </w:rPr>
        <w:t>严天宏, 梁嘉麟, 李青. 压缩机的现状、发展及新型技术展望[J]. 压缩机技术, 2011(1):52-58</w:t>
      </w:r>
      <w:bookmarkEnd w:id="79"/>
      <w:bookmarkEnd w:id="80"/>
    </w:p>
    <w:p w14:paraId="1ADB6561" w14:textId="77777777" w:rsidR="00375B21" w:rsidRPr="00B325AA" w:rsidRDefault="00FD6948">
      <w:pPr>
        <w:pStyle w:val="a0"/>
        <w:numPr>
          <w:ilvl w:val="0"/>
          <w:numId w:val="0"/>
        </w:numPr>
        <w:spacing w:beforeLines="0" w:afterLines="0" w:line="340" w:lineRule="exact"/>
        <w:ind w:firstLineChars="200" w:firstLine="420"/>
        <w:jc w:val="left"/>
        <w:outlineLvl w:val="3"/>
        <w:rPr>
          <w:rFonts w:ascii="宋体" w:eastAsia="宋体" w:hAnsi="宋体"/>
        </w:rPr>
      </w:pPr>
      <w:bookmarkStart w:id="81" w:name="_Toc65058824"/>
      <w:bookmarkStart w:id="82" w:name="_Toc65058263"/>
      <w:r w:rsidRPr="00B325AA">
        <w:rPr>
          <w:rFonts w:ascii="宋体" w:eastAsia="宋体" w:hAnsi="宋体" w:hint="eastAsia"/>
        </w:rPr>
        <w:t>[2</w:t>
      </w:r>
      <w:r w:rsidRPr="00B325AA">
        <w:rPr>
          <w:rFonts w:ascii="宋体" w:eastAsia="宋体" w:hAnsi="宋体"/>
        </w:rPr>
        <w:t xml:space="preserve">] </w:t>
      </w:r>
      <w:r w:rsidRPr="00B325AA">
        <w:rPr>
          <w:rFonts w:ascii="宋体" w:eastAsia="宋体" w:hAnsi="宋体" w:hint="eastAsia"/>
        </w:rPr>
        <w:t xml:space="preserve"> 李新亚主编</w:t>
      </w:r>
      <w:r w:rsidRPr="00B325AA">
        <w:rPr>
          <w:rFonts w:ascii="宋体" w:eastAsia="宋体" w:hAnsi="宋体"/>
        </w:rPr>
        <w:t>，</w:t>
      </w:r>
      <w:r w:rsidRPr="00B325AA">
        <w:rPr>
          <w:rFonts w:ascii="宋体" w:eastAsia="宋体" w:hAnsi="宋体" w:hint="eastAsia"/>
        </w:rPr>
        <w:t xml:space="preserve">铸造手册. 第5卷铸造工艺.第3版 [M].北京: 机械工业出版社, </w:t>
      </w:r>
      <w:r w:rsidRPr="00B325AA">
        <w:rPr>
          <w:rFonts w:ascii="宋体" w:eastAsia="宋体" w:hAnsi="宋体"/>
        </w:rPr>
        <w:t>2011.5</w:t>
      </w:r>
      <w:bookmarkEnd w:id="81"/>
      <w:bookmarkEnd w:id="82"/>
    </w:p>
    <w:p w14:paraId="6DCD004B" w14:textId="77777777" w:rsidR="00375B21" w:rsidRPr="00B325AA" w:rsidRDefault="00FD6948">
      <w:pPr>
        <w:pStyle w:val="a0"/>
        <w:numPr>
          <w:ilvl w:val="0"/>
          <w:numId w:val="0"/>
        </w:numPr>
        <w:spacing w:beforeLines="0" w:afterLines="0" w:line="340" w:lineRule="exact"/>
        <w:ind w:firstLineChars="200" w:firstLine="420"/>
        <w:jc w:val="left"/>
        <w:outlineLvl w:val="3"/>
        <w:rPr>
          <w:rFonts w:ascii="宋体" w:eastAsia="宋体" w:hAnsi="宋体"/>
        </w:rPr>
      </w:pPr>
      <w:bookmarkStart w:id="83" w:name="_Toc65058264"/>
      <w:bookmarkStart w:id="84" w:name="_Toc65058825"/>
      <w:r w:rsidRPr="00B325AA">
        <w:rPr>
          <w:rFonts w:ascii="宋体" w:eastAsia="宋体" w:hAnsi="宋体" w:hint="eastAsia"/>
        </w:rPr>
        <w:t>[3</w:t>
      </w:r>
      <w:r w:rsidRPr="00B325AA">
        <w:rPr>
          <w:rFonts w:ascii="宋体" w:eastAsia="宋体" w:hAnsi="宋体"/>
        </w:rPr>
        <w:t>]</w:t>
      </w:r>
      <w:r w:rsidRPr="00B325AA">
        <w:rPr>
          <w:rFonts w:ascii="宋体" w:eastAsia="宋体" w:hAnsi="宋体" w:hint="eastAsia"/>
        </w:rPr>
        <w:t xml:space="preserve">  </w:t>
      </w:r>
      <w:r w:rsidRPr="00B325AA">
        <w:rPr>
          <w:rFonts w:ascii="宋体" w:eastAsia="宋体" w:hAnsi="宋体"/>
        </w:rPr>
        <w:t>陈映东, 丁旭, 沈刚,等. 大型球墨铸铁蜗壳件砂型铸造模拟分析与工艺优化[J]. 铸造技术, 2018, 039(010):2249-2252,2264</w:t>
      </w:r>
      <w:bookmarkEnd w:id="83"/>
      <w:bookmarkEnd w:id="84"/>
    </w:p>
    <w:p w14:paraId="6C913714" w14:textId="77777777" w:rsidR="00375B21" w:rsidRPr="00B325AA" w:rsidRDefault="00FD6948">
      <w:pPr>
        <w:pStyle w:val="a0"/>
        <w:numPr>
          <w:ilvl w:val="0"/>
          <w:numId w:val="0"/>
        </w:numPr>
        <w:spacing w:beforeLines="0" w:afterLines="0" w:line="340" w:lineRule="exact"/>
        <w:ind w:firstLineChars="200" w:firstLine="420"/>
        <w:jc w:val="left"/>
        <w:outlineLvl w:val="3"/>
        <w:rPr>
          <w:rFonts w:ascii="宋体" w:eastAsia="宋体" w:hAnsi="宋体"/>
        </w:rPr>
      </w:pPr>
      <w:bookmarkStart w:id="85" w:name="_Toc65058826"/>
      <w:bookmarkStart w:id="86" w:name="_Toc65058265"/>
      <w:r w:rsidRPr="00B325AA">
        <w:rPr>
          <w:rFonts w:ascii="宋体" w:eastAsia="宋体" w:hAnsi="宋体" w:hint="eastAsia"/>
        </w:rPr>
        <w:t>[4</w:t>
      </w:r>
      <w:r w:rsidRPr="00B325AA">
        <w:rPr>
          <w:rFonts w:ascii="宋体" w:eastAsia="宋体" w:hAnsi="宋体"/>
        </w:rPr>
        <w:t>]</w:t>
      </w:r>
      <w:r w:rsidRPr="00B325AA">
        <w:rPr>
          <w:rFonts w:ascii="宋体" w:eastAsia="宋体" w:hAnsi="宋体" w:hint="eastAsia"/>
        </w:rPr>
        <w:t xml:space="preserve">  </w:t>
      </w:r>
      <w:r w:rsidRPr="00B325AA">
        <w:rPr>
          <w:rFonts w:ascii="宋体" w:eastAsia="宋体" w:hAnsi="宋体"/>
        </w:rPr>
        <w:t>缑鹏森, 于苏杭. 大型蜗壳铸件工艺方法的研究[J]. 金属加工(热加工), 2017(19)</w:t>
      </w:r>
      <w:bookmarkEnd w:id="85"/>
      <w:bookmarkEnd w:id="86"/>
    </w:p>
    <w:p w14:paraId="19FAE198" w14:textId="77777777" w:rsidR="00375B21" w:rsidRPr="00B325AA" w:rsidRDefault="00FD6948">
      <w:pPr>
        <w:pStyle w:val="aff7"/>
        <w:spacing w:line="340" w:lineRule="exact"/>
        <w:jc w:val="left"/>
        <w:outlineLvl w:val="3"/>
        <w:rPr>
          <w:rFonts w:hAnsi="宋体"/>
          <w:color w:val="000000"/>
          <w:szCs w:val="22"/>
        </w:rPr>
      </w:pPr>
      <w:r w:rsidRPr="00B325AA">
        <w:rPr>
          <w:rFonts w:hAnsi="宋体" w:hint="eastAsia"/>
          <w:color w:val="000000"/>
          <w:szCs w:val="22"/>
        </w:rPr>
        <w:t>[5]  郁永章, 姜培正, 孙嗣莹. 压缩机工程手册[M]. 中国石化出版社, 2012</w:t>
      </w:r>
    </w:p>
    <w:p w14:paraId="48AD4A47" w14:textId="77777777" w:rsidR="00375B21" w:rsidRPr="00B325AA" w:rsidRDefault="00FD6948">
      <w:pPr>
        <w:pStyle w:val="aff7"/>
        <w:spacing w:line="340" w:lineRule="exact"/>
        <w:jc w:val="left"/>
        <w:outlineLvl w:val="3"/>
        <w:rPr>
          <w:rFonts w:hAnsi="宋体"/>
          <w:color w:val="000000"/>
          <w:szCs w:val="22"/>
        </w:rPr>
      </w:pPr>
      <w:r w:rsidRPr="00B325AA">
        <w:rPr>
          <w:rFonts w:hAnsi="宋体" w:hint="eastAsia"/>
          <w:color w:val="000000"/>
          <w:szCs w:val="22"/>
        </w:rPr>
        <w:t>[</w:t>
      </w:r>
      <w:r w:rsidRPr="00B325AA">
        <w:rPr>
          <w:rFonts w:hAnsi="宋体"/>
          <w:color w:val="000000"/>
          <w:szCs w:val="22"/>
        </w:rPr>
        <w:t>6]</w:t>
      </w:r>
      <w:r w:rsidRPr="00B325AA">
        <w:rPr>
          <w:rFonts w:hAnsi="宋体" w:hint="eastAsia"/>
          <w:color w:val="000000"/>
          <w:szCs w:val="22"/>
        </w:rPr>
        <w:t xml:space="preserve">  JB/T 13507-2018 涡轮增压器 压气机蜗壳 技术条件</w:t>
      </w:r>
    </w:p>
    <w:p w14:paraId="3B075944" w14:textId="77777777" w:rsidR="00375B21" w:rsidRPr="00B325AA" w:rsidRDefault="00FD6948">
      <w:pPr>
        <w:pStyle w:val="aff7"/>
        <w:spacing w:line="340" w:lineRule="exact"/>
        <w:jc w:val="left"/>
        <w:outlineLvl w:val="3"/>
        <w:rPr>
          <w:rFonts w:ascii="黑体" w:hAnsi="黑体"/>
        </w:rPr>
      </w:pPr>
      <w:r w:rsidRPr="00B325AA">
        <w:rPr>
          <w:rFonts w:hAnsi="宋体" w:hint="eastAsia"/>
          <w:color w:val="000000"/>
          <w:szCs w:val="22"/>
        </w:rPr>
        <w:t>[</w:t>
      </w:r>
      <w:r w:rsidRPr="00B325AA">
        <w:rPr>
          <w:rFonts w:hAnsi="宋体"/>
          <w:color w:val="000000"/>
          <w:szCs w:val="22"/>
        </w:rPr>
        <w:t>7]</w:t>
      </w:r>
      <w:r w:rsidRPr="00B325AA">
        <w:rPr>
          <w:rFonts w:hAnsi="宋体" w:hint="eastAsia"/>
          <w:color w:val="000000"/>
          <w:szCs w:val="22"/>
        </w:rPr>
        <w:t xml:space="preserve">  JB/T 9104-2018 容积式压缩机用球墨铸铁件技术条件</w:t>
      </w:r>
    </w:p>
    <w:p w14:paraId="23F84685" w14:textId="77777777" w:rsidR="00375B21" w:rsidRPr="00B325AA" w:rsidRDefault="00375B21">
      <w:pPr>
        <w:pStyle w:val="aff7"/>
        <w:ind w:firstLineChars="0" w:firstLine="0"/>
        <w:jc w:val="center"/>
        <w:rPr>
          <w:rFonts w:ascii="黑体" w:eastAsia="黑体" w:hAnsi="黑体"/>
        </w:rPr>
      </w:pPr>
    </w:p>
    <w:p w14:paraId="06B6145E" w14:textId="77777777" w:rsidR="00375B21" w:rsidRPr="00B325AA" w:rsidRDefault="00375B21">
      <w:pPr>
        <w:pStyle w:val="aff7"/>
        <w:ind w:firstLineChars="0" w:firstLine="0"/>
        <w:jc w:val="center"/>
        <w:rPr>
          <w:rFonts w:ascii="黑体" w:eastAsia="黑体" w:hAnsi="黑体"/>
        </w:rPr>
      </w:pPr>
    </w:p>
    <w:p w14:paraId="12380888" w14:textId="77777777" w:rsidR="00375B21" w:rsidRDefault="00FD6948">
      <w:pPr>
        <w:pStyle w:val="aff7"/>
        <w:ind w:firstLineChars="0" w:firstLine="0"/>
        <w:jc w:val="center"/>
        <w:rPr>
          <w:rFonts w:ascii="黑体" w:eastAsia="黑体" w:hAnsi="黑体"/>
        </w:rPr>
      </w:pPr>
      <w:r w:rsidRPr="00B325AA">
        <w:rPr>
          <w:rFonts w:ascii="黑体" w:eastAsia="黑体" w:hAnsi="黑体"/>
        </w:rPr>
        <w:t>_________________________________</w:t>
      </w:r>
    </w:p>
    <w:sectPr w:rsidR="00375B21">
      <w:headerReference w:type="default" r:id="rId17"/>
      <w:footerReference w:type="default" r:id="rId18"/>
      <w:pgSz w:w="11906" w:h="16838"/>
      <w:pgMar w:top="567" w:right="1134" w:bottom="1134" w:left="1418" w:header="1134"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1219" w14:textId="77777777" w:rsidR="00AD5602" w:rsidRDefault="00AD5602">
      <w:r>
        <w:separator/>
      </w:r>
    </w:p>
  </w:endnote>
  <w:endnote w:type="continuationSeparator" w:id="0">
    <w:p w14:paraId="2C175ABD" w14:textId="77777777" w:rsidR="00AD5602" w:rsidRDefault="00AD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宋体e眠副浡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808C" w14:textId="77777777" w:rsidR="00FD6948" w:rsidRDefault="00FD6948">
    <w:pPr>
      <w:pStyle w:val="aff3"/>
    </w:pPr>
    <w:r>
      <w:rPr>
        <w:rFonts w:hint="eastAsi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272"/>
    </w:sdtPr>
    <w:sdtEndPr/>
    <w:sdtContent>
      <w:p w14:paraId="2B3276E2" w14:textId="77777777" w:rsidR="00FD6948" w:rsidRDefault="00FD6948">
        <w:pPr>
          <w:pStyle w:val="aff3"/>
          <w:jc w:val="left"/>
        </w:pPr>
        <w:r>
          <w:fldChar w:fldCharType="begin"/>
        </w:r>
        <w:r>
          <w:instrText>PAGE   \* MERGEFORMAT</w:instrText>
        </w:r>
        <w:r>
          <w:fldChar w:fldCharType="separate"/>
        </w:r>
        <w:r w:rsidR="00B325AA">
          <w:rPr>
            <w:noProof/>
          </w:rPr>
          <w:t>14</w:t>
        </w:r>
        <w:r>
          <w:rPr>
            <w:lang w:val="zh-CN"/>
          </w:rPr>
          <w:fldChar w:fldCharType="end"/>
        </w:r>
      </w:p>
    </w:sdtContent>
  </w:sdt>
  <w:p w14:paraId="4A07774B" w14:textId="77777777" w:rsidR="00FD6948" w:rsidRDefault="00FD6948">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06D0" w14:textId="77777777" w:rsidR="00FD6948" w:rsidRDefault="00FD6948">
    <w:pPr>
      <w:pStyle w:val="aff3"/>
    </w:pPr>
    <w:r>
      <w:t>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900734"/>
    </w:sdtPr>
    <w:sdtEndPr/>
    <w:sdtContent>
      <w:p w14:paraId="6C95E3D4" w14:textId="77777777" w:rsidR="00FD6948" w:rsidRDefault="00FD6948">
        <w:pPr>
          <w:pStyle w:val="aff3"/>
        </w:pPr>
        <w:r>
          <w:fldChar w:fldCharType="begin"/>
        </w:r>
        <w:r>
          <w:instrText>PAGE   \* MERGEFORMAT</w:instrText>
        </w:r>
        <w:r>
          <w:fldChar w:fldCharType="separate"/>
        </w:r>
        <w:r w:rsidR="00B325AA" w:rsidRPr="00B325AA">
          <w:rPr>
            <w:noProof/>
            <w:lang w:val="zh-CN"/>
          </w:rPr>
          <w:t>13</w:t>
        </w:r>
        <w:r>
          <w:rPr>
            <w:lang w:val="zh-CN"/>
          </w:rPr>
          <w:fldChar w:fldCharType="end"/>
        </w:r>
      </w:p>
    </w:sdtContent>
  </w:sdt>
  <w:p w14:paraId="4D521D0C" w14:textId="77777777" w:rsidR="00FD6948" w:rsidRDefault="00FD6948">
    <w:pPr>
      <w:pStyle w:val="afff"/>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FF73" w14:textId="77777777" w:rsidR="00AD5602" w:rsidRDefault="00AD5602">
      <w:r>
        <w:separator/>
      </w:r>
    </w:p>
  </w:footnote>
  <w:footnote w:type="continuationSeparator" w:id="0">
    <w:p w14:paraId="071C912E" w14:textId="77777777" w:rsidR="00AD5602" w:rsidRDefault="00AD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97D6" w14:textId="77777777" w:rsidR="00FD6948" w:rsidRDefault="00FD6948">
    <w:pPr>
      <w:pStyle w:val="aff5"/>
      <w:ind w:right="560"/>
    </w:pPr>
    <w:r>
      <w:rPr>
        <w:rFonts w:ascii="黑体" w:eastAsia="黑体" w:hAnsi="黑体" w:hint="eastAsia"/>
        <w:sz w:val="21"/>
        <w:szCs w:val="21"/>
      </w:rPr>
      <w:t>JB/T XXXX</w:t>
    </w:r>
    <w:r>
      <w:rPr>
        <w:rFonts w:ascii="黑体" w:eastAsia="黑体" w:hAnsi="黑体"/>
        <w:sz w:val="21"/>
        <w:szCs w:val="21"/>
      </w:rPr>
      <w:t>—</w:t>
    </w:r>
    <w:r>
      <w:rPr>
        <w:rFonts w:ascii="黑体" w:eastAsia="黑体" w:hAnsi="黑体" w:hint="eastAsia"/>
        <w:sz w:val="21"/>
        <w:szCs w:val="21"/>
      </w:rPr>
      <w:t>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1E6F" w14:textId="77777777" w:rsidR="00FD6948" w:rsidRDefault="00FD6948">
    <w:pPr>
      <w:pStyle w:val="aff5"/>
    </w:pPr>
    <w:r>
      <w:t>T/CFA XXXX—202X</w:t>
    </w:r>
  </w:p>
  <w:p w14:paraId="732E2B8A" w14:textId="77777777" w:rsidR="00FD6948" w:rsidRDefault="00FD6948">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17A3" w14:textId="77777777" w:rsidR="00FD6948" w:rsidRDefault="00FD6948">
    <w:pPr>
      <w:pStyle w:val="aff5"/>
      <w:jc w:val="right"/>
    </w:pPr>
    <w:r>
      <w:rPr>
        <w:rFonts w:ascii="黑体" w:eastAsia="黑体"/>
      </w:rPr>
      <w:t>T/CFA XXXX--202</w:t>
    </w:r>
    <w:r>
      <w:rPr>
        <w:rFonts w:ascii="黑体" w:eastAsia="黑体"/>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999B" w14:textId="77777777" w:rsidR="00FD6948" w:rsidRDefault="00FD6948">
    <w:pPr>
      <w:pStyle w:val="aff5"/>
      <w:jc w:val="right"/>
      <w:rPr>
        <w:rFonts w:ascii="黑体" w:eastAsia="黑体"/>
      </w:rPr>
    </w:pPr>
    <w:r>
      <w:rPr>
        <w:rFonts w:ascii="黑体" w:eastAsia="黑体"/>
      </w:rPr>
      <w:t>T/CFA XXXX</w:t>
    </w:r>
    <w:r>
      <w:rPr>
        <w:rFonts w:ascii="黑体" w:eastAsia="黑体"/>
      </w:rPr>
      <w:t>—</w:t>
    </w:r>
    <w:r>
      <w:rPr>
        <w:rFonts w:ascii="黑体" w:eastAsia="黑体"/>
      </w:rPr>
      <w:t>202X</w:t>
    </w:r>
  </w:p>
  <w:p w14:paraId="67EEBC41" w14:textId="77777777" w:rsidR="00FD6948" w:rsidRDefault="00FD6948">
    <w:pPr>
      <w:pStyle w:val="af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83A"/>
    <w:multiLevelType w:val="multilevel"/>
    <w:tmpl w:val="1DBF583A"/>
    <w:lvl w:ilvl="0" w:tentative="1">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tentative="1">
      <w:start w:val="1"/>
      <w:numFmt w:val="lowerLetter"/>
      <w:lvlText w:val="%2)"/>
      <w:lvlJc w:val="left"/>
      <w:pPr>
        <w:tabs>
          <w:tab w:val="left" w:pos="180"/>
        </w:tabs>
        <w:ind w:left="1172" w:hanging="629"/>
      </w:pPr>
      <w:rPr>
        <w:rFonts w:hint="eastAsia"/>
        <w:vertAlign w:val="baseline"/>
      </w:rPr>
    </w:lvl>
    <w:lvl w:ilvl="2" w:tentative="1">
      <w:start w:val="1"/>
      <w:numFmt w:val="lowerRoman"/>
      <w:lvlText w:val="%3."/>
      <w:lvlJc w:val="right"/>
      <w:pPr>
        <w:tabs>
          <w:tab w:val="left" w:pos="180"/>
        </w:tabs>
        <w:ind w:left="1172" w:hanging="629"/>
      </w:pPr>
      <w:rPr>
        <w:rFonts w:hint="eastAsia"/>
        <w:vertAlign w:val="baseline"/>
      </w:rPr>
    </w:lvl>
    <w:lvl w:ilvl="3" w:tentative="1">
      <w:start w:val="1"/>
      <w:numFmt w:val="decimal"/>
      <w:lvlText w:val="%4."/>
      <w:lvlJc w:val="left"/>
      <w:pPr>
        <w:tabs>
          <w:tab w:val="left" w:pos="180"/>
        </w:tabs>
        <w:ind w:left="1172" w:hanging="629"/>
      </w:pPr>
      <w:rPr>
        <w:rFonts w:hint="eastAsia"/>
        <w:vertAlign w:val="baseline"/>
      </w:rPr>
    </w:lvl>
    <w:lvl w:ilvl="4" w:tentative="1">
      <w:start w:val="1"/>
      <w:numFmt w:val="lowerLetter"/>
      <w:lvlText w:val="%5)"/>
      <w:lvlJc w:val="left"/>
      <w:pPr>
        <w:tabs>
          <w:tab w:val="left" w:pos="180"/>
        </w:tabs>
        <w:ind w:left="1172" w:hanging="629"/>
      </w:pPr>
      <w:rPr>
        <w:rFonts w:hint="eastAsia"/>
        <w:vertAlign w:val="baseline"/>
      </w:rPr>
    </w:lvl>
    <w:lvl w:ilvl="5" w:tentative="1">
      <w:start w:val="1"/>
      <w:numFmt w:val="lowerRoman"/>
      <w:lvlText w:val="%6."/>
      <w:lvlJc w:val="right"/>
      <w:pPr>
        <w:tabs>
          <w:tab w:val="left" w:pos="180"/>
        </w:tabs>
        <w:ind w:left="1172" w:hanging="629"/>
      </w:pPr>
      <w:rPr>
        <w:rFonts w:hint="eastAsia"/>
        <w:vertAlign w:val="baseline"/>
      </w:rPr>
    </w:lvl>
    <w:lvl w:ilvl="6" w:tentative="1">
      <w:start w:val="1"/>
      <w:numFmt w:val="decimal"/>
      <w:lvlText w:val="%7."/>
      <w:lvlJc w:val="left"/>
      <w:pPr>
        <w:tabs>
          <w:tab w:val="left" w:pos="180"/>
        </w:tabs>
        <w:ind w:left="1172" w:hanging="629"/>
      </w:pPr>
      <w:rPr>
        <w:rFonts w:hint="eastAsia"/>
        <w:vertAlign w:val="baseline"/>
      </w:rPr>
    </w:lvl>
    <w:lvl w:ilvl="7" w:tentative="1">
      <w:start w:val="1"/>
      <w:numFmt w:val="lowerLetter"/>
      <w:lvlText w:val="%8)"/>
      <w:lvlJc w:val="left"/>
      <w:pPr>
        <w:tabs>
          <w:tab w:val="left" w:pos="180"/>
        </w:tabs>
        <w:ind w:left="1172" w:hanging="629"/>
      </w:pPr>
      <w:rPr>
        <w:rFonts w:hint="eastAsia"/>
        <w:vertAlign w:val="baseline"/>
      </w:rPr>
    </w:lvl>
    <w:lvl w:ilvl="8" w:tentative="1">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851" w:firstLine="0"/>
      </w:pPr>
      <w:rPr>
        <w:rFonts w:ascii="黑体" w:eastAsia="黑体" w:hAnsi="Times New Roman" w:hint="eastAsia"/>
        <w:b w:val="0"/>
        <w:i w:val="0"/>
        <w:sz w:val="21"/>
      </w:rPr>
    </w:lvl>
    <w:lvl w:ilvl="3" w:tentative="1">
      <w:start w:val="1"/>
      <w:numFmt w:val="decimal"/>
      <w:pStyle w:val="a3"/>
      <w:suff w:val="nothing"/>
      <w:lvlText w:val="%1.%2.%3.%4　"/>
      <w:lvlJc w:val="left"/>
      <w:pPr>
        <w:ind w:left="0" w:firstLine="0"/>
      </w:pPr>
      <w:rPr>
        <w:rFonts w:ascii="黑体" w:eastAsia="黑体" w:hAnsi="Times New Roman" w:hint="eastAsia"/>
        <w:b w:val="0"/>
        <w:i w:val="0"/>
        <w:sz w:val="21"/>
      </w:rPr>
    </w:lvl>
    <w:lvl w:ilvl="4" w:tentative="1">
      <w:start w:val="1"/>
      <w:numFmt w:val="decimal"/>
      <w:pStyle w:val="a4"/>
      <w:suff w:val="nothing"/>
      <w:lvlText w:val="%1.%2.%3.%4.%5　"/>
      <w:lvlJc w:val="left"/>
      <w:pPr>
        <w:ind w:left="0" w:firstLine="0"/>
      </w:pPr>
      <w:rPr>
        <w:rFonts w:ascii="黑体" w:eastAsia="黑体" w:hAnsi="Times New Roman" w:hint="eastAsia"/>
        <w:b w:val="0"/>
        <w:i w:val="0"/>
        <w:sz w:val="21"/>
      </w:rPr>
    </w:lvl>
    <w:lvl w:ilvl="5" w:tentative="1">
      <w:start w:val="1"/>
      <w:numFmt w:val="decimal"/>
      <w:pStyle w:val="a5"/>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 w15:restartNumberingAfterBreak="0">
    <w:nsid w:val="2A8F7113"/>
    <w:multiLevelType w:val="multilevel"/>
    <w:tmpl w:val="2A8F7113"/>
    <w:lvl w:ilvl="0" w:tentative="1">
      <w:start w:val="1"/>
      <w:numFmt w:val="upperLetter"/>
      <w:pStyle w:val="a6"/>
      <w:suff w:val="space"/>
      <w:lvlText w:val="%1"/>
      <w:lvlJc w:val="left"/>
      <w:pPr>
        <w:ind w:left="623" w:hanging="425"/>
      </w:pPr>
      <w:rPr>
        <w:rFonts w:hint="eastAsia"/>
      </w:rPr>
    </w:lvl>
    <w:lvl w:ilvl="1" w:tentative="1">
      <w:start w:val="1"/>
      <w:numFmt w:val="decimal"/>
      <w:pStyle w:val="a7"/>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tentative="1">
      <w:start w:val="1"/>
      <w:numFmt w:val="none"/>
      <w:pStyle w:val="a8"/>
      <w:suff w:val="nothing"/>
      <w:lvlText w:val="%1——"/>
      <w:lvlJc w:val="left"/>
      <w:pPr>
        <w:ind w:left="833" w:hanging="408"/>
      </w:pPr>
      <w:rPr>
        <w:rFonts w:hint="eastAsia"/>
      </w:rPr>
    </w:lvl>
    <w:lvl w:ilvl="1" w:tentative="1">
      <w:start w:val="1"/>
      <w:numFmt w:val="bullet"/>
      <w:pStyle w:val="a9"/>
      <w:lvlText w:val=""/>
      <w:lvlJc w:val="left"/>
      <w:pPr>
        <w:tabs>
          <w:tab w:val="left" w:pos="760"/>
        </w:tabs>
        <w:ind w:left="1264" w:hanging="413"/>
      </w:pPr>
      <w:rPr>
        <w:rFonts w:ascii="Symbol" w:hAnsi="Symbol" w:hint="default"/>
        <w:color w:val="auto"/>
      </w:rPr>
    </w:lvl>
    <w:lvl w:ilvl="2" w:tentative="1">
      <w:start w:val="1"/>
      <w:numFmt w:val="bullet"/>
      <w:pStyle w:val="aa"/>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tentative="1">
      <w:start w:val="1"/>
      <w:numFmt w:val="decimal"/>
      <w:pStyle w:val="ab"/>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tentative="1">
      <w:start w:val="1"/>
      <w:numFmt w:val="lowerLetter"/>
      <w:pStyle w:val="ac"/>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d"/>
      <w:lvlText w:val="%2)"/>
      <w:lvlJc w:val="left"/>
      <w:pPr>
        <w:tabs>
          <w:tab w:val="left" w:pos="1260"/>
        </w:tabs>
        <w:ind w:left="1259" w:hanging="419"/>
      </w:pPr>
      <w:rPr>
        <w:rFonts w:hint="eastAsia"/>
      </w:rPr>
    </w:lvl>
    <w:lvl w:ilvl="2" w:tentative="1">
      <w:start w:val="1"/>
      <w:numFmt w:val="decimal"/>
      <w:pStyle w:val="ae"/>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6" w15:restartNumberingAfterBreak="0">
    <w:nsid w:val="5EA66F0B"/>
    <w:multiLevelType w:val="singleLevel"/>
    <w:tmpl w:val="5EA66F0B"/>
    <w:lvl w:ilvl="0">
      <w:start w:val="1"/>
      <w:numFmt w:val="lowerLetter"/>
      <w:suff w:val="nothing"/>
      <w:lvlText w:val="%1）"/>
      <w:lvlJc w:val="left"/>
    </w:lvl>
  </w:abstractNum>
  <w:abstractNum w:abstractNumId="7" w15:restartNumberingAfterBreak="0">
    <w:nsid w:val="60B55DC2"/>
    <w:multiLevelType w:val="multilevel"/>
    <w:tmpl w:val="60B55DC2"/>
    <w:lvl w:ilvl="0" w:tentative="1">
      <w:start w:val="1"/>
      <w:numFmt w:val="upperLetter"/>
      <w:pStyle w:val="af"/>
      <w:lvlText w:val="%1"/>
      <w:lvlJc w:val="left"/>
      <w:pPr>
        <w:tabs>
          <w:tab w:val="left" w:pos="0"/>
        </w:tabs>
        <w:ind w:left="0" w:hanging="425"/>
      </w:pPr>
      <w:rPr>
        <w:rFonts w:hint="eastAsia"/>
      </w:rPr>
    </w:lvl>
    <w:lvl w:ilvl="1" w:tentative="1">
      <w:start w:val="1"/>
      <w:numFmt w:val="decimal"/>
      <w:pStyle w:val="af0"/>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8" w15:restartNumberingAfterBreak="0">
    <w:nsid w:val="657D3FBC"/>
    <w:multiLevelType w:val="multilevel"/>
    <w:tmpl w:val="657D3FBC"/>
    <w:lvl w:ilvl="0" w:tentative="1">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tentative="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tentative="1">
      <w:start w:val="1"/>
      <w:numFmt w:val="decimal"/>
      <w:pStyle w:val="af3"/>
      <w:suff w:val="nothing"/>
      <w:lvlText w:val="%1.%2.%3　"/>
      <w:lvlJc w:val="left"/>
      <w:pPr>
        <w:ind w:left="0" w:firstLine="0"/>
      </w:pPr>
      <w:rPr>
        <w:rFonts w:ascii="黑体" w:eastAsia="黑体" w:hAnsi="Times New Roman" w:hint="eastAsia"/>
        <w:b w:val="0"/>
        <w:i w:val="0"/>
        <w:sz w:val="21"/>
      </w:rPr>
    </w:lvl>
    <w:lvl w:ilvl="3" w:tentative="1">
      <w:start w:val="1"/>
      <w:numFmt w:val="decimal"/>
      <w:pStyle w:val="af4"/>
      <w:suff w:val="nothing"/>
      <w:lvlText w:val="%1.%2.%3.%4　"/>
      <w:lvlJc w:val="left"/>
      <w:pPr>
        <w:ind w:left="0" w:firstLine="0"/>
      </w:pPr>
      <w:rPr>
        <w:rFonts w:ascii="黑体" w:eastAsia="黑体" w:hAnsi="Times New Roman" w:hint="eastAsia"/>
        <w:b w:val="0"/>
        <w:i w:val="0"/>
        <w:sz w:val="21"/>
      </w:rPr>
    </w:lvl>
    <w:lvl w:ilvl="4" w:tentative="1">
      <w:start w:val="1"/>
      <w:numFmt w:val="decimal"/>
      <w:pStyle w:val="af5"/>
      <w:suff w:val="nothing"/>
      <w:lvlText w:val="%1.%2.%3.%4.%5　"/>
      <w:lvlJc w:val="left"/>
      <w:pPr>
        <w:ind w:left="0" w:firstLine="0"/>
      </w:pPr>
      <w:rPr>
        <w:rFonts w:ascii="黑体" w:eastAsia="黑体" w:hAnsi="Times New Roman" w:hint="eastAsia"/>
        <w:b w:val="0"/>
        <w:i w:val="0"/>
        <w:sz w:val="21"/>
      </w:rPr>
    </w:lvl>
    <w:lvl w:ilvl="5" w:tentative="1">
      <w:start w:val="1"/>
      <w:numFmt w:val="decimal"/>
      <w:pStyle w:val="af6"/>
      <w:suff w:val="nothing"/>
      <w:lvlText w:val="%1.%2.%3.%4.%5.%6　"/>
      <w:lvlJc w:val="left"/>
      <w:pPr>
        <w:ind w:left="0" w:firstLine="0"/>
      </w:pPr>
      <w:rPr>
        <w:rFonts w:ascii="黑体" w:eastAsia="黑体" w:hAnsi="Times New Roman" w:hint="eastAsia"/>
        <w:b w:val="0"/>
        <w:i w:val="0"/>
        <w:sz w:val="21"/>
      </w:rPr>
    </w:lvl>
    <w:lvl w:ilvl="6" w:tentative="1">
      <w:start w:val="1"/>
      <w:numFmt w:val="decimal"/>
      <w:pStyle w:val="af7"/>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tentative="1">
      <w:start w:val="1"/>
      <w:numFmt w:val="lowerLetter"/>
      <w:pStyle w:val="af8"/>
      <w:lvlText w:val="%1)"/>
      <w:lvlJc w:val="left"/>
      <w:pPr>
        <w:tabs>
          <w:tab w:val="left" w:pos="839"/>
        </w:tabs>
        <w:ind w:left="839" w:hanging="419"/>
      </w:pPr>
      <w:rPr>
        <w:rFonts w:ascii="宋体" w:eastAsia="宋体" w:hint="eastAsia"/>
        <w:b w:val="0"/>
        <w:i w:val="0"/>
        <w:sz w:val="21"/>
      </w:rPr>
    </w:lvl>
    <w:lvl w:ilvl="1" w:tentative="1">
      <w:start w:val="1"/>
      <w:numFmt w:val="decimal"/>
      <w:pStyle w:val="af9"/>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5"/>
  </w:num>
  <w:num w:numId="5">
    <w:abstractNumId w:val="0"/>
  </w:num>
  <w:num w:numId="6">
    <w:abstractNumId w:val="8"/>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mirrorMargins/>
  <w:bordersDoNotSurroundHeader/>
  <w:bordersDoNotSurroundFooter/>
  <w:attachedTemplate r:id="rId1"/>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77FE9"/>
    <w:rsid w:val="00000244"/>
    <w:rsid w:val="0000185F"/>
    <w:rsid w:val="0000586F"/>
    <w:rsid w:val="00007023"/>
    <w:rsid w:val="000124FF"/>
    <w:rsid w:val="0001328A"/>
    <w:rsid w:val="00013B4D"/>
    <w:rsid w:val="00013D86"/>
    <w:rsid w:val="00013E02"/>
    <w:rsid w:val="00020566"/>
    <w:rsid w:val="0002143C"/>
    <w:rsid w:val="00025A65"/>
    <w:rsid w:val="00026C31"/>
    <w:rsid w:val="00027280"/>
    <w:rsid w:val="000320A7"/>
    <w:rsid w:val="00035925"/>
    <w:rsid w:val="000422E9"/>
    <w:rsid w:val="00053BF1"/>
    <w:rsid w:val="00056748"/>
    <w:rsid w:val="00063277"/>
    <w:rsid w:val="00067CDF"/>
    <w:rsid w:val="00072CAF"/>
    <w:rsid w:val="00072CC8"/>
    <w:rsid w:val="00072EAC"/>
    <w:rsid w:val="00074FBE"/>
    <w:rsid w:val="00082A1D"/>
    <w:rsid w:val="000831A4"/>
    <w:rsid w:val="00083A09"/>
    <w:rsid w:val="0008650D"/>
    <w:rsid w:val="0009005E"/>
    <w:rsid w:val="00090ED5"/>
    <w:rsid w:val="00092857"/>
    <w:rsid w:val="0009503D"/>
    <w:rsid w:val="000A20A9"/>
    <w:rsid w:val="000A48B1"/>
    <w:rsid w:val="000B130E"/>
    <w:rsid w:val="000B3143"/>
    <w:rsid w:val="000C3D8B"/>
    <w:rsid w:val="000C6B05"/>
    <w:rsid w:val="000C6DD6"/>
    <w:rsid w:val="000C73D4"/>
    <w:rsid w:val="000D3D4C"/>
    <w:rsid w:val="000D4F51"/>
    <w:rsid w:val="000D6EA5"/>
    <w:rsid w:val="000D718B"/>
    <w:rsid w:val="000E097B"/>
    <w:rsid w:val="000E0C46"/>
    <w:rsid w:val="000E16FC"/>
    <w:rsid w:val="000E295F"/>
    <w:rsid w:val="000F030C"/>
    <w:rsid w:val="000F129C"/>
    <w:rsid w:val="000F299A"/>
    <w:rsid w:val="00101769"/>
    <w:rsid w:val="00102D44"/>
    <w:rsid w:val="001056DE"/>
    <w:rsid w:val="00106725"/>
    <w:rsid w:val="001124C0"/>
    <w:rsid w:val="0013175F"/>
    <w:rsid w:val="001360F3"/>
    <w:rsid w:val="00140B1E"/>
    <w:rsid w:val="00142812"/>
    <w:rsid w:val="001512B4"/>
    <w:rsid w:val="00153545"/>
    <w:rsid w:val="00155E77"/>
    <w:rsid w:val="0015602C"/>
    <w:rsid w:val="001565D5"/>
    <w:rsid w:val="001620A5"/>
    <w:rsid w:val="00164E53"/>
    <w:rsid w:val="0016699D"/>
    <w:rsid w:val="00175159"/>
    <w:rsid w:val="00176208"/>
    <w:rsid w:val="0018211B"/>
    <w:rsid w:val="001840D3"/>
    <w:rsid w:val="001900F8"/>
    <w:rsid w:val="00191258"/>
    <w:rsid w:val="00192680"/>
    <w:rsid w:val="00192BF7"/>
    <w:rsid w:val="00193037"/>
    <w:rsid w:val="00193A2C"/>
    <w:rsid w:val="001967B9"/>
    <w:rsid w:val="001A0DAE"/>
    <w:rsid w:val="001A288E"/>
    <w:rsid w:val="001B6DC2"/>
    <w:rsid w:val="001C0815"/>
    <w:rsid w:val="001C149C"/>
    <w:rsid w:val="001C1BBD"/>
    <w:rsid w:val="001C21AC"/>
    <w:rsid w:val="001C47BA"/>
    <w:rsid w:val="001C59EA"/>
    <w:rsid w:val="001C6924"/>
    <w:rsid w:val="001D406C"/>
    <w:rsid w:val="001D41EE"/>
    <w:rsid w:val="001D68BD"/>
    <w:rsid w:val="001E0380"/>
    <w:rsid w:val="001E123A"/>
    <w:rsid w:val="001E13B1"/>
    <w:rsid w:val="001E37FA"/>
    <w:rsid w:val="001F0D21"/>
    <w:rsid w:val="001F0FA4"/>
    <w:rsid w:val="001F3A19"/>
    <w:rsid w:val="001F412C"/>
    <w:rsid w:val="001F6DB1"/>
    <w:rsid w:val="0020154A"/>
    <w:rsid w:val="002102A6"/>
    <w:rsid w:val="00210BBB"/>
    <w:rsid w:val="00213980"/>
    <w:rsid w:val="00214121"/>
    <w:rsid w:val="002209E7"/>
    <w:rsid w:val="0022209F"/>
    <w:rsid w:val="00234467"/>
    <w:rsid w:val="0023450D"/>
    <w:rsid w:val="00237D8D"/>
    <w:rsid w:val="00241DA2"/>
    <w:rsid w:val="00244417"/>
    <w:rsid w:val="00244E99"/>
    <w:rsid w:val="00247872"/>
    <w:rsid w:val="00247FEE"/>
    <w:rsid w:val="00250E7D"/>
    <w:rsid w:val="00255CCD"/>
    <w:rsid w:val="002565D5"/>
    <w:rsid w:val="002622C0"/>
    <w:rsid w:val="0026254A"/>
    <w:rsid w:val="00262843"/>
    <w:rsid w:val="002734A5"/>
    <w:rsid w:val="00274008"/>
    <w:rsid w:val="002778AE"/>
    <w:rsid w:val="00281524"/>
    <w:rsid w:val="00281ED4"/>
    <w:rsid w:val="0028269A"/>
    <w:rsid w:val="00283590"/>
    <w:rsid w:val="00283A21"/>
    <w:rsid w:val="00284A4F"/>
    <w:rsid w:val="0028577B"/>
    <w:rsid w:val="00286973"/>
    <w:rsid w:val="00292BB1"/>
    <w:rsid w:val="0029363F"/>
    <w:rsid w:val="00294E70"/>
    <w:rsid w:val="00296C5D"/>
    <w:rsid w:val="002A1924"/>
    <w:rsid w:val="002A3DA3"/>
    <w:rsid w:val="002A5FCC"/>
    <w:rsid w:val="002A7420"/>
    <w:rsid w:val="002B0F12"/>
    <w:rsid w:val="002B1308"/>
    <w:rsid w:val="002B4554"/>
    <w:rsid w:val="002C28EB"/>
    <w:rsid w:val="002C72D8"/>
    <w:rsid w:val="002D11FA"/>
    <w:rsid w:val="002D49A9"/>
    <w:rsid w:val="002E0DDF"/>
    <w:rsid w:val="002E2906"/>
    <w:rsid w:val="002E5635"/>
    <w:rsid w:val="002E64C3"/>
    <w:rsid w:val="002E6A2C"/>
    <w:rsid w:val="002F1D8C"/>
    <w:rsid w:val="002F21DA"/>
    <w:rsid w:val="00301F39"/>
    <w:rsid w:val="00302F45"/>
    <w:rsid w:val="00305A3A"/>
    <w:rsid w:val="00307589"/>
    <w:rsid w:val="00311B88"/>
    <w:rsid w:val="00313522"/>
    <w:rsid w:val="00313BB1"/>
    <w:rsid w:val="003205BA"/>
    <w:rsid w:val="00320A80"/>
    <w:rsid w:val="00322727"/>
    <w:rsid w:val="00324415"/>
    <w:rsid w:val="00325926"/>
    <w:rsid w:val="00327A8A"/>
    <w:rsid w:val="00331622"/>
    <w:rsid w:val="00336610"/>
    <w:rsid w:val="00340379"/>
    <w:rsid w:val="00342853"/>
    <w:rsid w:val="00342BE8"/>
    <w:rsid w:val="00343A33"/>
    <w:rsid w:val="00343F73"/>
    <w:rsid w:val="00345060"/>
    <w:rsid w:val="00345F41"/>
    <w:rsid w:val="00346777"/>
    <w:rsid w:val="00347075"/>
    <w:rsid w:val="0035323B"/>
    <w:rsid w:val="00354FFD"/>
    <w:rsid w:val="003609D2"/>
    <w:rsid w:val="003616A3"/>
    <w:rsid w:val="00363F22"/>
    <w:rsid w:val="00365EC6"/>
    <w:rsid w:val="003672A6"/>
    <w:rsid w:val="00374C25"/>
    <w:rsid w:val="00375564"/>
    <w:rsid w:val="00375B21"/>
    <w:rsid w:val="00383191"/>
    <w:rsid w:val="00386DED"/>
    <w:rsid w:val="00390FC8"/>
    <w:rsid w:val="003912E7"/>
    <w:rsid w:val="00391FDA"/>
    <w:rsid w:val="003923BB"/>
    <w:rsid w:val="00393947"/>
    <w:rsid w:val="00394E52"/>
    <w:rsid w:val="00395BA0"/>
    <w:rsid w:val="00397963"/>
    <w:rsid w:val="003A06FD"/>
    <w:rsid w:val="003A21B0"/>
    <w:rsid w:val="003A2275"/>
    <w:rsid w:val="003A6A4F"/>
    <w:rsid w:val="003A7088"/>
    <w:rsid w:val="003B00DF"/>
    <w:rsid w:val="003B1275"/>
    <w:rsid w:val="003B1778"/>
    <w:rsid w:val="003B4687"/>
    <w:rsid w:val="003C11CB"/>
    <w:rsid w:val="003C606E"/>
    <w:rsid w:val="003C75F3"/>
    <w:rsid w:val="003C78A3"/>
    <w:rsid w:val="003D468B"/>
    <w:rsid w:val="003E1867"/>
    <w:rsid w:val="003E2407"/>
    <w:rsid w:val="003E5729"/>
    <w:rsid w:val="003E57AC"/>
    <w:rsid w:val="003F4EE0"/>
    <w:rsid w:val="003F7989"/>
    <w:rsid w:val="00402153"/>
    <w:rsid w:val="00402FC1"/>
    <w:rsid w:val="00407E71"/>
    <w:rsid w:val="00411D3E"/>
    <w:rsid w:val="00416E50"/>
    <w:rsid w:val="00420C5A"/>
    <w:rsid w:val="00425082"/>
    <w:rsid w:val="00425BB6"/>
    <w:rsid w:val="0042704F"/>
    <w:rsid w:val="00431DEB"/>
    <w:rsid w:val="00440C37"/>
    <w:rsid w:val="004416E2"/>
    <w:rsid w:val="00446B29"/>
    <w:rsid w:val="00453F9A"/>
    <w:rsid w:val="00464FEF"/>
    <w:rsid w:val="00467178"/>
    <w:rsid w:val="0047123E"/>
    <w:rsid w:val="00471543"/>
    <w:rsid w:val="00471C99"/>
    <w:rsid w:val="00471E91"/>
    <w:rsid w:val="004738BC"/>
    <w:rsid w:val="00474675"/>
    <w:rsid w:val="0047470C"/>
    <w:rsid w:val="00483057"/>
    <w:rsid w:val="00484690"/>
    <w:rsid w:val="0048489F"/>
    <w:rsid w:val="00490DE9"/>
    <w:rsid w:val="004955E8"/>
    <w:rsid w:val="0049585B"/>
    <w:rsid w:val="004A0A62"/>
    <w:rsid w:val="004A35F9"/>
    <w:rsid w:val="004B24C1"/>
    <w:rsid w:val="004B3D82"/>
    <w:rsid w:val="004B5040"/>
    <w:rsid w:val="004C292F"/>
    <w:rsid w:val="004D1404"/>
    <w:rsid w:val="004E3534"/>
    <w:rsid w:val="005002B3"/>
    <w:rsid w:val="00510280"/>
    <w:rsid w:val="00513D73"/>
    <w:rsid w:val="00514A43"/>
    <w:rsid w:val="00514BB6"/>
    <w:rsid w:val="005174E5"/>
    <w:rsid w:val="00522393"/>
    <w:rsid w:val="00522620"/>
    <w:rsid w:val="00525656"/>
    <w:rsid w:val="00533979"/>
    <w:rsid w:val="00534C02"/>
    <w:rsid w:val="0054264B"/>
    <w:rsid w:val="00543786"/>
    <w:rsid w:val="00546E3C"/>
    <w:rsid w:val="005501DE"/>
    <w:rsid w:val="005506C9"/>
    <w:rsid w:val="005533D7"/>
    <w:rsid w:val="0055479C"/>
    <w:rsid w:val="00555E0F"/>
    <w:rsid w:val="0055774C"/>
    <w:rsid w:val="005703DE"/>
    <w:rsid w:val="0058464E"/>
    <w:rsid w:val="005911EF"/>
    <w:rsid w:val="00592288"/>
    <w:rsid w:val="0059330F"/>
    <w:rsid w:val="00594B60"/>
    <w:rsid w:val="00594F08"/>
    <w:rsid w:val="005A01CB"/>
    <w:rsid w:val="005A1F31"/>
    <w:rsid w:val="005A58FF"/>
    <w:rsid w:val="005A5EAF"/>
    <w:rsid w:val="005A64C0"/>
    <w:rsid w:val="005B0B9D"/>
    <w:rsid w:val="005B3C11"/>
    <w:rsid w:val="005B4B38"/>
    <w:rsid w:val="005B7E3A"/>
    <w:rsid w:val="005C06C6"/>
    <w:rsid w:val="005C1C28"/>
    <w:rsid w:val="005C4551"/>
    <w:rsid w:val="005C6DB5"/>
    <w:rsid w:val="005D35CB"/>
    <w:rsid w:val="005D5BC8"/>
    <w:rsid w:val="005D6055"/>
    <w:rsid w:val="005E19E7"/>
    <w:rsid w:val="005E3B93"/>
    <w:rsid w:val="005E4A9B"/>
    <w:rsid w:val="00600297"/>
    <w:rsid w:val="00600622"/>
    <w:rsid w:val="0061716C"/>
    <w:rsid w:val="006243A1"/>
    <w:rsid w:val="0063254D"/>
    <w:rsid w:val="00632E56"/>
    <w:rsid w:val="00635CBA"/>
    <w:rsid w:val="00640A1E"/>
    <w:rsid w:val="00640F70"/>
    <w:rsid w:val="0064338B"/>
    <w:rsid w:val="00646542"/>
    <w:rsid w:val="006504F4"/>
    <w:rsid w:val="0065383F"/>
    <w:rsid w:val="00654BC9"/>
    <w:rsid w:val="006552FD"/>
    <w:rsid w:val="00660343"/>
    <w:rsid w:val="00663AF3"/>
    <w:rsid w:val="00666B6C"/>
    <w:rsid w:val="006674FF"/>
    <w:rsid w:val="006769A5"/>
    <w:rsid w:val="00676BA4"/>
    <w:rsid w:val="00682682"/>
    <w:rsid w:val="00682702"/>
    <w:rsid w:val="006913FD"/>
    <w:rsid w:val="006914CE"/>
    <w:rsid w:val="00692368"/>
    <w:rsid w:val="00692620"/>
    <w:rsid w:val="006A2EBC"/>
    <w:rsid w:val="006A5EA0"/>
    <w:rsid w:val="006A67D4"/>
    <w:rsid w:val="006A75CA"/>
    <w:rsid w:val="006A783B"/>
    <w:rsid w:val="006A7B33"/>
    <w:rsid w:val="006B0BF4"/>
    <w:rsid w:val="006B42B9"/>
    <w:rsid w:val="006B4E13"/>
    <w:rsid w:val="006B75DD"/>
    <w:rsid w:val="006C2F48"/>
    <w:rsid w:val="006C5124"/>
    <w:rsid w:val="006C67E0"/>
    <w:rsid w:val="006C7ABA"/>
    <w:rsid w:val="006D0D60"/>
    <w:rsid w:val="006D1122"/>
    <w:rsid w:val="006D3C00"/>
    <w:rsid w:val="006D42B7"/>
    <w:rsid w:val="006D54D6"/>
    <w:rsid w:val="006E3675"/>
    <w:rsid w:val="006E4A7F"/>
    <w:rsid w:val="006E5475"/>
    <w:rsid w:val="007012B8"/>
    <w:rsid w:val="00704DF6"/>
    <w:rsid w:val="0070651C"/>
    <w:rsid w:val="007132A3"/>
    <w:rsid w:val="00714F13"/>
    <w:rsid w:val="00716421"/>
    <w:rsid w:val="00724EFB"/>
    <w:rsid w:val="007419C3"/>
    <w:rsid w:val="007467A7"/>
    <w:rsid w:val="007469DD"/>
    <w:rsid w:val="007471B4"/>
    <w:rsid w:val="0074741B"/>
    <w:rsid w:val="0074759E"/>
    <w:rsid w:val="007478EA"/>
    <w:rsid w:val="00747B7B"/>
    <w:rsid w:val="0075415C"/>
    <w:rsid w:val="00760EDA"/>
    <w:rsid w:val="00763502"/>
    <w:rsid w:val="00764945"/>
    <w:rsid w:val="00765766"/>
    <w:rsid w:val="00787BD0"/>
    <w:rsid w:val="00790EAD"/>
    <w:rsid w:val="007913AB"/>
    <w:rsid w:val="007914F7"/>
    <w:rsid w:val="0079178C"/>
    <w:rsid w:val="00792367"/>
    <w:rsid w:val="007B1625"/>
    <w:rsid w:val="007B614B"/>
    <w:rsid w:val="007B706E"/>
    <w:rsid w:val="007B71EB"/>
    <w:rsid w:val="007C20A5"/>
    <w:rsid w:val="007C6205"/>
    <w:rsid w:val="007C686A"/>
    <w:rsid w:val="007C728E"/>
    <w:rsid w:val="007D2C53"/>
    <w:rsid w:val="007D3D60"/>
    <w:rsid w:val="007D442A"/>
    <w:rsid w:val="007D71B4"/>
    <w:rsid w:val="007E1980"/>
    <w:rsid w:val="007E4B76"/>
    <w:rsid w:val="007E5EA8"/>
    <w:rsid w:val="007E6756"/>
    <w:rsid w:val="007F0CF1"/>
    <w:rsid w:val="007F12A5"/>
    <w:rsid w:val="007F4CF1"/>
    <w:rsid w:val="007F6D44"/>
    <w:rsid w:val="007F758D"/>
    <w:rsid w:val="007F7D52"/>
    <w:rsid w:val="00802D5E"/>
    <w:rsid w:val="00804CAC"/>
    <w:rsid w:val="0080654C"/>
    <w:rsid w:val="008071C6"/>
    <w:rsid w:val="008177B3"/>
    <w:rsid w:val="00817A00"/>
    <w:rsid w:val="00821A84"/>
    <w:rsid w:val="0083042F"/>
    <w:rsid w:val="00835DB3"/>
    <w:rsid w:val="0083617B"/>
    <w:rsid w:val="008371BD"/>
    <w:rsid w:val="0084063E"/>
    <w:rsid w:val="00842ABE"/>
    <w:rsid w:val="00844AA2"/>
    <w:rsid w:val="008504A8"/>
    <w:rsid w:val="008509DD"/>
    <w:rsid w:val="0085282E"/>
    <w:rsid w:val="00854A9D"/>
    <w:rsid w:val="0087198C"/>
    <w:rsid w:val="008725E9"/>
    <w:rsid w:val="00872C1F"/>
    <w:rsid w:val="00873B42"/>
    <w:rsid w:val="00876733"/>
    <w:rsid w:val="00877B4A"/>
    <w:rsid w:val="008856D8"/>
    <w:rsid w:val="008910EA"/>
    <w:rsid w:val="00892E82"/>
    <w:rsid w:val="00893F1D"/>
    <w:rsid w:val="008947E1"/>
    <w:rsid w:val="008A194C"/>
    <w:rsid w:val="008A41FC"/>
    <w:rsid w:val="008A6C54"/>
    <w:rsid w:val="008B327F"/>
    <w:rsid w:val="008B5AF5"/>
    <w:rsid w:val="008C1592"/>
    <w:rsid w:val="008C1B58"/>
    <w:rsid w:val="008C2015"/>
    <w:rsid w:val="008C2FD3"/>
    <w:rsid w:val="008C39AE"/>
    <w:rsid w:val="008C42A4"/>
    <w:rsid w:val="008C590D"/>
    <w:rsid w:val="008C5D5A"/>
    <w:rsid w:val="008D6115"/>
    <w:rsid w:val="008D6E4D"/>
    <w:rsid w:val="008E031B"/>
    <w:rsid w:val="008E6E12"/>
    <w:rsid w:val="008E7029"/>
    <w:rsid w:val="008E7EF6"/>
    <w:rsid w:val="008F1F98"/>
    <w:rsid w:val="008F6758"/>
    <w:rsid w:val="00901A58"/>
    <w:rsid w:val="009040DD"/>
    <w:rsid w:val="00905B47"/>
    <w:rsid w:val="00912F28"/>
    <w:rsid w:val="0091331C"/>
    <w:rsid w:val="00917D36"/>
    <w:rsid w:val="00927618"/>
    <w:rsid w:val="009279DE"/>
    <w:rsid w:val="00930116"/>
    <w:rsid w:val="0093167E"/>
    <w:rsid w:val="00933F51"/>
    <w:rsid w:val="009378CF"/>
    <w:rsid w:val="0094212C"/>
    <w:rsid w:val="00942F26"/>
    <w:rsid w:val="0095332A"/>
    <w:rsid w:val="00954689"/>
    <w:rsid w:val="009617C9"/>
    <w:rsid w:val="00961C93"/>
    <w:rsid w:val="00965324"/>
    <w:rsid w:val="0097091E"/>
    <w:rsid w:val="009760D3"/>
    <w:rsid w:val="00977132"/>
    <w:rsid w:val="00981A4B"/>
    <w:rsid w:val="00982501"/>
    <w:rsid w:val="00982981"/>
    <w:rsid w:val="00986497"/>
    <w:rsid w:val="009877D3"/>
    <w:rsid w:val="0099054A"/>
    <w:rsid w:val="00990C51"/>
    <w:rsid w:val="00994E8F"/>
    <w:rsid w:val="009951DC"/>
    <w:rsid w:val="009953A3"/>
    <w:rsid w:val="009959BB"/>
    <w:rsid w:val="00996EAC"/>
    <w:rsid w:val="00997158"/>
    <w:rsid w:val="009A3A7C"/>
    <w:rsid w:val="009A4B3B"/>
    <w:rsid w:val="009A7376"/>
    <w:rsid w:val="009B2ADB"/>
    <w:rsid w:val="009B603A"/>
    <w:rsid w:val="009C2D0E"/>
    <w:rsid w:val="009C3DAC"/>
    <w:rsid w:val="009C42E0"/>
    <w:rsid w:val="009D17A7"/>
    <w:rsid w:val="009D5362"/>
    <w:rsid w:val="009D6A3B"/>
    <w:rsid w:val="009E1415"/>
    <w:rsid w:val="009E6116"/>
    <w:rsid w:val="009F4D42"/>
    <w:rsid w:val="00A0273C"/>
    <w:rsid w:val="00A02E43"/>
    <w:rsid w:val="00A065F9"/>
    <w:rsid w:val="00A0665B"/>
    <w:rsid w:val="00A07B2F"/>
    <w:rsid w:val="00A07F34"/>
    <w:rsid w:val="00A121E3"/>
    <w:rsid w:val="00A22154"/>
    <w:rsid w:val="00A25C38"/>
    <w:rsid w:val="00A36BBE"/>
    <w:rsid w:val="00A4307A"/>
    <w:rsid w:val="00A47EBB"/>
    <w:rsid w:val="00A51CDD"/>
    <w:rsid w:val="00A547FF"/>
    <w:rsid w:val="00A57B1E"/>
    <w:rsid w:val="00A62F5B"/>
    <w:rsid w:val="00A63841"/>
    <w:rsid w:val="00A6730D"/>
    <w:rsid w:val="00A71625"/>
    <w:rsid w:val="00A71B9B"/>
    <w:rsid w:val="00A751C7"/>
    <w:rsid w:val="00A85463"/>
    <w:rsid w:val="00A87844"/>
    <w:rsid w:val="00A93843"/>
    <w:rsid w:val="00A93B30"/>
    <w:rsid w:val="00A9493C"/>
    <w:rsid w:val="00A977FC"/>
    <w:rsid w:val="00AA038C"/>
    <w:rsid w:val="00AA2B23"/>
    <w:rsid w:val="00AA7A09"/>
    <w:rsid w:val="00AB03AB"/>
    <w:rsid w:val="00AB104A"/>
    <w:rsid w:val="00AB3B50"/>
    <w:rsid w:val="00AC05B1"/>
    <w:rsid w:val="00AC40C1"/>
    <w:rsid w:val="00AC73C1"/>
    <w:rsid w:val="00AD356C"/>
    <w:rsid w:val="00AD5602"/>
    <w:rsid w:val="00AD6AE2"/>
    <w:rsid w:val="00AD77EF"/>
    <w:rsid w:val="00AE2914"/>
    <w:rsid w:val="00AE652D"/>
    <w:rsid w:val="00AE6D15"/>
    <w:rsid w:val="00AE792A"/>
    <w:rsid w:val="00AF205E"/>
    <w:rsid w:val="00B00A49"/>
    <w:rsid w:val="00B01C67"/>
    <w:rsid w:val="00B04182"/>
    <w:rsid w:val="00B07AE3"/>
    <w:rsid w:val="00B11430"/>
    <w:rsid w:val="00B13F03"/>
    <w:rsid w:val="00B325AA"/>
    <w:rsid w:val="00B332DE"/>
    <w:rsid w:val="00B353EB"/>
    <w:rsid w:val="00B422A4"/>
    <w:rsid w:val="00B439C4"/>
    <w:rsid w:val="00B4442F"/>
    <w:rsid w:val="00B4535E"/>
    <w:rsid w:val="00B52A8C"/>
    <w:rsid w:val="00B553F7"/>
    <w:rsid w:val="00B55E52"/>
    <w:rsid w:val="00B636A8"/>
    <w:rsid w:val="00B64924"/>
    <w:rsid w:val="00B6617B"/>
    <w:rsid w:val="00B665C6"/>
    <w:rsid w:val="00B66C7D"/>
    <w:rsid w:val="00B67D58"/>
    <w:rsid w:val="00B805AF"/>
    <w:rsid w:val="00B80AB7"/>
    <w:rsid w:val="00B8538B"/>
    <w:rsid w:val="00B869EC"/>
    <w:rsid w:val="00B86A37"/>
    <w:rsid w:val="00B9397A"/>
    <w:rsid w:val="00B9633D"/>
    <w:rsid w:val="00B9799C"/>
    <w:rsid w:val="00BA2939"/>
    <w:rsid w:val="00BA2EBE"/>
    <w:rsid w:val="00BA308D"/>
    <w:rsid w:val="00BA71A1"/>
    <w:rsid w:val="00BA78E0"/>
    <w:rsid w:val="00BB0F28"/>
    <w:rsid w:val="00BB3A95"/>
    <w:rsid w:val="00BB458A"/>
    <w:rsid w:val="00BC22F2"/>
    <w:rsid w:val="00BC478F"/>
    <w:rsid w:val="00BC64BE"/>
    <w:rsid w:val="00BC747E"/>
    <w:rsid w:val="00BC75A4"/>
    <w:rsid w:val="00BD00D3"/>
    <w:rsid w:val="00BD1659"/>
    <w:rsid w:val="00BD3AA9"/>
    <w:rsid w:val="00BD4A18"/>
    <w:rsid w:val="00BD6DB2"/>
    <w:rsid w:val="00BD79FE"/>
    <w:rsid w:val="00BE0988"/>
    <w:rsid w:val="00BE11CF"/>
    <w:rsid w:val="00BE21AB"/>
    <w:rsid w:val="00BE55CB"/>
    <w:rsid w:val="00BF0ABF"/>
    <w:rsid w:val="00BF617A"/>
    <w:rsid w:val="00C0379D"/>
    <w:rsid w:val="00C03931"/>
    <w:rsid w:val="00C05FE3"/>
    <w:rsid w:val="00C14692"/>
    <w:rsid w:val="00C161A8"/>
    <w:rsid w:val="00C20116"/>
    <w:rsid w:val="00C20864"/>
    <w:rsid w:val="00C2136D"/>
    <w:rsid w:val="00C214EE"/>
    <w:rsid w:val="00C2314B"/>
    <w:rsid w:val="00C23A3B"/>
    <w:rsid w:val="00C24971"/>
    <w:rsid w:val="00C26BE5"/>
    <w:rsid w:val="00C26E4D"/>
    <w:rsid w:val="00C27909"/>
    <w:rsid w:val="00C27B03"/>
    <w:rsid w:val="00C314E1"/>
    <w:rsid w:val="00C34397"/>
    <w:rsid w:val="00C400C7"/>
    <w:rsid w:val="00C4095D"/>
    <w:rsid w:val="00C44C73"/>
    <w:rsid w:val="00C46E0E"/>
    <w:rsid w:val="00C601D2"/>
    <w:rsid w:val="00C64F94"/>
    <w:rsid w:val="00C657AB"/>
    <w:rsid w:val="00C65BCC"/>
    <w:rsid w:val="00C66970"/>
    <w:rsid w:val="00C7429D"/>
    <w:rsid w:val="00C748DD"/>
    <w:rsid w:val="00C77FE9"/>
    <w:rsid w:val="00C8691C"/>
    <w:rsid w:val="00C86C05"/>
    <w:rsid w:val="00C93FAF"/>
    <w:rsid w:val="00CA0612"/>
    <w:rsid w:val="00CA11E7"/>
    <w:rsid w:val="00CA168A"/>
    <w:rsid w:val="00CA357E"/>
    <w:rsid w:val="00CA44F9"/>
    <w:rsid w:val="00CA4A69"/>
    <w:rsid w:val="00CA6D3A"/>
    <w:rsid w:val="00CC0798"/>
    <w:rsid w:val="00CC3842"/>
    <w:rsid w:val="00CC3E0C"/>
    <w:rsid w:val="00CC58D3"/>
    <w:rsid w:val="00CC61CE"/>
    <w:rsid w:val="00CC784D"/>
    <w:rsid w:val="00CE29DD"/>
    <w:rsid w:val="00CE466F"/>
    <w:rsid w:val="00CF797A"/>
    <w:rsid w:val="00D0337B"/>
    <w:rsid w:val="00D039F6"/>
    <w:rsid w:val="00D045E8"/>
    <w:rsid w:val="00D079B2"/>
    <w:rsid w:val="00D10681"/>
    <w:rsid w:val="00D114E9"/>
    <w:rsid w:val="00D13318"/>
    <w:rsid w:val="00D26C96"/>
    <w:rsid w:val="00D344D7"/>
    <w:rsid w:val="00D406C3"/>
    <w:rsid w:val="00D407A8"/>
    <w:rsid w:val="00D429C6"/>
    <w:rsid w:val="00D47615"/>
    <w:rsid w:val="00D47748"/>
    <w:rsid w:val="00D50283"/>
    <w:rsid w:val="00D537E5"/>
    <w:rsid w:val="00D54CC3"/>
    <w:rsid w:val="00D57969"/>
    <w:rsid w:val="00D6007B"/>
    <w:rsid w:val="00D6041A"/>
    <w:rsid w:val="00D633EB"/>
    <w:rsid w:val="00D670B6"/>
    <w:rsid w:val="00D74CEC"/>
    <w:rsid w:val="00D80031"/>
    <w:rsid w:val="00D82FF7"/>
    <w:rsid w:val="00D83645"/>
    <w:rsid w:val="00D847FE"/>
    <w:rsid w:val="00D84BE7"/>
    <w:rsid w:val="00D8735F"/>
    <w:rsid w:val="00D9139E"/>
    <w:rsid w:val="00D9222C"/>
    <w:rsid w:val="00D94672"/>
    <w:rsid w:val="00D964EA"/>
    <w:rsid w:val="00D966D0"/>
    <w:rsid w:val="00DA0C59"/>
    <w:rsid w:val="00DA3912"/>
    <w:rsid w:val="00DA3991"/>
    <w:rsid w:val="00DA6832"/>
    <w:rsid w:val="00DB7798"/>
    <w:rsid w:val="00DB7E6C"/>
    <w:rsid w:val="00DC1727"/>
    <w:rsid w:val="00DD15DF"/>
    <w:rsid w:val="00DD4DEA"/>
    <w:rsid w:val="00DD5A29"/>
    <w:rsid w:val="00DD5D9D"/>
    <w:rsid w:val="00DE2002"/>
    <w:rsid w:val="00DE35CB"/>
    <w:rsid w:val="00DE3810"/>
    <w:rsid w:val="00DF0BEC"/>
    <w:rsid w:val="00DF21E9"/>
    <w:rsid w:val="00DF3C1F"/>
    <w:rsid w:val="00DF57BC"/>
    <w:rsid w:val="00E00F14"/>
    <w:rsid w:val="00E05548"/>
    <w:rsid w:val="00E06386"/>
    <w:rsid w:val="00E13326"/>
    <w:rsid w:val="00E1388D"/>
    <w:rsid w:val="00E13B0C"/>
    <w:rsid w:val="00E13F88"/>
    <w:rsid w:val="00E14F55"/>
    <w:rsid w:val="00E212B7"/>
    <w:rsid w:val="00E24425"/>
    <w:rsid w:val="00E24EB4"/>
    <w:rsid w:val="00E320ED"/>
    <w:rsid w:val="00E33AFB"/>
    <w:rsid w:val="00E34218"/>
    <w:rsid w:val="00E34F29"/>
    <w:rsid w:val="00E35C02"/>
    <w:rsid w:val="00E36BB8"/>
    <w:rsid w:val="00E45A77"/>
    <w:rsid w:val="00E46282"/>
    <w:rsid w:val="00E4641B"/>
    <w:rsid w:val="00E5129F"/>
    <w:rsid w:val="00E5216E"/>
    <w:rsid w:val="00E55A7A"/>
    <w:rsid w:val="00E57BAE"/>
    <w:rsid w:val="00E6110E"/>
    <w:rsid w:val="00E65CEC"/>
    <w:rsid w:val="00E713A2"/>
    <w:rsid w:val="00E75086"/>
    <w:rsid w:val="00E82344"/>
    <w:rsid w:val="00E84C82"/>
    <w:rsid w:val="00E84D64"/>
    <w:rsid w:val="00E87408"/>
    <w:rsid w:val="00E914C4"/>
    <w:rsid w:val="00E934F5"/>
    <w:rsid w:val="00E94A15"/>
    <w:rsid w:val="00E95D42"/>
    <w:rsid w:val="00E968EA"/>
    <w:rsid w:val="00E96961"/>
    <w:rsid w:val="00EA28B7"/>
    <w:rsid w:val="00EA72EC"/>
    <w:rsid w:val="00EA7FF3"/>
    <w:rsid w:val="00EB08D9"/>
    <w:rsid w:val="00EB11CB"/>
    <w:rsid w:val="00EB275A"/>
    <w:rsid w:val="00EB6362"/>
    <w:rsid w:val="00EB786A"/>
    <w:rsid w:val="00EC0966"/>
    <w:rsid w:val="00EC1578"/>
    <w:rsid w:val="00EC1C72"/>
    <w:rsid w:val="00EC3CC9"/>
    <w:rsid w:val="00EC4B31"/>
    <w:rsid w:val="00EC50B3"/>
    <w:rsid w:val="00EC614C"/>
    <w:rsid w:val="00EC680A"/>
    <w:rsid w:val="00EC7438"/>
    <w:rsid w:val="00ED5901"/>
    <w:rsid w:val="00EE2BED"/>
    <w:rsid w:val="00EE374B"/>
    <w:rsid w:val="00EF3BB7"/>
    <w:rsid w:val="00EF490F"/>
    <w:rsid w:val="00F07518"/>
    <w:rsid w:val="00F11BB5"/>
    <w:rsid w:val="00F1417B"/>
    <w:rsid w:val="00F20D55"/>
    <w:rsid w:val="00F30266"/>
    <w:rsid w:val="00F33CA4"/>
    <w:rsid w:val="00F34B99"/>
    <w:rsid w:val="00F52DAB"/>
    <w:rsid w:val="00F543F0"/>
    <w:rsid w:val="00F56B05"/>
    <w:rsid w:val="00F81D29"/>
    <w:rsid w:val="00F91C4D"/>
    <w:rsid w:val="00F92FD9"/>
    <w:rsid w:val="00F94A5C"/>
    <w:rsid w:val="00F96189"/>
    <w:rsid w:val="00F9716C"/>
    <w:rsid w:val="00FA436E"/>
    <w:rsid w:val="00FA4D6A"/>
    <w:rsid w:val="00FA5887"/>
    <w:rsid w:val="00FA6684"/>
    <w:rsid w:val="00FA731E"/>
    <w:rsid w:val="00FB2B38"/>
    <w:rsid w:val="00FB7D90"/>
    <w:rsid w:val="00FC6009"/>
    <w:rsid w:val="00FC6358"/>
    <w:rsid w:val="00FC6D26"/>
    <w:rsid w:val="00FD320D"/>
    <w:rsid w:val="00FD6948"/>
    <w:rsid w:val="00FD74B7"/>
    <w:rsid w:val="00FE23DE"/>
    <w:rsid w:val="00FE4578"/>
    <w:rsid w:val="00FE55AE"/>
    <w:rsid w:val="00FF12F5"/>
    <w:rsid w:val="00FF70A1"/>
    <w:rsid w:val="01330404"/>
    <w:rsid w:val="01565941"/>
    <w:rsid w:val="017172F5"/>
    <w:rsid w:val="01770196"/>
    <w:rsid w:val="027E5989"/>
    <w:rsid w:val="02AF56FB"/>
    <w:rsid w:val="02BB6F86"/>
    <w:rsid w:val="05292583"/>
    <w:rsid w:val="0649045C"/>
    <w:rsid w:val="06FD3CE4"/>
    <w:rsid w:val="07175632"/>
    <w:rsid w:val="085648C8"/>
    <w:rsid w:val="08E03935"/>
    <w:rsid w:val="099D7E05"/>
    <w:rsid w:val="09EF6FD9"/>
    <w:rsid w:val="09FB1F14"/>
    <w:rsid w:val="0B7B6AEB"/>
    <w:rsid w:val="0CE360B2"/>
    <w:rsid w:val="0D226E9B"/>
    <w:rsid w:val="0D4261DB"/>
    <w:rsid w:val="0E253B37"/>
    <w:rsid w:val="103C4B2F"/>
    <w:rsid w:val="114762E6"/>
    <w:rsid w:val="118C17B4"/>
    <w:rsid w:val="12A1781C"/>
    <w:rsid w:val="1390259B"/>
    <w:rsid w:val="147D712D"/>
    <w:rsid w:val="14F2512D"/>
    <w:rsid w:val="14F75772"/>
    <w:rsid w:val="15885061"/>
    <w:rsid w:val="166E0F15"/>
    <w:rsid w:val="181E6DB4"/>
    <w:rsid w:val="18580A85"/>
    <w:rsid w:val="18C0028C"/>
    <w:rsid w:val="19660250"/>
    <w:rsid w:val="19734554"/>
    <w:rsid w:val="19C26650"/>
    <w:rsid w:val="19FB531E"/>
    <w:rsid w:val="1BA447B5"/>
    <w:rsid w:val="1BB138FD"/>
    <w:rsid w:val="1C775C44"/>
    <w:rsid w:val="1EF0680A"/>
    <w:rsid w:val="1F2D3745"/>
    <w:rsid w:val="20683360"/>
    <w:rsid w:val="20D55ECF"/>
    <w:rsid w:val="211A46FC"/>
    <w:rsid w:val="21C55DF6"/>
    <w:rsid w:val="21D83028"/>
    <w:rsid w:val="23384366"/>
    <w:rsid w:val="238E2A6D"/>
    <w:rsid w:val="248929D1"/>
    <w:rsid w:val="25680669"/>
    <w:rsid w:val="25951B8E"/>
    <w:rsid w:val="25AF6361"/>
    <w:rsid w:val="284E6038"/>
    <w:rsid w:val="28B868FF"/>
    <w:rsid w:val="28B975DD"/>
    <w:rsid w:val="29B906B4"/>
    <w:rsid w:val="2A6B4A25"/>
    <w:rsid w:val="2BA82339"/>
    <w:rsid w:val="2C1575E9"/>
    <w:rsid w:val="2C211D7A"/>
    <w:rsid w:val="2C362D97"/>
    <w:rsid w:val="2D74241F"/>
    <w:rsid w:val="2FE15D9B"/>
    <w:rsid w:val="302F0046"/>
    <w:rsid w:val="3099554A"/>
    <w:rsid w:val="30FA1CFD"/>
    <w:rsid w:val="310318DC"/>
    <w:rsid w:val="31E1309D"/>
    <w:rsid w:val="32541650"/>
    <w:rsid w:val="325E056D"/>
    <w:rsid w:val="327D3205"/>
    <w:rsid w:val="32A07E9E"/>
    <w:rsid w:val="3341794B"/>
    <w:rsid w:val="33FA13D4"/>
    <w:rsid w:val="34647ACE"/>
    <w:rsid w:val="359D5012"/>
    <w:rsid w:val="35A35F0C"/>
    <w:rsid w:val="369C11A7"/>
    <w:rsid w:val="393B4CBE"/>
    <w:rsid w:val="399A6E11"/>
    <w:rsid w:val="39C97D04"/>
    <w:rsid w:val="39D15C66"/>
    <w:rsid w:val="3C6C2D23"/>
    <w:rsid w:val="3CD704DD"/>
    <w:rsid w:val="3CFB7D8F"/>
    <w:rsid w:val="3D440B11"/>
    <w:rsid w:val="3E5E28E2"/>
    <w:rsid w:val="3E6F05FE"/>
    <w:rsid w:val="3E710B4E"/>
    <w:rsid w:val="3F2C1FA4"/>
    <w:rsid w:val="3F606F62"/>
    <w:rsid w:val="42C15095"/>
    <w:rsid w:val="43A22185"/>
    <w:rsid w:val="444075C3"/>
    <w:rsid w:val="46D6118B"/>
    <w:rsid w:val="482306A8"/>
    <w:rsid w:val="484F2F7F"/>
    <w:rsid w:val="48D82034"/>
    <w:rsid w:val="4AB11681"/>
    <w:rsid w:val="4B077E2D"/>
    <w:rsid w:val="4B1C1647"/>
    <w:rsid w:val="4B726D8F"/>
    <w:rsid w:val="4C5216C4"/>
    <w:rsid w:val="4C820505"/>
    <w:rsid w:val="4D6C7521"/>
    <w:rsid w:val="5042750E"/>
    <w:rsid w:val="50F030C5"/>
    <w:rsid w:val="515C31AE"/>
    <w:rsid w:val="527F0D07"/>
    <w:rsid w:val="575513A4"/>
    <w:rsid w:val="580E307A"/>
    <w:rsid w:val="58DB6CD4"/>
    <w:rsid w:val="58F5604F"/>
    <w:rsid w:val="59DE0286"/>
    <w:rsid w:val="5B3710B2"/>
    <w:rsid w:val="5B5828EC"/>
    <w:rsid w:val="5B7A08A2"/>
    <w:rsid w:val="5CD033D2"/>
    <w:rsid w:val="5D430248"/>
    <w:rsid w:val="5DE2583B"/>
    <w:rsid w:val="5EF21534"/>
    <w:rsid w:val="5F0F352F"/>
    <w:rsid w:val="5F921CDC"/>
    <w:rsid w:val="5FD8114B"/>
    <w:rsid w:val="607E2BDE"/>
    <w:rsid w:val="612A45AB"/>
    <w:rsid w:val="62813F62"/>
    <w:rsid w:val="63AD3CE6"/>
    <w:rsid w:val="647527DE"/>
    <w:rsid w:val="658C3E64"/>
    <w:rsid w:val="65D84624"/>
    <w:rsid w:val="66517FD5"/>
    <w:rsid w:val="66B93272"/>
    <w:rsid w:val="66D452A1"/>
    <w:rsid w:val="67022E0D"/>
    <w:rsid w:val="69335A4E"/>
    <w:rsid w:val="696911BB"/>
    <w:rsid w:val="6A1573A3"/>
    <w:rsid w:val="6D797CBD"/>
    <w:rsid w:val="6D844323"/>
    <w:rsid w:val="6DB55449"/>
    <w:rsid w:val="6F6806F0"/>
    <w:rsid w:val="6FF30027"/>
    <w:rsid w:val="700C3CDF"/>
    <w:rsid w:val="7192639E"/>
    <w:rsid w:val="726B0346"/>
    <w:rsid w:val="73085C46"/>
    <w:rsid w:val="733E6120"/>
    <w:rsid w:val="73474826"/>
    <w:rsid w:val="745B592D"/>
    <w:rsid w:val="76577AA2"/>
    <w:rsid w:val="769B35A3"/>
    <w:rsid w:val="76A22F2E"/>
    <w:rsid w:val="78B83B4B"/>
    <w:rsid w:val="79952007"/>
    <w:rsid w:val="7AFC60D6"/>
    <w:rsid w:val="7B10606E"/>
    <w:rsid w:val="7B685A28"/>
    <w:rsid w:val="7C4518F1"/>
    <w:rsid w:val="7C872818"/>
    <w:rsid w:val="7DDD1C14"/>
    <w:rsid w:val="7F11465E"/>
    <w:rsid w:val="7F4B4652"/>
    <w:rsid w:val="7F6D09D3"/>
    <w:rsid w:val="7FB1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自选图形 6"/>
        <o:r id="V:Rule2" type="connector" idref="#_x0000_s1028"/>
      </o:rules>
    </o:shapelayout>
  </w:shapeDefaults>
  <w:decimalSymbol w:val="."/>
  <w:listSeparator w:val=","/>
  <w14:docId w14:val="598F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jc w:val="both"/>
    </w:pPr>
    <w:rPr>
      <w:kern w:val="2"/>
      <w:sz w:val="21"/>
      <w:szCs w:val="24"/>
    </w:rPr>
  </w:style>
  <w:style w:type="paragraph" w:styleId="1">
    <w:name w:val="heading 1"/>
    <w:basedOn w:val="afa"/>
    <w:next w:val="afa"/>
    <w:link w:val="10"/>
    <w:qFormat/>
    <w:pPr>
      <w:keepNext/>
      <w:keepLines/>
      <w:spacing w:before="340" w:after="330" w:line="578" w:lineRule="auto"/>
      <w:outlineLvl w:val="0"/>
    </w:pPr>
    <w:rPr>
      <w:b/>
      <w:bCs/>
      <w:kern w:val="44"/>
      <w:sz w:val="44"/>
      <w:szCs w:val="44"/>
    </w:rPr>
  </w:style>
  <w:style w:type="paragraph" w:styleId="3">
    <w:name w:val="heading 3"/>
    <w:basedOn w:val="afa"/>
    <w:next w:val="afa"/>
    <w:link w:val="30"/>
    <w:qFormat/>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TOC7">
    <w:name w:val="toc 7"/>
    <w:basedOn w:val="afa"/>
    <w:next w:val="afa"/>
    <w:semiHidden/>
    <w:qFormat/>
    <w:pPr>
      <w:ind w:left="1260"/>
      <w:jc w:val="left"/>
    </w:pPr>
    <w:rPr>
      <w:rFonts w:asciiTheme="minorHAnsi" w:hAnsiTheme="minorHAnsi" w:cstheme="minorHAnsi"/>
      <w:sz w:val="18"/>
      <w:szCs w:val="18"/>
    </w:rPr>
  </w:style>
  <w:style w:type="paragraph" w:styleId="8">
    <w:name w:val="index 8"/>
    <w:basedOn w:val="afa"/>
    <w:next w:val="afa"/>
    <w:qFormat/>
    <w:pPr>
      <w:ind w:left="1680" w:hanging="210"/>
      <w:jc w:val="left"/>
    </w:pPr>
    <w:rPr>
      <w:rFonts w:ascii="Calibri" w:hAnsi="Calibri"/>
      <w:sz w:val="20"/>
      <w:szCs w:val="20"/>
    </w:rPr>
  </w:style>
  <w:style w:type="paragraph" w:styleId="afe">
    <w:name w:val="caption"/>
    <w:basedOn w:val="afa"/>
    <w:next w:val="afa"/>
    <w:qFormat/>
    <w:pPr>
      <w:spacing w:before="152" w:after="160"/>
    </w:pPr>
    <w:rPr>
      <w:rFonts w:ascii="Arial" w:eastAsia="黑体" w:hAnsi="Arial" w:cs="Arial"/>
      <w:sz w:val="20"/>
      <w:szCs w:val="20"/>
    </w:rPr>
  </w:style>
  <w:style w:type="paragraph" w:styleId="5">
    <w:name w:val="index 5"/>
    <w:basedOn w:val="afa"/>
    <w:next w:val="afa"/>
    <w:qFormat/>
    <w:pPr>
      <w:ind w:left="1050" w:hanging="210"/>
      <w:jc w:val="left"/>
    </w:pPr>
    <w:rPr>
      <w:rFonts w:ascii="Calibri" w:hAnsi="Calibri"/>
      <w:sz w:val="20"/>
      <w:szCs w:val="20"/>
    </w:rPr>
  </w:style>
  <w:style w:type="paragraph" w:styleId="aff">
    <w:name w:val="Document Map"/>
    <w:basedOn w:val="afa"/>
    <w:semiHidden/>
    <w:qFormat/>
    <w:pPr>
      <w:shd w:val="clear" w:color="auto" w:fill="000080"/>
    </w:pPr>
  </w:style>
  <w:style w:type="paragraph" w:styleId="6">
    <w:name w:val="index 6"/>
    <w:basedOn w:val="afa"/>
    <w:next w:val="afa"/>
    <w:qFormat/>
    <w:pPr>
      <w:ind w:left="1260" w:hanging="210"/>
      <w:jc w:val="left"/>
    </w:pPr>
    <w:rPr>
      <w:rFonts w:ascii="Calibri" w:hAnsi="Calibri"/>
      <w:sz w:val="20"/>
      <w:szCs w:val="20"/>
    </w:rPr>
  </w:style>
  <w:style w:type="paragraph" w:styleId="4">
    <w:name w:val="index 4"/>
    <w:basedOn w:val="afa"/>
    <w:next w:val="afa"/>
    <w:qFormat/>
    <w:pPr>
      <w:ind w:left="840" w:hanging="210"/>
      <w:jc w:val="left"/>
    </w:pPr>
    <w:rPr>
      <w:rFonts w:ascii="Calibri" w:hAnsi="Calibri"/>
      <w:sz w:val="20"/>
      <w:szCs w:val="20"/>
    </w:rPr>
  </w:style>
  <w:style w:type="paragraph" w:styleId="TOC5">
    <w:name w:val="toc 5"/>
    <w:basedOn w:val="afa"/>
    <w:next w:val="afa"/>
    <w:semiHidden/>
    <w:qFormat/>
    <w:pPr>
      <w:ind w:left="840"/>
      <w:jc w:val="left"/>
    </w:pPr>
    <w:rPr>
      <w:rFonts w:asciiTheme="minorHAnsi" w:hAnsiTheme="minorHAnsi" w:cstheme="minorHAnsi"/>
      <w:sz w:val="18"/>
      <w:szCs w:val="18"/>
    </w:rPr>
  </w:style>
  <w:style w:type="paragraph" w:styleId="TOC3">
    <w:name w:val="toc 3"/>
    <w:basedOn w:val="afa"/>
    <w:next w:val="afa"/>
    <w:uiPriority w:val="39"/>
    <w:qFormat/>
    <w:pPr>
      <w:ind w:left="420"/>
      <w:jc w:val="left"/>
    </w:pPr>
    <w:rPr>
      <w:rFonts w:asciiTheme="minorHAnsi" w:hAnsiTheme="minorHAnsi" w:cstheme="minorHAnsi"/>
      <w:i/>
      <w:iCs/>
      <w:sz w:val="20"/>
      <w:szCs w:val="20"/>
    </w:rPr>
  </w:style>
  <w:style w:type="paragraph" w:styleId="TOC8">
    <w:name w:val="toc 8"/>
    <w:basedOn w:val="afa"/>
    <w:next w:val="afa"/>
    <w:semiHidden/>
    <w:qFormat/>
    <w:pPr>
      <w:ind w:left="1470"/>
      <w:jc w:val="left"/>
    </w:pPr>
    <w:rPr>
      <w:rFonts w:asciiTheme="minorHAnsi" w:hAnsiTheme="minorHAnsi" w:cstheme="minorHAnsi"/>
      <w:sz w:val="18"/>
      <w:szCs w:val="18"/>
    </w:rPr>
  </w:style>
  <w:style w:type="paragraph" w:styleId="31">
    <w:name w:val="index 3"/>
    <w:basedOn w:val="afa"/>
    <w:next w:val="afa"/>
    <w:qFormat/>
    <w:pPr>
      <w:ind w:left="630" w:hanging="210"/>
      <w:jc w:val="left"/>
    </w:pPr>
    <w:rPr>
      <w:rFonts w:ascii="Calibri" w:hAnsi="Calibri"/>
      <w:sz w:val="20"/>
      <w:szCs w:val="20"/>
    </w:rPr>
  </w:style>
  <w:style w:type="paragraph" w:styleId="aff0">
    <w:name w:val="endnote text"/>
    <w:basedOn w:val="afa"/>
    <w:semiHidden/>
    <w:qFormat/>
    <w:pPr>
      <w:snapToGrid w:val="0"/>
      <w:jc w:val="left"/>
    </w:pPr>
  </w:style>
  <w:style w:type="paragraph" w:styleId="aff1">
    <w:name w:val="Balloon Text"/>
    <w:basedOn w:val="afa"/>
    <w:link w:val="aff2"/>
    <w:qFormat/>
    <w:rPr>
      <w:sz w:val="18"/>
      <w:szCs w:val="18"/>
    </w:rPr>
  </w:style>
  <w:style w:type="paragraph" w:styleId="aff3">
    <w:name w:val="footer"/>
    <w:basedOn w:val="afa"/>
    <w:link w:val="aff4"/>
    <w:uiPriority w:val="99"/>
    <w:qFormat/>
    <w:pPr>
      <w:snapToGrid w:val="0"/>
      <w:ind w:rightChars="100" w:right="210"/>
      <w:jc w:val="right"/>
    </w:pPr>
    <w:rPr>
      <w:sz w:val="18"/>
      <w:szCs w:val="18"/>
    </w:rPr>
  </w:style>
  <w:style w:type="paragraph" w:styleId="aff5">
    <w:name w:val="header"/>
    <w:basedOn w:val="afa"/>
    <w:qFormat/>
    <w:pPr>
      <w:snapToGrid w:val="0"/>
      <w:jc w:val="left"/>
    </w:pPr>
    <w:rPr>
      <w:sz w:val="18"/>
      <w:szCs w:val="18"/>
    </w:rPr>
  </w:style>
  <w:style w:type="paragraph" w:styleId="TOC1">
    <w:name w:val="toc 1"/>
    <w:basedOn w:val="afa"/>
    <w:next w:val="afa"/>
    <w:uiPriority w:val="39"/>
    <w:qFormat/>
    <w:pPr>
      <w:spacing w:before="120" w:after="120"/>
      <w:jc w:val="left"/>
    </w:pPr>
    <w:rPr>
      <w:rFonts w:asciiTheme="minorHAnsi" w:hAnsiTheme="minorHAnsi" w:cstheme="minorHAnsi"/>
      <w:b/>
      <w:bCs/>
      <w:caps/>
      <w:sz w:val="20"/>
      <w:szCs w:val="20"/>
    </w:rPr>
  </w:style>
  <w:style w:type="paragraph" w:styleId="TOC4">
    <w:name w:val="toc 4"/>
    <w:basedOn w:val="afa"/>
    <w:next w:val="afa"/>
    <w:semiHidden/>
    <w:qFormat/>
    <w:pPr>
      <w:ind w:left="630"/>
      <w:jc w:val="left"/>
    </w:pPr>
    <w:rPr>
      <w:rFonts w:asciiTheme="minorHAnsi" w:hAnsiTheme="minorHAnsi" w:cstheme="minorHAnsi"/>
      <w:sz w:val="18"/>
      <w:szCs w:val="18"/>
    </w:rPr>
  </w:style>
  <w:style w:type="paragraph" w:styleId="aff6">
    <w:name w:val="index heading"/>
    <w:basedOn w:val="afa"/>
    <w:next w:val="11"/>
    <w:qFormat/>
    <w:pPr>
      <w:spacing w:before="120" w:after="120"/>
      <w:jc w:val="center"/>
    </w:pPr>
    <w:rPr>
      <w:rFonts w:ascii="Calibri" w:hAnsi="Calibri"/>
      <w:b/>
      <w:bCs/>
      <w:iCs/>
      <w:szCs w:val="20"/>
    </w:rPr>
  </w:style>
  <w:style w:type="paragraph" w:styleId="11">
    <w:name w:val="index 1"/>
    <w:basedOn w:val="afa"/>
    <w:next w:val="aff7"/>
    <w:qFormat/>
    <w:pPr>
      <w:tabs>
        <w:tab w:val="right" w:leader="dot" w:pos="9299"/>
      </w:tabs>
      <w:jc w:val="left"/>
    </w:pPr>
    <w:rPr>
      <w:rFonts w:ascii="宋体"/>
      <w:szCs w:val="21"/>
    </w:rPr>
  </w:style>
  <w:style w:type="paragraph" w:customStyle="1" w:styleId="aff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qFormat/>
    <w:pPr>
      <w:numPr>
        <w:numId w:val="1"/>
      </w:numPr>
      <w:snapToGrid w:val="0"/>
      <w:jc w:val="left"/>
    </w:pPr>
    <w:rPr>
      <w:rFonts w:ascii="宋体"/>
      <w:sz w:val="18"/>
      <w:szCs w:val="18"/>
    </w:rPr>
  </w:style>
  <w:style w:type="paragraph" w:styleId="TOC6">
    <w:name w:val="toc 6"/>
    <w:basedOn w:val="afa"/>
    <w:next w:val="afa"/>
    <w:semiHidden/>
    <w:qFormat/>
    <w:pPr>
      <w:ind w:left="1050"/>
      <w:jc w:val="left"/>
    </w:pPr>
    <w:rPr>
      <w:rFonts w:asciiTheme="minorHAnsi" w:hAnsiTheme="minorHAnsi" w:cstheme="minorHAnsi"/>
      <w:sz w:val="18"/>
      <w:szCs w:val="18"/>
    </w:rPr>
  </w:style>
  <w:style w:type="paragraph" w:styleId="7">
    <w:name w:val="index 7"/>
    <w:basedOn w:val="afa"/>
    <w:next w:val="afa"/>
    <w:qFormat/>
    <w:pPr>
      <w:ind w:left="1470" w:hanging="210"/>
      <w:jc w:val="left"/>
    </w:pPr>
    <w:rPr>
      <w:rFonts w:ascii="Calibri" w:hAnsi="Calibri"/>
      <w:sz w:val="20"/>
      <w:szCs w:val="20"/>
    </w:rPr>
  </w:style>
  <w:style w:type="paragraph" w:styleId="9">
    <w:name w:val="index 9"/>
    <w:basedOn w:val="afa"/>
    <w:next w:val="afa"/>
    <w:qFormat/>
    <w:pPr>
      <w:ind w:left="1890" w:hanging="210"/>
      <w:jc w:val="left"/>
    </w:pPr>
    <w:rPr>
      <w:rFonts w:ascii="Calibri" w:hAnsi="Calibri"/>
      <w:sz w:val="20"/>
      <w:szCs w:val="20"/>
    </w:rPr>
  </w:style>
  <w:style w:type="paragraph" w:styleId="aff8">
    <w:name w:val="table of figures"/>
    <w:basedOn w:val="afa"/>
    <w:next w:val="afa"/>
    <w:uiPriority w:val="99"/>
    <w:unhideWhenUsed/>
    <w:qFormat/>
    <w:pPr>
      <w:ind w:leftChars="200" w:left="200" w:hangingChars="200" w:hanging="200"/>
    </w:pPr>
  </w:style>
  <w:style w:type="paragraph" w:styleId="TOC2">
    <w:name w:val="toc 2"/>
    <w:basedOn w:val="afa"/>
    <w:next w:val="afa"/>
    <w:uiPriority w:val="39"/>
    <w:qFormat/>
    <w:pPr>
      <w:ind w:left="210"/>
      <w:jc w:val="left"/>
    </w:pPr>
    <w:rPr>
      <w:rFonts w:asciiTheme="minorHAnsi" w:hAnsiTheme="minorHAnsi" w:cstheme="minorHAnsi"/>
      <w:smallCaps/>
      <w:sz w:val="20"/>
      <w:szCs w:val="20"/>
    </w:rPr>
  </w:style>
  <w:style w:type="paragraph" w:styleId="TOC9">
    <w:name w:val="toc 9"/>
    <w:basedOn w:val="afa"/>
    <w:next w:val="afa"/>
    <w:semiHidden/>
    <w:qFormat/>
    <w:pPr>
      <w:ind w:left="1680"/>
      <w:jc w:val="left"/>
    </w:pPr>
    <w:rPr>
      <w:rFonts w:asciiTheme="minorHAnsi" w:hAnsiTheme="minorHAnsi" w:cstheme="minorHAnsi"/>
      <w:sz w:val="18"/>
      <w:szCs w:val="18"/>
    </w:rPr>
  </w:style>
  <w:style w:type="paragraph" w:styleId="2">
    <w:name w:val="index 2"/>
    <w:basedOn w:val="afa"/>
    <w:next w:val="afa"/>
    <w:qFormat/>
    <w:pPr>
      <w:ind w:left="420" w:hanging="210"/>
      <w:jc w:val="left"/>
    </w:pPr>
    <w:rPr>
      <w:rFonts w:ascii="Calibri" w:hAnsi="Calibri"/>
      <w:sz w:val="20"/>
      <w:szCs w:val="20"/>
    </w:rPr>
  </w:style>
  <w:style w:type="character" w:styleId="aff9">
    <w:name w:val="endnote reference"/>
    <w:basedOn w:val="afb"/>
    <w:semiHidden/>
    <w:qFormat/>
    <w:rPr>
      <w:vertAlign w:val="superscript"/>
    </w:rPr>
  </w:style>
  <w:style w:type="character" w:styleId="affa">
    <w:name w:val="page number"/>
    <w:basedOn w:val="afb"/>
    <w:qFormat/>
    <w:rPr>
      <w:rFonts w:ascii="Times New Roman" w:eastAsia="宋体" w:hAnsi="Times New Roman"/>
      <w:sz w:val="18"/>
    </w:rPr>
  </w:style>
  <w:style w:type="character" w:styleId="affb">
    <w:name w:val="FollowedHyperlink"/>
    <w:basedOn w:val="afb"/>
    <w:qFormat/>
    <w:rPr>
      <w:color w:val="800080"/>
      <w:u w:val="single"/>
    </w:rPr>
  </w:style>
  <w:style w:type="character" w:styleId="affc">
    <w:name w:val="Hyperlink"/>
    <w:basedOn w:val="afb"/>
    <w:uiPriority w:val="99"/>
    <w:qFormat/>
    <w:rPr>
      <w:color w:val="0000FF"/>
      <w:spacing w:val="0"/>
      <w:w w:val="100"/>
      <w:szCs w:val="21"/>
      <w:u w:val="single"/>
    </w:rPr>
  </w:style>
  <w:style w:type="character" w:styleId="affd">
    <w:name w:val="footnote reference"/>
    <w:basedOn w:val="afb"/>
    <w:semiHidden/>
    <w:qFormat/>
    <w:rPr>
      <w:vertAlign w:val="superscript"/>
    </w:rPr>
  </w:style>
  <w:style w:type="table" w:styleId="affe">
    <w:name w:val="Table Grid"/>
    <w:basedOn w:val="a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basedOn w:val="afb"/>
    <w:link w:val="aff7"/>
    <w:qFormat/>
    <w:rPr>
      <w:rFonts w:ascii="宋体"/>
      <w:sz w:val="21"/>
      <w:lang w:val="en-US" w:eastAsia="zh-CN" w:bidi="ar-SA"/>
    </w:rPr>
  </w:style>
  <w:style w:type="paragraph" w:customStyle="1" w:styleId="a1">
    <w:name w:val="一级条标题"/>
    <w:next w:val="aff7"/>
    <w:qFormat/>
    <w:pPr>
      <w:numPr>
        <w:ilvl w:val="1"/>
        <w:numId w:val="2"/>
      </w:numPr>
      <w:spacing w:beforeLines="50" w:afterLines="50"/>
      <w:outlineLvl w:val="2"/>
    </w:pPr>
    <w:rPr>
      <w:rFonts w:ascii="黑体" w:eastAsia="黑体"/>
      <w:sz w:val="21"/>
      <w:szCs w:val="21"/>
    </w:rPr>
  </w:style>
  <w:style w:type="paragraph" w:customStyle="1" w:styleId="afff">
    <w:name w:val="标准书脚_奇数页"/>
    <w:qFormat/>
    <w:pPr>
      <w:spacing w:before="120"/>
      <w:ind w:right="198"/>
      <w:jc w:val="right"/>
    </w:pPr>
    <w:rPr>
      <w:rFonts w:ascii="宋体"/>
      <w:sz w:val="18"/>
      <w:szCs w:val="18"/>
    </w:rPr>
  </w:style>
  <w:style w:type="paragraph" w:customStyle="1" w:styleId="afff0">
    <w:name w:val="标准书眉_奇数页"/>
    <w:next w:val="afa"/>
    <w:qFormat/>
    <w:pPr>
      <w:tabs>
        <w:tab w:val="center" w:pos="4154"/>
        <w:tab w:val="right" w:pos="8306"/>
      </w:tabs>
      <w:spacing w:after="220"/>
      <w:jc w:val="right"/>
    </w:pPr>
    <w:rPr>
      <w:rFonts w:ascii="黑体" w:eastAsia="黑体"/>
      <w:sz w:val="21"/>
      <w:szCs w:val="21"/>
    </w:rPr>
  </w:style>
  <w:style w:type="paragraph" w:customStyle="1" w:styleId="a0">
    <w:name w:val="章标题"/>
    <w:next w:val="aff7"/>
    <w:qFormat/>
    <w:pPr>
      <w:numPr>
        <w:numId w:val="2"/>
      </w:numPr>
      <w:spacing w:beforeLines="100" w:afterLines="100"/>
      <w:jc w:val="both"/>
      <w:outlineLvl w:val="1"/>
    </w:pPr>
    <w:rPr>
      <w:rFonts w:ascii="黑体" w:eastAsia="黑体"/>
      <w:sz w:val="21"/>
    </w:rPr>
  </w:style>
  <w:style w:type="paragraph" w:customStyle="1" w:styleId="a2">
    <w:name w:val="二级条标题"/>
    <w:basedOn w:val="a1"/>
    <w:next w:val="aff7"/>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qFormat/>
    <w:pPr>
      <w:widowControl w:val="0"/>
      <w:numPr>
        <w:numId w:val="3"/>
      </w:numPr>
      <w:jc w:val="both"/>
    </w:pPr>
    <w:rPr>
      <w:rFonts w:ascii="宋体"/>
      <w:sz w:val="21"/>
    </w:rPr>
  </w:style>
  <w:style w:type="paragraph" w:customStyle="1" w:styleId="a9">
    <w:name w:val="列项●（二级）"/>
    <w:qFormat/>
    <w:pPr>
      <w:numPr>
        <w:ilvl w:val="1"/>
        <w:numId w:val="3"/>
      </w:numPr>
      <w:tabs>
        <w:tab w:val="left" w:pos="840"/>
      </w:tabs>
      <w:jc w:val="both"/>
    </w:pPr>
    <w:rPr>
      <w:rFonts w:ascii="宋体"/>
      <w:sz w:val="21"/>
    </w:rPr>
  </w:style>
  <w:style w:type="paragraph" w:customStyle="1" w:styleId="afff1">
    <w:name w:val="目次、标准名称标题"/>
    <w:basedOn w:val="afa"/>
    <w:next w:val="aff7"/>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7"/>
    <w:qFormat/>
    <w:pPr>
      <w:numPr>
        <w:ilvl w:val="3"/>
      </w:numPr>
      <w:outlineLvl w:val="4"/>
    </w:pPr>
  </w:style>
  <w:style w:type="paragraph" w:customStyle="1" w:styleId="afff2">
    <w:name w:val="示例"/>
    <w:next w:val="afff3"/>
    <w:qFormat/>
    <w:pPr>
      <w:widowControl w:val="0"/>
      <w:ind w:firstLine="363"/>
      <w:jc w:val="both"/>
    </w:pPr>
    <w:rPr>
      <w:rFonts w:ascii="宋体"/>
      <w:sz w:val="18"/>
      <w:szCs w:val="18"/>
    </w:rPr>
  </w:style>
  <w:style w:type="paragraph" w:customStyle="1" w:styleId="afff3">
    <w:name w:val="示例内容"/>
    <w:qFormat/>
    <w:pPr>
      <w:ind w:firstLineChars="200" w:firstLine="200"/>
    </w:pPr>
    <w:rPr>
      <w:rFonts w:ascii="宋体"/>
      <w:sz w:val="18"/>
      <w:szCs w:val="18"/>
    </w:rPr>
  </w:style>
  <w:style w:type="paragraph" w:customStyle="1" w:styleId="ad">
    <w:name w:val="数字编号列项（二级）"/>
    <w:qFormat/>
    <w:pPr>
      <w:numPr>
        <w:ilvl w:val="1"/>
        <w:numId w:val="4"/>
      </w:numPr>
      <w:jc w:val="both"/>
    </w:pPr>
    <w:rPr>
      <w:rFonts w:ascii="宋体"/>
      <w:sz w:val="21"/>
    </w:rPr>
  </w:style>
  <w:style w:type="paragraph" w:customStyle="1" w:styleId="a4">
    <w:name w:val="四级条标题"/>
    <w:basedOn w:val="a3"/>
    <w:next w:val="aff7"/>
    <w:qFormat/>
    <w:pPr>
      <w:numPr>
        <w:ilvl w:val="4"/>
      </w:numPr>
      <w:outlineLvl w:val="5"/>
    </w:pPr>
  </w:style>
  <w:style w:type="paragraph" w:customStyle="1" w:styleId="a5">
    <w:name w:val="五级条标题"/>
    <w:basedOn w:val="a4"/>
    <w:next w:val="aff7"/>
    <w:qFormat/>
    <w:pPr>
      <w:numPr>
        <w:ilvl w:val="5"/>
      </w:numPr>
      <w:outlineLvl w:val="6"/>
    </w:pPr>
  </w:style>
  <w:style w:type="paragraph" w:customStyle="1" w:styleId="afff4">
    <w:name w:val="注："/>
    <w:next w:val="aff7"/>
    <w:qFormat/>
    <w:pPr>
      <w:widowControl w:val="0"/>
      <w:autoSpaceDE w:val="0"/>
      <w:autoSpaceDN w:val="0"/>
      <w:ind w:left="726" w:hanging="363"/>
      <w:jc w:val="both"/>
    </w:pPr>
    <w:rPr>
      <w:rFonts w:ascii="宋体"/>
      <w:sz w:val="18"/>
      <w:szCs w:val="18"/>
    </w:rPr>
  </w:style>
  <w:style w:type="paragraph" w:customStyle="1" w:styleId="afff5">
    <w:name w:val="注×："/>
    <w:qFormat/>
    <w:pPr>
      <w:widowControl w:val="0"/>
      <w:autoSpaceDE w:val="0"/>
      <w:autoSpaceDN w:val="0"/>
      <w:ind w:left="811" w:hanging="448"/>
      <w:jc w:val="both"/>
    </w:pPr>
    <w:rPr>
      <w:rFonts w:ascii="宋体"/>
      <w:sz w:val="18"/>
      <w:szCs w:val="18"/>
    </w:rPr>
  </w:style>
  <w:style w:type="paragraph" w:customStyle="1" w:styleId="ac">
    <w:name w:val="字母编号列项（一级）"/>
    <w:qFormat/>
    <w:pPr>
      <w:numPr>
        <w:numId w:val="4"/>
      </w:numPr>
      <w:jc w:val="both"/>
    </w:pPr>
    <w:rPr>
      <w:rFonts w:ascii="宋体"/>
      <w:sz w:val="21"/>
    </w:rPr>
  </w:style>
  <w:style w:type="paragraph" w:customStyle="1" w:styleId="aa">
    <w:name w:val="列项◆（三级）"/>
    <w:basedOn w:val="afa"/>
    <w:qFormat/>
    <w:pPr>
      <w:numPr>
        <w:ilvl w:val="2"/>
        <w:numId w:val="3"/>
      </w:numPr>
    </w:pPr>
    <w:rPr>
      <w:rFonts w:ascii="宋体"/>
      <w:szCs w:val="21"/>
    </w:rPr>
  </w:style>
  <w:style w:type="paragraph" w:customStyle="1" w:styleId="ae">
    <w:name w:val="编号列项（三级）"/>
    <w:qFormat/>
    <w:pPr>
      <w:numPr>
        <w:ilvl w:val="2"/>
        <w:numId w:val="4"/>
      </w:numPr>
    </w:pPr>
    <w:rPr>
      <w:rFonts w:ascii="宋体"/>
      <w:sz w:val="21"/>
    </w:rPr>
  </w:style>
  <w:style w:type="paragraph" w:customStyle="1" w:styleId="afff6">
    <w:name w:val="示例×："/>
    <w:basedOn w:val="a0"/>
    <w:qFormat/>
    <w:pPr>
      <w:numPr>
        <w:numId w:val="0"/>
      </w:numPr>
      <w:spacing w:beforeLines="0" w:afterLines="0"/>
      <w:ind w:firstLine="363"/>
      <w:outlineLvl w:val="9"/>
    </w:pPr>
    <w:rPr>
      <w:rFonts w:ascii="宋体" w:eastAsia="宋体"/>
      <w:sz w:val="18"/>
      <w:szCs w:val="18"/>
    </w:rPr>
  </w:style>
  <w:style w:type="paragraph" w:customStyle="1" w:styleId="afff7">
    <w:name w:val="二级无"/>
    <w:basedOn w:val="a2"/>
    <w:qFormat/>
    <w:pPr>
      <w:spacing w:beforeLines="0" w:afterLines="0"/>
    </w:pPr>
    <w:rPr>
      <w:rFonts w:ascii="宋体" w:eastAsia="宋体"/>
    </w:rPr>
  </w:style>
  <w:style w:type="paragraph" w:customStyle="1" w:styleId="afff8">
    <w:name w:val="注：（正文）"/>
    <w:basedOn w:val="afff4"/>
    <w:next w:val="aff7"/>
    <w:qFormat/>
  </w:style>
  <w:style w:type="paragraph" w:customStyle="1" w:styleId="a">
    <w:name w:val="注×：（正文）"/>
    <w:qFormat/>
    <w:pPr>
      <w:numPr>
        <w:numId w:val="5"/>
      </w:numPr>
      <w:jc w:val="both"/>
    </w:pPr>
    <w:rPr>
      <w:rFonts w:ascii="宋体"/>
      <w:sz w:val="18"/>
      <w:szCs w:val="18"/>
    </w:rPr>
  </w:style>
  <w:style w:type="paragraph" w:customStyle="1" w:styleId="afff9">
    <w:name w:val="标准标志"/>
    <w:next w:val="af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pPr>
      <w:spacing w:before="120"/>
      <w:ind w:left="221"/>
    </w:pPr>
    <w:rPr>
      <w:rFonts w:ascii="宋体"/>
      <w:sz w:val="18"/>
      <w:szCs w:val="18"/>
    </w:rPr>
  </w:style>
  <w:style w:type="paragraph" w:customStyle="1" w:styleId="afffc">
    <w:name w:val="标准书眉_偶数页"/>
    <w:basedOn w:val="afff0"/>
    <w:next w:val="afa"/>
    <w:qFormat/>
    <w:pPr>
      <w:jc w:val="left"/>
    </w:pPr>
  </w:style>
  <w:style w:type="paragraph" w:customStyle="1" w:styleId="afffd">
    <w:name w:val="标准书眉一"/>
    <w:qFormat/>
    <w:pPr>
      <w:jc w:val="both"/>
    </w:pPr>
  </w:style>
  <w:style w:type="paragraph" w:customStyle="1" w:styleId="afffe">
    <w:name w:val="参考文献"/>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a"/>
    <w:next w:val="aff7"/>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basedOn w:val="afb"/>
    <w:qFormat/>
    <w:rPr>
      <w:rFonts w:ascii="黑体" w:eastAsia="黑体"/>
      <w:spacing w:val="85"/>
      <w:w w:val="100"/>
      <w:position w:val="3"/>
      <w:sz w:val="28"/>
      <w:szCs w:val="28"/>
    </w:rPr>
  </w:style>
  <w:style w:type="paragraph" w:customStyle="1" w:styleId="affff1">
    <w:name w:val="发布部门"/>
    <w:next w:val="aff7"/>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pPr>
      <w:framePr w:w="3997" w:h="471" w:hRule="exact" w:vSpace="181" w:wrap="around" w:hAnchor="page" w:x="7089" w:y="14097" w:anchorLock="1"/>
    </w:pPr>
    <w:rPr>
      <w:rFonts w:eastAsia="黑体"/>
      <w:sz w:val="28"/>
    </w:rPr>
  </w:style>
  <w:style w:type="paragraph" w:customStyle="1" w:styleId="a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qFormat/>
    <w:pPr>
      <w:framePr w:wrap="around"/>
      <w:spacing w:before="370" w:line="400" w:lineRule="exact"/>
    </w:pPr>
    <w:rPr>
      <w:rFonts w:ascii="Times New Roman"/>
      <w:sz w:val="28"/>
      <w:szCs w:val="28"/>
    </w:rPr>
  </w:style>
  <w:style w:type="paragraph" w:customStyle="1" w:styleId="affff6">
    <w:name w:val="封面一致性程度标识"/>
    <w:basedOn w:val="affff5"/>
    <w:qFormat/>
    <w:pPr>
      <w:framePr w:wrap="around"/>
      <w:spacing w:before="440"/>
    </w:pPr>
    <w:rPr>
      <w:rFonts w:ascii="宋体" w:eastAsia="宋体"/>
    </w:rPr>
  </w:style>
  <w:style w:type="paragraph" w:customStyle="1" w:styleId="affff7">
    <w:name w:val="封面标准文稿类别"/>
    <w:basedOn w:val="affff6"/>
    <w:qFormat/>
    <w:pPr>
      <w:framePr w:wrap="around"/>
      <w:spacing w:after="160" w:line="240" w:lineRule="auto"/>
    </w:pPr>
    <w:rPr>
      <w:sz w:val="24"/>
    </w:rPr>
  </w:style>
  <w:style w:type="paragraph" w:customStyle="1" w:styleId="affff8">
    <w:name w:val="封面标准文稿编辑信息"/>
    <w:basedOn w:val="affff7"/>
    <w:qFormat/>
    <w:pPr>
      <w:framePr w:wrap="around"/>
      <w:spacing w:before="180" w:line="180" w:lineRule="exact"/>
    </w:pPr>
    <w:rPr>
      <w:sz w:val="21"/>
    </w:rPr>
  </w:style>
  <w:style w:type="paragraph" w:customStyle="1" w:styleId="affff9">
    <w:name w:val="封面正文"/>
    <w:qFormat/>
    <w:pPr>
      <w:jc w:val="both"/>
    </w:pPr>
  </w:style>
  <w:style w:type="paragraph" w:customStyle="1" w:styleId="af1">
    <w:name w:val="附录标识"/>
    <w:basedOn w:val="afa"/>
    <w:next w:val="aff7"/>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7"/>
    <w:next w:val="aff7"/>
    <w:qFormat/>
    <w:pPr>
      <w:ind w:firstLineChars="0" w:firstLine="0"/>
      <w:jc w:val="center"/>
    </w:pPr>
    <w:rPr>
      <w:rFonts w:ascii="黑体" w:eastAsia="黑体"/>
    </w:rPr>
  </w:style>
  <w:style w:type="paragraph" w:customStyle="1" w:styleId="af">
    <w:name w:val="附录表标号"/>
    <w:basedOn w:val="afa"/>
    <w:next w:val="aff7"/>
    <w:qFormat/>
    <w:pPr>
      <w:numPr>
        <w:numId w:val="7"/>
      </w:numPr>
      <w:spacing w:line="14" w:lineRule="exact"/>
      <w:ind w:left="811" w:hanging="448"/>
      <w:jc w:val="center"/>
      <w:outlineLvl w:val="0"/>
    </w:pPr>
    <w:rPr>
      <w:color w:val="FFFFFF"/>
    </w:rPr>
  </w:style>
  <w:style w:type="paragraph" w:customStyle="1" w:styleId="af0">
    <w:name w:val="附录表标题"/>
    <w:basedOn w:val="afa"/>
    <w:next w:val="aff7"/>
    <w:qFormat/>
    <w:pPr>
      <w:numPr>
        <w:ilvl w:val="1"/>
        <w:numId w:val="7"/>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7"/>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4"/>
    <w:qFormat/>
    <w:pPr>
      <w:tabs>
        <w:tab w:val="clear" w:pos="360"/>
      </w:tabs>
      <w:spacing w:beforeLines="0" w:afterLines="0"/>
    </w:pPr>
    <w:rPr>
      <w:rFonts w:ascii="宋体" w:eastAsia="宋体"/>
      <w:szCs w:val="21"/>
    </w:rPr>
  </w:style>
  <w:style w:type="paragraph" w:customStyle="1" w:styleId="affffc">
    <w:name w:val="附录公式"/>
    <w:basedOn w:val="aff7"/>
    <w:next w:val="aff7"/>
    <w:link w:val="Char0"/>
    <w:qFormat/>
  </w:style>
  <w:style w:type="character" w:customStyle="1" w:styleId="Char0">
    <w:name w:val="附录公式 Char"/>
    <w:basedOn w:val="Char"/>
    <w:link w:val="affffc"/>
    <w:qFormat/>
    <w:rPr>
      <w:rFonts w:ascii="宋体"/>
      <w:sz w:val="21"/>
      <w:lang w:val="en-US" w:eastAsia="zh-CN" w:bidi="ar-SA"/>
    </w:rPr>
  </w:style>
  <w:style w:type="paragraph" w:customStyle="1" w:styleId="affffd">
    <w:name w:val="附录公式编号制表符"/>
    <w:basedOn w:val="afa"/>
    <w:next w:val="aff7"/>
    <w:qFormat/>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7"/>
    <w:qFormat/>
    <w:pPr>
      <w:numPr>
        <w:ilvl w:val="4"/>
      </w:numPr>
      <w:outlineLvl w:val="4"/>
    </w:pPr>
  </w:style>
  <w:style w:type="paragraph" w:customStyle="1" w:styleId="affffe">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8"/>
      </w:numPr>
    </w:pPr>
    <w:rPr>
      <w:rFonts w:ascii="宋体"/>
      <w:sz w:val="21"/>
    </w:rPr>
  </w:style>
  <w:style w:type="paragraph" w:customStyle="1" w:styleId="af6">
    <w:name w:val="附录四级条标题"/>
    <w:basedOn w:val="af5"/>
    <w:next w:val="aff7"/>
    <w:qFormat/>
    <w:pPr>
      <w:numPr>
        <w:ilvl w:val="5"/>
      </w:numPr>
      <w:outlineLvl w:val="5"/>
    </w:pPr>
  </w:style>
  <w:style w:type="paragraph" w:customStyle="1" w:styleId="afffff">
    <w:name w:val="附录四级无"/>
    <w:basedOn w:val="af6"/>
    <w:qFormat/>
    <w:pPr>
      <w:tabs>
        <w:tab w:val="clear" w:pos="360"/>
      </w:tabs>
      <w:spacing w:beforeLines="0" w:afterLines="0"/>
    </w:pPr>
    <w:rPr>
      <w:rFonts w:ascii="宋体" w:eastAsia="宋体"/>
      <w:szCs w:val="21"/>
    </w:rPr>
  </w:style>
  <w:style w:type="paragraph" w:customStyle="1" w:styleId="a6">
    <w:name w:val="附录图标号"/>
    <w:basedOn w:val="afa"/>
    <w:qFormat/>
    <w:pPr>
      <w:keepNext/>
      <w:pageBreakBefore/>
      <w:widowControl/>
      <w:numPr>
        <w:numId w:val="9"/>
      </w:numPr>
      <w:spacing w:line="14" w:lineRule="exact"/>
      <w:ind w:left="0" w:firstLine="363"/>
      <w:jc w:val="center"/>
      <w:outlineLvl w:val="0"/>
    </w:pPr>
    <w:rPr>
      <w:color w:val="FFFFFF"/>
    </w:rPr>
  </w:style>
  <w:style w:type="paragraph" w:customStyle="1" w:styleId="a7">
    <w:name w:val="附录图标题"/>
    <w:basedOn w:val="afa"/>
    <w:next w:val="aff7"/>
    <w:qFormat/>
    <w:pPr>
      <w:numPr>
        <w:ilvl w:val="1"/>
        <w:numId w:val="9"/>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7"/>
    <w:qFormat/>
    <w:pPr>
      <w:numPr>
        <w:ilvl w:val="6"/>
      </w:numPr>
      <w:outlineLvl w:val="6"/>
    </w:pPr>
  </w:style>
  <w:style w:type="paragraph" w:customStyle="1" w:styleId="afffff0">
    <w:name w:val="附录五级无"/>
    <w:basedOn w:val="af7"/>
    <w:qFormat/>
    <w:pPr>
      <w:tabs>
        <w:tab w:val="clear" w:pos="360"/>
      </w:tabs>
      <w:spacing w:beforeLines="0" w:afterLines="0"/>
    </w:pPr>
    <w:rPr>
      <w:rFonts w:ascii="宋体" w:eastAsia="宋体"/>
      <w:szCs w:val="21"/>
    </w:rPr>
  </w:style>
  <w:style w:type="paragraph" w:customStyle="1" w:styleId="af2">
    <w:name w:val="附录章标题"/>
    <w:next w:val="aff7"/>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7"/>
    <w:qFormat/>
    <w:pPr>
      <w:numPr>
        <w:ilvl w:val="2"/>
      </w:numPr>
      <w:autoSpaceDN w:val="0"/>
      <w:spacing w:beforeLines="50" w:afterLines="50"/>
      <w:outlineLvl w:val="2"/>
    </w:pPr>
  </w:style>
  <w:style w:type="paragraph" w:customStyle="1" w:styleId="afffff1">
    <w:name w:val="附录一级无"/>
    <w:basedOn w:val="af3"/>
    <w:qFormat/>
    <w:pPr>
      <w:tabs>
        <w:tab w:val="clear" w:pos="360"/>
      </w:tabs>
      <w:spacing w:beforeLines="0" w:afterLines="0"/>
    </w:pPr>
    <w:rPr>
      <w:rFonts w:ascii="宋体" w:eastAsia="宋体"/>
      <w:szCs w:val="21"/>
    </w:rPr>
  </w:style>
  <w:style w:type="paragraph" w:customStyle="1" w:styleId="af8">
    <w:name w:val="附录字母编号列项（一级）"/>
    <w:qFormat/>
    <w:pPr>
      <w:numPr>
        <w:numId w:val="8"/>
      </w:numPr>
    </w:pPr>
    <w:rPr>
      <w:rFonts w:ascii="宋体"/>
      <w:sz w:val="21"/>
    </w:rPr>
  </w:style>
  <w:style w:type="paragraph" w:customStyle="1" w:styleId="afffff2">
    <w:name w:val="列项说明"/>
    <w:basedOn w:val="af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qFormat/>
    <w:pPr>
      <w:ind w:leftChars="400" w:left="600" w:hangingChars="200" w:hanging="200"/>
    </w:pPr>
    <w:rPr>
      <w:rFonts w:ascii="宋体"/>
      <w:sz w:val="21"/>
    </w:rPr>
  </w:style>
  <w:style w:type="paragraph" w:customStyle="1" w:styleId="afffff4">
    <w:name w:val="目次、索引正文"/>
    <w:qFormat/>
    <w:pPr>
      <w:spacing w:line="320" w:lineRule="exact"/>
      <w:jc w:val="both"/>
    </w:pPr>
    <w:rPr>
      <w:rFonts w:ascii="宋体"/>
      <w:sz w:val="21"/>
    </w:rPr>
  </w:style>
  <w:style w:type="paragraph" w:customStyle="1" w:styleId="afffff5">
    <w:name w:val="其他标准标志"/>
    <w:basedOn w:val="afff9"/>
    <w:qFormat/>
    <w:pPr>
      <w:framePr w:w="6101" w:wrap="around" w:vAnchor="page" w:hAnchor="page" w:x="4673" w:y="942"/>
    </w:pPr>
    <w:rPr>
      <w:w w:val="130"/>
    </w:rPr>
  </w:style>
  <w:style w:type="paragraph" w:customStyle="1" w:styleId="afffff6">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qFormat/>
    <w:pPr>
      <w:framePr w:wrap="around" w:y="15310"/>
      <w:spacing w:line="0" w:lineRule="atLeast"/>
    </w:pPr>
    <w:rPr>
      <w:rFonts w:ascii="黑体" w:eastAsia="黑体"/>
      <w:b w:val="0"/>
    </w:rPr>
  </w:style>
  <w:style w:type="paragraph" w:customStyle="1" w:styleId="afffff8">
    <w:name w:val="前言、引言标题"/>
    <w:next w:val="aff7"/>
    <w:qFormat/>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3"/>
    <w:qFormat/>
    <w:pPr>
      <w:spacing w:beforeLines="0" w:afterLines="0"/>
    </w:pPr>
    <w:rPr>
      <w:rFonts w:ascii="宋体" w:eastAsia="宋体"/>
    </w:rPr>
  </w:style>
  <w:style w:type="paragraph" w:customStyle="1" w:styleId="afffffa">
    <w:name w:val="实施日期"/>
    <w:basedOn w:val="affff2"/>
    <w:qFormat/>
    <w:pPr>
      <w:framePr w:wrap="around" w:vAnchor="page" w:hAnchor="text"/>
      <w:jc w:val="right"/>
    </w:pPr>
  </w:style>
  <w:style w:type="paragraph" w:customStyle="1" w:styleId="afffffb">
    <w:name w:val="示例后文字"/>
    <w:basedOn w:val="aff7"/>
    <w:next w:val="aff7"/>
    <w:qFormat/>
    <w:pPr>
      <w:ind w:firstLine="360"/>
    </w:pPr>
    <w:rPr>
      <w:sz w:val="18"/>
    </w:rPr>
  </w:style>
  <w:style w:type="paragraph" w:customStyle="1" w:styleId="afffffc">
    <w:name w:val="首示例"/>
    <w:next w:val="aff7"/>
    <w:link w:val="Char1"/>
    <w:qFormat/>
    <w:pPr>
      <w:tabs>
        <w:tab w:val="left" w:pos="360"/>
      </w:tabs>
    </w:pPr>
    <w:rPr>
      <w:rFonts w:ascii="宋体" w:hAnsi="宋体"/>
      <w:kern w:val="2"/>
      <w:sz w:val="18"/>
      <w:szCs w:val="18"/>
    </w:rPr>
  </w:style>
  <w:style w:type="character" w:customStyle="1" w:styleId="Char1">
    <w:name w:val="首示例 Char"/>
    <w:basedOn w:val="afb"/>
    <w:link w:val="afffffc"/>
    <w:qFormat/>
    <w:rPr>
      <w:rFonts w:ascii="宋体" w:hAnsi="宋体"/>
      <w:kern w:val="2"/>
      <w:sz w:val="18"/>
      <w:szCs w:val="18"/>
    </w:rPr>
  </w:style>
  <w:style w:type="paragraph" w:customStyle="1" w:styleId="afffffd">
    <w:name w:val="四级无"/>
    <w:basedOn w:val="a4"/>
    <w:qFormat/>
    <w:pPr>
      <w:spacing w:beforeLines="0" w:afterLines="0"/>
    </w:pPr>
    <w:rPr>
      <w:rFonts w:ascii="宋体" w:eastAsia="宋体"/>
    </w:rPr>
  </w:style>
  <w:style w:type="paragraph" w:customStyle="1" w:styleId="afffffe">
    <w:name w:val="条文脚注"/>
    <w:basedOn w:val="ab"/>
    <w:qFormat/>
    <w:pPr>
      <w:numPr>
        <w:numId w:val="0"/>
      </w:numPr>
      <w:jc w:val="both"/>
    </w:pPr>
  </w:style>
  <w:style w:type="paragraph" w:customStyle="1" w:styleId="affffff">
    <w:name w:val="图标脚注说明"/>
    <w:basedOn w:val="aff7"/>
    <w:qFormat/>
    <w:pPr>
      <w:ind w:left="840" w:firstLineChars="0" w:hanging="420"/>
    </w:pPr>
    <w:rPr>
      <w:sz w:val="18"/>
      <w:szCs w:val="18"/>
    </w:rPr>
  </w:style>
  <w:style w:type="paragraph" w:customStyle="1" w:styleId="affffff0">
    <w:name w:val="图表脚注说明"/>
    <w:basedOn w:val="afa"/>
    <w:qFormat/>
    <w:pPr>
      <w:ind w:left="544" w:hanging="181"/>
    </w:pPr>
    <w:rPr>
      <w:rFonts w:ascii="宋体"/>
      <w:sz w:val="18"/>
      <w:szCs w:val="18"/>
    </w:rPr>
  </w:style>
  <w:style w:type="paragraph" w:customStyle="1" w:styleId="affffff1">
    <w:name w:val="图的脚注"/>
    <w:next w:val="aff7"/>
    <w:qFormat/>
    <w:pPr>
      <w:widowControl w:val="0"/>
      <w:ind w:leftChars="200" w:left="840" w:hangingChars="200" w:hanging="420"/>
      <w:jc w:val="both"/>
    </w:pPr>
    <w:rPr>
      <w:rFonts w:ascii="宋体"/>
      <w:sz w:val="18"/>
    </w:rPr>
  </w:style>
  <w:style w:type="paragraph" w:customStyle="1" w:styleId="a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5"/>
    <w:qFormat/>
    <w:pPr>
      <w:spacing w:beforeLines="0" w:afterLines="0"/>
    </w:pPr>
    <w:rPr>
      <w:rFonts w:ascii="宋体" w:eastAsia="宋体"/>
    </w:rPr>
  </w:style>
  <w:style w:type="paragraph" w:customStyle="1" w:styleId="affffff4">
    <w:name w:val="一级无"/>
    <w:basedOn w:val="a1"/>
    <w:qFormat/>
    <w:pPr>
      <w:spacing w:beforeLines="0" w:afterLines="0"/>
    </w:pPr>
    <w:rPr>
      <w:rFonts w:ascii="宋体" w:eastAsia="宋体"/>
    </w:rPr>
  </w:style>
  <w:style w:type="paragraph" w:customStyle="1" w:styleId="affffff5">
    <w:name w:val="正文表标题"/>
    <w:next w:val="aff7"/>
    <w:qFormat/>
    <w:pPr>
      <w:tabs>
        <w:tab w:val="left" w:pos="360"/>
      </w:tabs>
      <w:spacing w:beforeLines="50" w:afterLines="50"/>
      <w:jc w:val="center"/>
    </w:pPr>
    <w:rPr>
      <w:rFonts w:ascii="黑体" w:eastAsia="黑体"/>
      <w:sz w:val="21"/>
    </w:rPr>
  </w:style>
  <w:style w:type="paragraph" w:customStyle="1" w:styleId="affffff6">
    <w:name w:val="正文公式编号制表符"/>
    <w:basedOn w:val="aff7"/>
    <w:next w:val="aff7"/>
    <w:qFormat/>
    <w:pPr>
      <w:ind w:firstLineChars="0" w:firstLine="0"/>
    </w:pPr>
  </w:style>
  <w:style w:type="paragraph" w:customStyle="1" w:styleId="affffff7">
    <w:name w:val="正文图标题"/>
    <w:next w:val="aff7"/>
    <w:qFormat/>
    <w:pPr>
      <w:tabs>
        <w:tab w:val="left" w:pos="360"/>
      </w:tabs>
      <w:spacing w:beforeLines="50" w:afterLines="50"/>
      <w:jc w:val="center"/>
    </w:pPr>
    <w:rPr>
      <w:rFonts w:ascii="黑体" w:eastAsia="黑体"/>
      <w:sz w:val="21"/>
    </w:rPr>
  </w:style>
  <w:style w:type="paragraph" w:customStyle="1" w:styleId="affffff8">
    <w:name w:val="终结线"/>
    <w:basedOn w:val="afa"/>
    <w:qFormat/>
    <w:pPr>
      <w:framePr w:hSpace="181" w:vSpace="181" w:wrap="around" w:vAnchor="text" w:hAnchor="margin" w:xAlign="center" w:y="285"/>
    </w:pPr>
  </w:style>
  <w:style w:type="paragraph" w:customStyle="1" w:styleId="affffff9">
    <w:name w:val="其他发布日期"/>
    <w:basedOn w:val="affff2"/>
    <w:qFormat/>
    <w:pPr>
      <w:framePr w:wrap="around" w:vAnchor="page" w:hAnchor="text" w:x="1419"/>
    </w:pPr>
  </w:style>
  <w:style w:type="paragraph" w:customStyle="1" w:styleId="affffffa">
    <w:name w:val="其他实施日期"/>
    <w:basedOn w:val="afffffa"/>
    <w:qFormat/>
    <w:pPr>
      <w:framePr w:wrap="around"/>
    </w:pPr>
  </w:style>
  <w:style w:type="paragraph" w:customStyle="1" w:styleId="21">
    <w:name w:val="封面标准名称2"/>
    <w:basedOn w:val="affff4"/>
    <w:qFormat/>
    <w:pPr>
      <w:framePr w:wrap="around" w:y="4469"/>
      <w:spacing w:beforeLines="630"/>
    </w:pPr>
  </w:style>
  <w:style w:type="paragraph" w:customStyle="1" w:styleId="22">
    <w:name w:val="封面标准英文名称2"/>
    <w:basedOn w:val="affff5"/>
    <w:qFormat/>
    <w:pPr>
      <w:framePr w:wrap="around" w:y="4469"/>
    </w:pPr>
  </w:style>
  <w:style w:type="paragraph" w:customStyle="1" w:styleId="23">
    <w:name w:val="封面一致性程度标识2"/>
    <w:basedOn w:val="affff6"/>
    <w:qFormat/>
    <w:pPr>
      <w:framePr w:wrap="around" w:y="4469"/>
    </w:pPr>
  </w:style>
  <w:style w:type="paragraph" w:customStyle="1" w:styleId="24">
    <w:name w:val="封面标准文稿类别2"/>
    <w:basedOn w:val="affff7"/>
    <w:qFormat/>
    <w:pPr>
      <w:framePr w:wrap="around" w:y="4469"/>
    </w:pPr>
  </w:style>
  <w:style w:type="paragraph" w:customStyle="1" w:styleId="25">
    <w:name w:val="封面标准文稿编辑信息2"/>
    <w:basedOn w:val="affff8"/>
    <w:qFormat/>
    <w:pPr>
      <w:framePr w:wrap="around" w:y="4469"/>
    </w:pPr>
  </w:style>
  <w:style w:type="character" w:customStyle="1" w:styleId="30">
    <w:name w:val="标题 3 字符"/>
    <w:basedOn w:val="afb"/>
    <w:link w:val="3"/>
    <w:qFormat/>
    <w:rPr>
      <w:b/>
      <w:bCs/>
      <w:kern w:val="2"/>
      <w:sz w:val="32"/>
      <w:szCs w:val="3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fb"/>
    <w:link w:val="1"/>
    <w:qFormat/>
    <w:rPr>
      <w:b/>
      <w:bCs/>
      <w:kern w:val="44"/>
      <w:sz w:val="44"/>
      <w:szCs w:val="44"/>
    </w:rPr>
  </w:style>
  <w:style w:type="paragraph" w:customStyle="1" w:styleId="TOC10">
    <w:name w:val="TOC 标题1"/>
    <w:basedOn w:val="1"/>
    <w:next w:val="af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f2">
    <w:name w:val="批注框文本 字符"/>
    <w:basedOn w:val="afb"/>
    <w:link w:val="aff1"/>
    <w:qFormat/>
    <w:rPr>
      <w:kern w:val="2"/>
      <w:sz w:val="18"/>
      <w:szCs w:val="18"/>
    </w:rPr>
  </w:style>
  <w:style w:type="paragraph" w:customStyle="1" w:styleId="13">
    <w:name w:val="无间隔1"/>
    <w:link w:val="Char2"/>
    <w:uiPriority w:val="1"/>
    <w:qFormat/>
    <w:rPr>
      <w:rFonts w:asciiTheme="minorHAnsi" w:eastAsiaTheme="minorEastAsia" w:hAnsiTheme="minorHAnsi" w:cstheme="minorBidi"/>
      <w:sz w:val="22"/>
      <w:szCs w:val="22"/>
    </w:rPr>
  </w:style>
  <w:style w:type="character" w:customStyle="1" w:styleId="Char2">
    <w:name w:val="无间隔 Char"/>
    <w:basedOn w:val="afb"/>
    <w:link w:val="13"/>
    <w:uiPriority w:val="1"/>
    <w:qFormat/>
    <w:rPr>
      <w:rFonts w:asciiTheme="minorHAnsi" w:eastAsiaTheme="minorEastAsia" w:hAnsiTheme="minorHAnsi" w:cstheme="minorBidi"/>
      <w:sz w:val="22"/>
      <w:szCs w:val="22"/>
    </w:rPr>
  </w:style>
  <w:style w:type="paragraph" w:customStyle="1" w:styleId="14">
    <w:name w:val="列出段落1"/>
    <w:basedOn w:val="afa"/>
    <w:uiPriority w:val="34"/>
    <w:qFormat/>
    <w:pPr>
      <w:ind w:firstLineChars="200" w:firstLine="420"/>
    </w:pPr>
  </w:style>
  <w:style w:type="paragraph" w:customStyle="1" w:styleId="tgt1">
    <w:name w:val="tgt1"/>
    <w:basedOn w:val="afa"/>
    <w:qFormat/>
    <w:pPr>
      <w:widowControl/>
      <w:spacing w:after="150"/>
      <w:jc w:val="left"/>
    </w:pPr>
    <w:rPr>
      <w:rFonts w:ascii="宋体" w:hAnsi="宋体" w:cs="宋体"/>
      <w:kern w:val="0"/>
      <w:sz w:val="24"/>
    </w:rPr>
  </w:style>
  <w:style w:type="character" w:customStyle="1" w:styleId="aff4">
    <w:name w:val="页脚 字符"/>
    <w:basedOn w:val="afb"/>
    <w:link w:val="aff3"/>
    <w:uiPriority w:val="99"/>
    <w:qFormat/>
    <w:rPr>
      <w:kern w:val="2"/>
      <w:sz w:val="18"/>
      <w:szCs w:val="18"/>
    </w:rPr>
  </w:style>
  <w:style w:type="character" w:customStyle="1" w:styleId="apple-converted-space">
    <w:name w:val="apple-converted-space"/>
    <w:basedOn w:val="afb"/>
    <w:qFormat/>
  </w:style>
  <w:style w:type="paragraph" w:customStyle="1" w:styleId="26">
    <w:name w:val="列出段落2"/>
    <w:basedOn w:val="af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31;&#20934;&#20462;&#35746;6.7\&#20302;&#28201;&#38050;2017.6.9\&#39640;&#38887;&#24615;&#20302;&#21512;&#37329;&#20302;&#28201;&#38136;&#38050;&#20214;&#25216;&#26415;&#35268;&#33539;--6.1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D7771-B498-4C09-9E2A-26A60138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高韧性低合金低温铸钢件技术规范--6.19</Template>
  <TotalTime>0</TotalTime>
  <Pages>20</Pages>
  <Words>1923</Words>
  <Characters>10966</Characters>
  <Application>Microsoft Office Word</Application>
  <DocSecurity>0</DocSecurity>
  <Lines>91</Lines>
  <Paragraphs>25</Paragraphs>
  <ScaleCrop>false</ScaleCrop>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2020-12-31T08:44:00Z</dcterms:created>
  <dcterms:modified xsi:type="dcterms:W3CDTF">2021-09-14T00:58:00Z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ICV">
    <vt:lpwstr>1E236DB2222A43C3B18C21E20FF9496B</vt:lpwstr>
  </property>
</Properties>
</file>