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CC6AD9" w14:textId="77777777" w:rsidR="006F3D8A" w:rsidRDefault="006F3D8A">
      <w:pPr>
        <w:spacing w:line="480" w:lineRule="exact"/>
        <w:rPr>
          <w:sz w:val="44"/>
          <w:szCs w:val="44"/>
        </w:rPr>
      </w:pPr>
    </w:p>
    <w:p w14:paraId="262C11D3" w14:textId="77777777" w:rsidR="006F3D8A" w:rsidRDefault="006F3D8A">
      <w:pPr>
        <w:spacing w:line="480" w:lineRule="exact"/>
        <w:rPr>
          <w:sz w:val="44"/>
          <w:szCs w:val="44"/>
        </w:rPr>
      </w:pPr>
    </w:p>
    <w:p w14:paraId="03B4A366" w14:textId="77777777" w:rsidR="006F3D8A" w:rsidRDefault="006F3D8A">
      <w:pPr>
        <w:spacing w:line="480" w:lineRule="exact"/>
        <w:rPr>
          <w:sz w:val="44"/>
          <w:szCs w:val="44"/>
        </w:rPr>
      </w:pPr>
    </w:p>
    <w:p w14:paraId="43ED2811" w14:textId="77777777" w:rsidR="006F3D8A" w:rsidRDefault="006F3D8A">
      <w:pPr>
        <w:spacing w:line="480" w:lineRule="exact"/>
        <w:rPr>
          <w:sz w:val="44"/>
          <w:szCs w:val="44"/>
        </w:rPr>
      </w:pPr>
    </w:p>
    <w:p w14:paraId="7C26EDDD" w14:textId="77777777" w:rsidR="006F3D8A" w:rsidRDefault="006C4177">
      <w:pPr>
        <w:jc w:val="center"/>
        <w:rPr>
          <w:rFonts w:ascii="黑体" w:eastAsia="黑体" w:hAnsi="黑体"/>
          <w:sz w:val="44"/>
          <w:szCs w:val="44"/>
        </w:rPr>
      </w:pPr>
      <w:r>
        <w:rPr>
          <w:rFonts w:ascii="黑体" w:eastAsia="黑体" w:hAnsi="黑体" w:hint="eastAsia"/>
          <w:sz w:val="44"/>
          <w:szCs w:val="44"/>
        </w:rPr>
        <w:t>《绿色铸造设计产品 球墨铸铁管热模金属型离心机通用技术要求》</w:t>
      </w:r>
    </w:p>
    <w:p w14:paraId="7C802161" w14:textId="77777777" w:rsidR="006F3D8A" w:rsidRDefault="006F3D8A" w:rsidP="00AC3568">
      <w:pPr>
        <w:spacing w:beforeLines="50" w:before="156" w:afterLines="50" w:after="156" w:line="480" w:lineRule="auto"/>
        <w:rPr>
          <w:rFonts w:ascii="黑体" w:eastAsia="黑体" w:hAnsi="黑体"/>
          <w:sz w:val="44"/>
          <w:szCs w:val="44"/>
        </w:rPr>
      </w:pPr>
    </w:p>
    <w:p w14:paraId="5A8D8E3B" w14:textId="77777777" w:rsidR="006F3D8A" w:rsidRDefault="006C4177">
      <w:pPr>
        <w:spacing w:beforeLines="50" w:before="156" w:afterLines="50" w:after="156" w:line="480" w:lineRule="auto"/>
        <w:jc w:val="center"/>
        <w:rPr>
          <w:rFonts w:ascii="黑体" w:eastAsia="黑体" w:hAnsi="黑体"/>
          <w:sz w:val="44"/>
          <w:szCs w:val="44"/>
        </w:rPr>
      </w:pPr>
      <w:r>
        <w:rPr>
          <w:rFonts w:ascii="黑体" w:eastAsia="黑体" w:hAnsi="黑体" w:hint="eastAsia"/>
          <w:sz w:val="44"/>
          <w:szCs w:val="44"/>
        </w:rPr>
        <w:t>团体标准编制说明</w:t>
      </w:r>
    </w:p>
    <w:p w14:paraId="0396615A" w14:textId="77777777" w:rsidR="00AC3568" w:rsidRDefault="00AC3568">
      <w:pPr>
        <w:spacing w:beforeLines="50" w:before="156" w:afterLines="50" w:after="156" w:line="480" w:lineRule="auto"/>
        <w:jc w:val="center"/>
        <w:rPr>
          <w:rFonts w:ascii="黑体" w:eastAsia="黑体" w:hAnsi="黑体"/>
          <w:sz w:val="32"/>
          <w:szCs w:val="32"/>
        </w:rPr>
      </w:pPr>
    </w:p>
    <w:p w14:paraId="3B216D19" w14:textId="77777777" w:rsidR="00AC3568" w:rsidRDefault="00AC3568">
      <w:pPr>
        <w:spacing w:beforeLines="50" w:before="156" w:afterLines="50" w:after="156" w:line="480" w:lineRule="auto"/>
        <w:jc w:val="center"/>
        <w:rPr>
          <w:rFonts w:ascii="黑体" w:eastAsia="黑体" w:hAnsi="黑体"/>
          <w:sz w:val="32"/>
          <w:szCs w:val="32"/>
        </w:rPr>
      </w:pPr>
    </w:p>
    <w:p w14:paraId="0C6322CA" w14:textId="77777777" w:rsidR="006F3D8A" w:rsidRDefault="00AC3568">
      <w:pPr>
        <w:spacing w:beforeLines="50" w:before="156" w:afterLines="50" w:after="156" w:line="480" w:lineRule="auto"/>
        <w:jc w:val="center"/>
        <w:rPr>
          <w:rFonts w:ascii="黑体" w:eastAsia="黑体" w:hAnsi="黑体"/>
          <w:sz w:val="32"/>
          <w:szCs w:val="32"/>
        </w:rPr>
      </w:pPr>
      <w:r>
        <w:rPr>
          <w:rFonts w:ascii="黑体" w:eastAsia="黑体" w:hAnsi="黑体" w:hint="eastAsia"/>
          <w:sz w:val="32"/>
          <w:szCs w:val="32"/>
        </w:rPr>
        <w:t>征求意见</w:t>
      </w:r>
      <w:r w:rsidR="006C4177">
        <w:rPr>
          <w:rFonts w:ascii="黑体" w:eastAsia="黑体" w:hAnsi="黑体" w:hint="eastAsia"/>
          <w:sz w:val="32"/>
          <w:szCs w:val="32"/>
        </w:rPr>
        <w:t>稿</w:t>
      </w:r>
    </w:p>
    <w:p w14:paraId="523A5687" w14:textId="77777777" w:rsidR="006F3D8A" w:rsidRDefault="006F3D8A">
      <w:pPr>
        <w:spacing w:beforeLines="50" w:before="156" w:afterLines="50" w:after="156" w:line="480" w:lineRule="auto"/>
        <w:jc w:val="center"/>
        <w:rPr>
          <w:rFonts w:ascii="黑体" w:eastAsia="黑体" w:hAnsi="黑体"/>
          <w:sz w:val="44"/>
          <w:szCs w:val="44"/>
        </w:rPr>
      </w:pPr>
    </w:p>
    <w:p w14:paraId="23166D42" w14:textId="77777777" w:rsidR="006F3D8A" w:rsidRDefault="006F3D8A">
      <w:pPr>
        <w:spacing w:line="480" w:lineRule="exact"/>
        <w:rPr>
          <w:sz w:val="44"/>
          <w:szCs w:val="44"/>
        </w:rPr>
      </w:pPr>
    </w:p>
    <w:p w14:paraId="2E6A4C41" w14:textId="77777777" w:rsidR="006F3D8A" w:rsidRDefault="006F3D8A">
      <w:pPr>
        <w:spacing w:line="480" w:lineRule="exact"/>
        <w:rPr>
          <w:sz w:val="44"/>
          <w:szCs w:val="44"/>
        </w:rPr>
      </w:pPr>
    </w:p>
    <w:p w14:paraId="3EFC13D5" w14:textId="77777777" w:rsidR="006F3D8A" w:rsidRDefault="006F3D8A">
      <w:pPr>
        <w:spacing w:line="480" w:lineRule="exact"/>
        <w:rPr>
          <w:sz w:val="44"/>
          <w:szCs w:val="44"/>
        </w:rPr>
      </w:pPr>
    </w:p>
    <w:p w14:paraId="6791B163" w14:textId="77777777" w:rsidR="006F3D8A" w:rsidRDefault="006F3D8A">
      <w:pPr>
        <w:spacing w:line="480" w:lineRule="exact"/>
        <w:rPr>
          <w:sz w:val="44"/>
          <w:szCs w:val="44"/>
        </w:rPr>
      </w:pPr>
    </w:p>
    <w:p w14:paraId="5B4F0917" w14:textId="77777777" w:rsidR="006F3D8A" w:rsidRDefault="006F3D8A">
      <w:pPr>
        <w:spacing w:line="480" w:lineRule="exact"/>
        <w:rPr>
          <w:sz w:val="44"/>
          <w:szCs w:val="44"/>
        </w:rPr>
      </w:pPr>
    </w:p>
    <w:p w14:paraId="021CA74D" w14:textId="77777777" w:rsidR="006F3D8A" w:rsidRDefault="006F3D8A">
      <w:pPr>
        <w:spacing w:line="480" w:lineRule="exact"/>
        <w:rPr>
          <w:sz w:val="44"/>
          <w:szCs w:val="44"/>
        </w:rPr>
      </w:pPr>
    </w:p>
    <w:p w14:paraId="204AF6B0" w14:textId="77777777" w:rsidR="006F3D8A" w:rsidRDefault="006F3D8A">
      <w:pPr>
        <w:spacing w:line="480" w:lineRule="exact"/>
        <w:jc w:val="center"/>
        <w:rPr>
          <w:b/>
          <w:color w:val="FF0000"/>
          <w:sz w:val="36"/>
          <w:szCs w:val="36"/>
        </w:rPr>
      </w:pPr>
    </w:p>
    <w:p w14:paraId="76E67CE0" w14:textId="77777777" w:rsidR="00AC3568" w:rsidRDefault="00AC3568">
      <w:pPr>
        <w:spacing w:line="480" w:lineRule="exact"/>
        <w:jc w:val="center"/>
        <w:rPr>
          <w:b/>
          <w:color w:val="FF0000"/>
          <w:sz w:val="36"/>
          <w:szCs w:val="36"/>
        </w:rPr>
      </w:pPr>
    </w:p>
    <w:p w14:paraId="0351A466" w14:textId="77777777" w:rsidR="00AC3568" w:rsidRDefault="00AC3568">
      <w:pPr>
        <w:spacing w:line="480" w:lineRule="exact"/>
        <w:jc w:val="center"/>
        <w:rPr>
          <w:b/>
          <w:color w:val="FF0000"/>
          <w:sz w:val="36"/>
          <w:szCs w:val="36"/>
        </w:rPr>
      </w:pPr>
    </w:p>
    <w:p w14:paraId="6E1C9CD1" w14:textId="3F6C4373" w:rsidR="006F3D8A" w:rsidRDefault="006C4177">
      <w:pPr>
        <w:spacing w:line="480" w:lineRule="exact"/>
        <w:jc w:val="center"/>
        <w:rPr>
          <w:b/>
          <w:color w:val="000000" w:themeColor="text1"/>
          <w:sz w:val="36"/>
          <w:szCs w:val="36"/>
        </w:rPr>
      </w:pPr>
      <w:r>
        <w:rPr>
          <w:b/>
          <w:color w:val="000000" w:themeColor="text1"/>
          <w:sz w:val="36"/>
          <w:szCs w:val="36"/>
        </w:rPr>
        <w:t>二</w:t>
      </w:r>
      <w:r>
        <w:rPr>
          <w:rFonts w:hint="eastAsia"/>
          <w:b/>
          <w:color w:val="000000" w:themeColor="text1"/>
          <w:sz w:val="36"/>
          <w:szCs w:val="36"/>
        </w:rPr>
        <w:t>〇</w:t>
      </w:r>
      <w:r>
        <w:rPr>
          <w:b/>
          <w:color w:val="000000" w:themeColor="text1"/>
          <w:sz w:val="36"/>
          <w:szCs w:val="36"/>
        </w:rPr>
        <w:t>二</w:t>
      </w:r>
      <w:r w:rsidR="00996829">
        <w:rPr>
          <w:rFonts w:hint="eastAsia"/>
          <w:b/>
          <w:color w:val="000000" w:themeColor="text1"/>
          <w:sz w:val="36"/>
          <w:szCs w:val="36"/>
        </w:rPr>
        <w:t>二</w:t>
      </w:r>
      <w:r>
        <w:rPr>
          <w:b/>
          <w:color w:val="000000" w:themeColor="text1"/>
          <w:sz w:val="36"/>
          <w:szCs w:val="36"/>
        </w:rPr>
        <w:t>年</w:t>
      </w:r>
      <w:r w:rsidR="00996829">
        <w:rPr>
          <w:rFonts w:hint="eastAsia"/>
          <w:b/>
          <w:color w:val="000000" w:themeColor="text1"/>
          <w:sz w:val="36"/>
          <w:szCs w:val="36"/>
        </w:rPr>
        <w:t>一</w:t>
      </w:r>
      <w:r>
        <w:rPr>
          <w:rFonts w:hint="eastAsia"/>
          <w:b/>
          <w:color w:val="000000" w:themeColor="text1"/>
          <w:sz w:val="36"/>
          <w:szCs w:val="36"/>
        </w:rPr>
        <w:t>月</w:t>
      </w:r>
    </w:p>
    <w:p w14:paraId="5AB8EDDF" w14:textId="77777777" w:rsidR="006F3D8A" w:rsidRDefault="006F3D8A">
      <w:pPr>
        <w:pStyle w:val="a8"/>
        <w:spacing w:beforeLines="50" w:before="156" w:afterLines="100" w:after="312"/>
        <w:ind w:firstLineChars="0" w:firstLine="0"/>
        <w:rPr>
          <w:rFonts w:ascii="黑体" w:eastAsia="黑体" w:hAnsi="黑体" w:cs="黑体"/>
          <w:sz w:val="28"/>
          <w:szCs w:val="28"/>
        </w:rPr>
        <w:sectPr w:rsidR="006F3D8A">
          <w:footerReference w:type="default" r:id="rId9"/>
          <w:pgSz w:w="11906" w:h="16838"/>
          <w:pgMar w:top="1304" w:right="1304" w:bottom="1304" w:left="1304" w:header="851" w:footer="851" w:gutter="0"/>
          <w:pgNumType w:start="1"/>
          <w:cols w:space="720"/>
          <w:docGrid w:type="lines" w:linePitch="312"/>
        </w:sectPr>
      </w:pPr>
    </w:p>
    <w:p w14:paraId="038A5CCE" w14:textId="77777777" w:rsidR="006F3D8A" w:rsidRDefault="006C4177">
      <w:pPr>
        <w:pStyle w:val="a8"/>
        <w:spacing w:beforeLines="50" w:before="156" w:afterLines="100" w:after="312"/>
        <w:ind w:firstLineChars="0" w:firstLine="0"/>
        <w:rPr>
          <w:rFonts w:ascii="黑体" w:eastAsia="黑体" w:hAnsi="黑体" w:cs="黑体"/>
          <w:sz w:val="28"/>
          <w:szCs w:val="28"/>
        </w:rPr>
      </w:pPr>
      <w:r>
        <w:rPr>
          <w:rFonts w:ascii="黑体" w:eastAsia="黑体" w:hAnsi="黑体" w:cs="黑体" w:hint="eastAsia"/>
          <w:sz w:val="28"/>
          <w:szCs w:val="28"/>
        </w:rPr>
        <w:lastRenderedPageBreak/>
        <w:t>一、工作简要过程、任务来源、主要参加单位和工作组成员等</w:t>
      </w:r>
    </w:p>
    <w:p w14:paraId="6E1707AD" w14:textId="77777777" w:rsidR="006F3D8A" w:rsidRDefault="006C4177">
      <w:pPr>
        <w:pStyle w:val="a8"/>
        <w:spacing w:beforeLines="50" w:before="156" w:afterLines="50" w:after="156"/>
        <w:ind w:firstLineChars="0" w:firstLine="0"/>
        <w:rPr>
          <w:rFonts w:ascii="黑体" w:eastAsia="黑体" w:hAnsi="黑体" w:cs="黑体"/>
          <w:sz w:val="30"/>
          <w:szCs w:val="30"/>
        </w:rPr>
      </w:pPr>
      <w:r>
        <w:rPr>
          <w:rFonts w:ascii="黑体" w:eastAsia="黑体" w:hAnsi="黑体" w:cs="黑体" w:hint="eastAsia"/>
          <w:sz w:val="30"/>
          <w:szCs w:val="30"/>
        </w:rPr>
        <w:t>1、任务来源</w:t>
      </w:r>
    </w:p>
    <w:p w14:paraId="048E6493" w14:textId="53A404ED" w:rsidR="006F3D8A" w:rsidRDefault="006C4177">
      <w:pPr>
        <w:autoSpaceDE w:val="0"/>
        <w:autoSpaceDN w:val="0"/>
        <w:adjustRightInd w:val="0"/>
        <w:rPr>
          <w:rFonts w:cs="宋体"/>
          <w:sz w:val="28"/>
          <w:szCs w:val="28"/>
        </w:rPr>
      </w:pPr>
      <w:r>
        <w:rPr>
          <w:rFonts w:cs="宋体" w:hint="eastAsia"/>
          <w:sz w:val="28"/>
          <w:szCs w:val="28"/>
        </w:rPr>
        <w:t xml:space="preserve">   </w:t>
      </w:r>
      <w:r>
        <w:rPr>
          <w:rFonts w:cs="宋体" w:hint="eastAsia"/>
          <w:sz w:val="28"/>
          <w:szCs w:val="28"/>
        </w:rPr>
        <w:t>本项目是依据</w:t>
      </w:r>
      <w:bookmarkStart w:id="0" w:name="_Hlk536736171"/>
      <w:proofErr w:type="gramStart"/>
      <w:r>
        <w:rPr>
          <w:rFonts w:cs="宋体" w:hint="eastAsia"/>
          <w:sz w:val="28"/>
          <w:szCs w:val="28"/>
        </w:rPr>
        <w:t>中</w:t>
      </w:r>
      <w:bookmarkStart w:id="1" w:name="_Hlk536736204"/>
      <w:r>
        <w:rPr>
          <w:rFonts w:cs="宋体" w:hint="eastAsia"/>
          <w:sz w:val="28"/>
          <w:szCs w:val="28"/>
        </w:rPr>
        <w:t>铸协</w:t>
      </w:r>
      <w:bookmarkEnd w:id="0"/>
      <w:r>
        <w:rPr>
          <w:rFonts w:cs="宋体" w:hint="eastAsia"/>
          <w:sz w:val="28"/>
          <w:szCs w:val="28"/>
        </w:rPr>
        <w:t>标</w:t>
      </w:r>
      <w:bookmarkEnd w:id="1"/>
      <w:proofErr w:type="gramEnd"/>
      <w:r>
        <w:rPr>
          <w:rFonts w:cs="宋体" w:hint="eastAsia"/>
          <w:sz w:val="28"/>
          <w:szCs w:val="28"/>
        </w:rPr>
        <w:t>[2021] 34</w:t>
      </w:r>
      <w:r>
        <w:rPr>
          <w:rFonts w:cs="宋体" w:hint="eastAsia"/>
          <w:sz w:val="28"/>
          <w:szCs w:val="28"/>
        </w:rPr>
        <w:t>号文下达的标准批复文件，标准编号为</w:t>
      </w:r>
      <w:r>
        <w:rPr>
          <w:rFonts w:cs="宋体" w:hint="eastAsia"/>
          <w:sz w:val="28"/>
          <w:szCs w:val="28"/>
        </w:rPr>
        <w:t>T/CFA 2021017</w:t>
      </w:r>
      <w:r>
        <w:rPr>
          <w:rFonts w:cs="宋体" w:hint="eastAsia"/>
          <w:sz w:val="28"/>
          <w:szCs w:val="28"/>
        </w:rPr>
        <w:t>，项目名称为《绿色铸造设计产品</w:t>
      </w:r>
      <w:r>
        <w:rPr>
          <w:rFonts w:cs="宋体" w:hint="eastAsia"/>
          <w:sz w:val="28"/>
          <w:szCs w:val="28"/>
        </w:rPr>
        <w:t xml:space="preserve"> </w:t>
      </w:r>
      <w:r>
        <w:rPr>
          <w:rFonts w:cs="宋体" w:hint="eastAsia"/>
          <w:sz w:val="28"/>
          <w:szCs w:val="28"/>
        </w:rPr>
        <w:t>球墨铸铁管热模金属型离心机通用技术要求》。本项目是标准制订项目，主要起草单位</w:t>
      </w:r>
      <w:r>
        <w:rPr>
          <w:rFonts w:cs="宋体" w:hint="eastAsia"/>
          <w:sz w:val="28"/>
          <w:szCs w:val="28"/>
        </w:rPr>
        <w:t>:</w:t>
      </w:r>
      <w:r>
        <w:rPr>
          <w:rFonts w:cs="宋体" w:hint="eastAsia"/>
          <w:sz w:val="28"/>
          <w:szCs w:val="28"/>
        </w:rPr>
        <w:t>沈阳亚特重型装备制造有限公司，计划完成时间为</w:t>
      </w:r>
      <w:r>
        <w:rPr>
          <w:rFonts w:cs="宋体" w:hint="eastAsia"/>
          <w:sz w:val="28"/>
          <w:szCs w:val="28"/>
        </w:rPr>
        <w:t>2022</w:t>
      </w:r>
      <w:r>
        <w:rPr>
          <w:rFonts w:cs="宋体" w:hint="eastAsia"/>
          <w:sz w:val="28"/>
          <w:szCs w:val="28"/>
        </w:rPr>
        <w:t>年</w:t>
      </w:r>
      <w:r>
        <w:rPr>
          <w:rFonts w:cs="宋体" w:hint="eastAsia"/>
          <w:sz w:val="28"/>
          <w:szCs w:val="28"/>
        </w:rPr>
        <w:t>6</w:t>
      </w:r>
      <w:r>
        <w:rPr>
          <w:rFonts w:cs="宋体" w:hint="eastAsia"/>
          <w:sz w:val="28"/>
          <w:szCs w:val="28"/>
        </w:rPr>
        <w:t>月。</w:t>
      </w:r>
    </w:p>
    <w:p w14:paraId="65B4FE18" w14:textId="77777777" w:rsidR="006F3D8A" w:rsidRDefault="006C4177">
      <w:pPr>
        <w:rPr>
          <w:rFonts w:cs="宋体"/>
          <w:sz w:val="28"/>
          <w:szCs w:val="28"/>
        </w:rPr>
      </w:pPr>
      <w:r>
        <w:rPr>
          <w:rFonts w:ascii="黑体" w:eastAsia="黑体" w:hAnsi="黑体" w:cs="黑体" w:hint="eastAsia"/>
          <w:sz w:val="28"/>
          <w:szCs w:val="28"/>
        </w:rPr>
        <w:t>2、标准化对象简要情况</w:t>
      </w:r>
    </w:p>
    <w:p w14:paraId="6B84BC60" w14:textId="77777777" w:rsidR="006F3D8A" w:rsidRDefault="006C4177">
      <w:pPr>
        <w:ind w:firstLineChars="200" w:firstLine="560"/>
        <w:rPr>
          <w:rFonts w:cs="宋体"/>
          <w:sz w:val="28"/>
          <w:szCs w:val="28"/>
        </w:rPr>
      </w:pPr>
      <w:r>
        <w:rPr>
          <w:rFonts w:cs="宋体" w:hint="eastAsia"/>
          <w:sz w:val="28"/>
          <w:szCs w:val="28"/>
        </w:rPr>
        <w:t>本标准为推荐性产品标准。</w:t>
      </w:r>
    </w:p>
    <w:p w14:paraId="5E3BB106" w14:textId="77777777" w:rsidR="006F3D8A" w:rsidRDefault="006C4177">
      <w:pPr>
        <w:ind w:firstLineChars="200" w:firstLine="560"/>
        <w:rPr>
          <w:rFonts w:cs="宋体"/>
          <w:sz w:val="28"/>
          <w:szCs w:val="28"/>
        </w:rPr>
      </w:pPr>
      <w:r>
        <w:rPr>
          <w:rFonts w:cs="宋体" w:hint="eastAsia"/>
          <w:sz w:val="28"/>
          <w:szCs w:val="28"/>
        </w:rPr>
        <w:t>以下球墨铸铁管热模金属型离心机简称为离心铸管机。</w:t>
      </w:r>
    </w:p>
    <w:p w14:paraId="330320A7" w14:textId="77777777" w:rsidR="006F3D8A" w:rsidRDefault="006C4177">
      <w:pPr>
        <w:ind w:firstLineChars="200" w:firstLine="560"/>
        <w:rPr>
          <w:rFonts w:cs="宋体"/>
          <w:sz w:val="28"/>
          <w:szCs w:val="28"/>
        </w:rPr>
      </w:pPr>
      <w:r>
        <w:rPr>
          <w:rFonts w:cs="宋体" w:hint="eastAsia"/>
          <w:sz w:val="28"/>
          <w:szCs w:val="28"/>
        </w:rPr>
        <w:t>离心铸管机在我国应用发展已有近四十年的历程，早在八十年代中期，国内几家工厂已先后从美国、德国等公司引进离心铸管机。单纯是以水冷机型为主，涂料热模机型几乎无涉及，从九十年代中期开始，我国已出现自主设计制造离心铸管机的生产企业。随着国外著名球墨铸铁管制造公司进入中国内地合资合作建厂，以及与多家球墨铸铁管装备制造商的合作，国内设备制造商的水平和能力无论从设备结构、制造工艺、质量控制以及与铸管生产工艺融合方面都取得很大进展，特别是近年来传感器、检测仪表、机器人、自动化控制、智能化和环保等多方面的飞速发展，助推了离心铸管机的不断更新。但现阶段各制造厂家所生产的涂料热模机型，基本是根据各铸管生产企业的要求设计制造，设备的规格、型号、技术参数、技术要求在行业内无统一约定，</w:t>
      </w:r>
      <w:proofErr w:type="gramStart"/>
      <w:r>
        <w:rPr>
          <w:rFonts w:cs="宋体" w:hint="eastAsia"/>
          <w:sz w:val="28"/>
          <w:szCs w:val="28"/>
        </w:rPr>
        <w:t>无整体</w:t>
      </w:r>
      <w:proofErr w:type="gramEnd"/>
      <w:r>
        <w:rPr>
          <w:rFonts w:cs="宋体" w:hint="eastAsia"/>
          <w:sz w:val="28"/>
          <w:szCs w:val="28"/>
        </w:rPr>
        <w:t>规范性可言，仅以各制造厂家的各自理解和设计为准，鉴于目前用户对大口径铸管质量的要求越来越高，促使铸管生产企业对生产设备性能的要求也愈加严格，迫切需要制订一套涂料热模离心铸管机的制造标</w:t>
      </w:r>
      <w:r>
        <w:rPr>
          <w:rFonts w:cs="宋体" w:hint="eastAsia"/>
          <w:sz w:val="28"/>
          <w:szCs w:val="28"/>
        </w:rPr>
        <w:lastRenderedPageBreak/>
        <w:t>准以满足市场的需要。</w:t>
      </w:r>
    </w:p>
    <w:p w14:paraId="1A08689C" w14:textId="77777777" w:rsidR="006F3D8A" w:rsidRDefault="006C4177">
      <w:pPr>
        <w:ind w:firstLineChars="200" w:firstLine="560"/>
        <w:rPr>
          <w:rFonts w:cs="宋体"/>
          <w:sz w:val="28"/>
          <w:szCs w:val="28"/>
        </w:rPr>
      </w:pPr>
      <w:r>
        <w:rPr>
          <w:rFonts w:cs="宋体" w:hint="eastAsia"/>
          <w:sz w:val="28"/>
          <w:szCs w:val="28"/>
        </w:rPr>
        <w:t>为让铸管生产企业能直接利用标准参数去选择满足自己需求的装备，保证生产线的合理搭配，制造单元和零部件制造质量的标准化，增加零部件的互换性，减少客户对设备的维修费用，同时让设备制造商在制造高质量、高性能、高寿命的装备方面有一个统一的依据。</w:t>
      </w:r>
    </w:p>
    <w:p w14:paraId="4FA1D627" w14:textId="77777777" w:rsidR="006F3D8A" w:rsidRDefault="006C4177">
      <w:pPr>
        <w:ind w:firstLineChars="200" w:firstLine="560"/>
        <w:rPr>
          <w:rFonts w:cs="宋体"/>
          <w:sz w:val="28"/>
          <w:szCs w:val="28"/>
        </w:rPr>
      </w:pPr>
      <w:r>
        <w:rPr>
          <w:rFonts w:cs="宋体" w:hint="eastAsia"/>
          <w:sz w:val="28"/>
          <w:szCs w:val="28"/>
        </w:rPr>
        <w:t>同时为推动“铸管装备创新驱动、质量为先、智能绿色、结构优化”的理念，在此基础上我们必须对离心铸管机的设计与制造做出规范化的约束；通过标准制定，</w:t>
      </w:r>
      <w:r>
        <w:rPr>
          <w:rFonts w:cs="宋体"/>
          <w:sz w:val="28"/>
          <w:szCs w:val="28"/>
        </w:rPr>
        <w:t>瞄准国际先进水平，实施工业基础和智能制造、绿色制造标准化和质量提升工程，坚决淘汰不达标产品，提</w:t>
      </w:r>
      <w:r>
        <w:rPr>
          <w:rFonts w:cs="宋体" w:hint="eastAsia"/>
          <w:sz w:val="28"/>
          <w:szCs w:val="28"/>
        </w:rPr>
        <w:t>高</w:t>
      </w:r>
      <w:r>
        <w:rPr>
          <w:rFonts w:cs="宋体"/>
          <w:sz w:val="28"/>
          <w:szCs w:val="28"/>
        </w:rPr>
        <w:t>消费者对</w:t>
      </w:r>
      <w:r>
        <w:rPr>
          <w:rFonts w:cs="宋体"/>
          <w:sz w:val="28"/>
          <w:szCs w:val="28"/>
        </w:rPr>
        <w:t>"</w:t>
      </w:r>
      <w:r>
        <w:rPr>
          <w:rFonts w:cs="宋体" w:hint="eastAsia"/>
          <w:sz w:val="28"/>
          <w:szCs w:val="28"/>
        </w:rPr>
        <w:t>铸管装备制造厂家</w:t>
      </w:r>
      <w:r>
        <w:rPr>
          <w:rFonts w:cs="宋体"/>
          <w:sz w:val="28"/>
          <w:szCs w:val="28"/>
        </w:rPr>
        <w:t>"</w:t>
      </w:r>
      <w:r>
        <w:rPr>
          <w:rFonts w:cs="宋体"/>
          <w:sz w:val="28"/>
          <w:szCs w:val="28"/>
        </w:rPr>
        <w:t>的信心，支撑</w:t>
      </w:r>
      <w:r>
        <w:rPr>
          <w:rFonts w:cs="宋体" w:hint="eastAsia"/>
          <w:sz w:val="28"/>
          <w:szCs w:val="28"/>
        </w:rPr>
        <w:t>离心铸管机</w:t>
      </w:r>
      <w:r>
        <w:rPr>
          <w:rFonts w:cs="宋体"/>
          <w:sz w:val="28"/>
          <w:szCs w:val="28"/>
        </w:rPr>
        <w:t>制造业提质增效、提升国际竞争力。</w:t>
      </w:r>
      <w:r>
        <w:rPr>
          <w:rFonts w:cs="宋体" w:hint="eastAsia"/>
          <w:sz w:val="28"/>
          <w:szCs w:val="28"/>
        </w:rPr>
        <w:t>因此</w:t>
      </w:r>
      <w:r>
        <w:rPr>
          <w:rFonts w:hint="eastAsia"/>
          <w:sz w:val="28"/>
          <w:szCs w:val="28"/>
        </w:rPr>
        <w:t>中国铸造协会决定目前有必要做一个通用技术规范，要求编制</w:t>
      </w:r>
      <w:r>
        <w:rPr>
          <w:rFonts w:cs="宋体" w:hint="eastAsia"/>
          <w:sz w:val="28"/>
          <w:szCs w:val="28"/>
        </w:rPr>
        <w:t>《绿色铸造设计产品</w:t>
      </w:r>
      <w:r>
        <w:rPr>
          <w:rFonts w:cs="宋体" w:hint="eastAsia"/>
          <w:sz w:val="28"/>
          <w:szCs w:val="28"/>
        </w:rPr>
        <w:t xml:space="preserve"> </w:t>
      </w:r>
      <w:r>
        <w:rPr>
          <w:rFonts w:cs="宋体" w:hint="eastAsia"/>
          <w:sz w:val="28"/>
          <w:szCs w:val="28"/>
        </w:rPr>
        <w:t>球墨铸铁管涂料热模金属型离心机通用技术要求</w:t>
      </w:r>
      <w:r>
        <w:rPr>
          <w:rFonts w:hint="eastAsia"/>
          <w:sz w:val="28"/>
          <w:szCs w:val="28"/>
        </w:rPr>
        <w:t>》</w:t>
      </w:r>
      <w:r>
        <w:rPr>
          <w:rFonts w:cs="宋体" w:hint="eastAsia"/>
          <w:sz w:val="28"/>
          <w:szCs w:val="28"/>
        </w:rPr>
        <w:t>，以</w:t>
      </w:r>
      <w:r>
        <w:rPr>
          <w:rFonts w:hint="eastAsia"/>
          <w:sz w:val="28"/>
          <w:szCs w:val="28"/>
        </w:rPr>
        <w:t>满足大口径铸管制造的需要。</w:t>
      </w:r>
    </w:p>
    <w:p w14:paraId="0EA179D3" w14:textId="77777777" w:rsidR="006F3D8A" w:rsidRDefault="006C4177">
      <w:pPr>
        <w:topLinePunct/>
        <w:ind w:firstLineChars="200" w:firstLine="560"/>
        <w:jc w:val="left"/>
        <w:rPr>
          <w:rFonts w:cs="宋体"/>
          <w:sz w:val="28"/>
          <w:szCs w:val="28"/>
        </w:rPr>
      </w:pPr>
      <w:r>
        <w:rPr>
          <w:rFonts w:cs="宋体" w:hint="eastAsia"/>
          <w:sz w:val="28"/>
          <w:szCs w:val="28"/>
        </w:rPr>
        <w:t>目前涂料热模离心铸管机是按照国际标准</w:t>
      </w:r>
      <w:r>
        <w:rPr>
          <w:rFonts w:cs="宋体" w:hint="eastAsia"/>
          <w:sz w:val="28"/>
          <w:szCs w:val="28"/>
        </w:rPr>
        <w:t>ISO2531</w:t>
      </w:r>
      <w:r>
        <w:rPr>
          <w:rFonts w:cs="宋体" w:hint="eastAsia"/>
          <w:sz w:val="28"/>
          <w:szCs w:val="28"/>
        </w:rPr>
        <w:t>和国标</w:t>
      </w:r>
      <w:r>
        <w:rPr>
          <w:rFonts w:cs="宋体" w:hint="eastAsia"/>
          <w:sz w:val="28"/>
          <w:szCs w:val="28"/>
        </w:rPr>
        <w:t>GB/T13295</w:t>
      </w:r>
      <w:r>
        <w:rPr>
          <w:rFonts w:cs="宋体" w:hint="eastAsia"/>
          <w:sz w:val="28"/>
          <w:szCs w:val="28"/>
        </w:rPr>
        <w:t>、</w:t>
      </w:r>
      <w:r>
        <w:rPr>
          <w:rFonts w:cs="宋体" w:hint="eastAsia"/>
          <w:sz w:val="28"/>
          <w:szCs w:val="28"/>
        </w:rPr>
        <w:t>GB/T 26081</w:t>
      </w:r>
      <w:r>
        <w:rPr>
          <w:rFonts w:cs="宋体" w:hint="eastAsia"/>
          <w:sz w:val="28"/>
          <w:szCs w:val="28"/>
        </w:rPr>
        <w:t>相关内容设计的，生产规格从</w:t>
      </w:r>
      <w:r>
        <w:rPr>
          <w:rFonts w:cs="宋体" w:hint="eastAsia"/>
          <w:sz w:val="28"/>
          <w:szCs w:val="28"/>
        </w:rPr>
        <w:t>DN1100-DN3000</w:t>
      </w:r>
      <w:r>
        <w:rPr>
          <w:rFonts w:cs="宋体" w:hint="eastAsia"/>
          <w:sz w:val="28"/>
          <w:szCs w:val="28"/>
        </w:rPr>
        <w:t>，有效长度</w:t>
      </w:r>
      <w:r>
        <w:rPr>
          <w:rFonts w:cs="宋体" w:hint="eastAsia"/>
          <w:sz w:val="28"/>
          <w:szCs w:val="28"/>
        </w:rPr>
        <w:t>6</w:t>
      </w:r>
      <w:r>
        <w:rPr>
          <w:rFonts w:cs="宋体" w:hint="eastAsia"/>
          <w:sz w:val="28"/>
          <w:szCs w:val="28"/>
        </w:rPr>
        <w:t>米和</w:t>
      </w:r>
      <w:r>
        <w:rPr>
          <w:rFonts w:cs="宋体" w:hint="eastAsia"/>
          <w:sz w:val="28"/>
          <w:szCs w:val="28"/>
        </w:rPr>
        <w:t>8.25</w:t>
      </w:r>
      <w:r>
        <w:rPr>
          <w:rFonts w:cs="宋体" w:hint="eastAsia"/>
          <w:sz w:val="28"/>
          <w:szCs w:val="28"/>
        </w:rPr>
        <w:t>米。</w:t>
      </w:r>
    </w:p>
    <w:p w14:paraId="63CB5D74" w14:textId="77777777" w:rsidR="006F3D8A" w:rsidRDefault="006C4177">
      <w:pPr>
        <w:ind w:left="280" w:hangingChars="100" w:hanging="280"/>
        <w:rPr>
          <w:rFonts w:cs="宋体"/>
          <w:sz w:val="28"/>
          <w:szCs w:val="28"/>
        </w:rPr>
      </w:pPr>
      <w:r>
        <w:rPr>
          <w:rFonts w:cs="宋体" w:hint="eastAsia"/>
          <w:sz w:val="28"/>
          <w:szCs w:val="28"/>
        </w:rPr>
        <w:t xml:space="preserve">    </w:t>
      </w:r>
      <w:r>
        <w:rPr>
          <w:rFonts w:cs="宋体" w:hint="eastAsia"/>
          <w:sz w:val="28"/>
          <w:szCs w:val="28"/>
        </w:rPr>
        <w:t>离心铸管机的质量和使用性能的衡量标准</w:t>
      </w:r>
      <w:r>
        <w:rPr>
          <w:rFonts w:hint="eastAsia"/>
          <w:sz w:val="28"/>
          <w:szCs w:val="28"/>
        </w:rPr>
        <w:t>，主要体现在生产</w:t>
      </w:r>
      <w:r>
        <w:rPr>
          <w:rFonts w:cs="宋体" w:hint="eastAsia"/>
          <w:sz w:val="28"/>
          <w:szCs w:val="28"/>
        </w:rPr>
        <w:t>球墨铸铁管</w:t>
      </w:r>
    </w:p>
    <w:p w14:paraId="0BCD2820" w14:textId="77777777" w:rsidR="006F3D8A" w:rsidRDefault="006C4177">
      <w:pPr>
        <w:rPr>
          <w:sz w:val="28"/>
          <w:szCs w:val="28"/>
        </w:rPr>
      </w:pPr>
      <w:r>
        <w:rPr>
          <w:rFonts w:hint="eastAsia"/>
          <w:sz w:val="28"/>
          <w:szCs w:val="28"/>
        </w:rPr>
        <w:t>的质量和单位时间内的制管支数。装备质量和使用性能取决于合理设计、制造工艺和加工质量控制以及铸管厂家的浇铸工艺和设备运行的维护保养等因素。为此将这些因素在本编写标准中列出。</w:t>
      </w:r>
    </w:p>
    <w:p w14:paraId="58890633" w14:textId="77777777" w:rsidR="006F3D8A" w:rsidRDefault="006C4177">
      <w:pPr>
        <w:ind w:firstLineChars="200" w:firstLine="560"/>
        <w:rPr>
          <w:sz w:val="28"/>
          <w:szCs w:val="28"/>
        </w:rPr>
      </w:pPr>
      <w:r>
        <w:rPr>
          <w:rFonts w:hint="eastAsia"/>
          <w:sz w:val="28"/>
          <w:szCs w:val="28"/>
        </w:rPr>
        <w:t>编写本标准的目的，就是为了进一步规范</w:t>
      </w:r>
      <w:r>
        <w:rPr>
          <w:rFonts w:cs="宋体" w:hint="eastAsia"/>
          <w:sz w:val="28"/>
          <w:szCs w:val="28"/>
        </w:rPr>
        <w:t>离心铸管机的</w:t>
      </w:r>
      <w:r>
        <w:rPr>
          <w:rFonts w:hint="eastAsia"/>
          <w:sz w:val="28"/>
          <w:szCs w:val="28"/>
        </w:rPr>
        <w:t>制造标准，从机器性能和生产效率选择的源头上规范、控制和排除</w:t>
      </w:r>
      <w:r>
        <w:rPr>
          <w:rFonts w:cs="宋体" w:hint="eastAsia"/>
          <w:sz w:val="28"/>
          <w:szCs w:val="28"/>
        </w:rPr>
        <w:t>设备</w:t>
      </w:r>
      <w:r>
        <w:rPr>
          <w:rFonts w:hint="eastAsia"/>
          <w:sz w:val="28"/>
          <w:szCs w:val="28"/>
        </w:rPr>
        <w:t>制造过程中存在的隐患，为生产质量优良的</w:t>
      </w:r>
      <w:r>
        <w:rPr>
          <w:rFonts w:cs="宋体" w:hint="eastAsia"/>
          <w:sz w:val="28"/>
          <w:szCs w:val="28"/>
        </w:rPr>
        <w:t>设备</w:t>
      </w:r>
      <w:r>
        <w:rPr>
          <w:rFonts w:hint="eastAsia"/>
          <w:sz w:val="28"/>
          <w:szCs w:val="28"/>
        </w:rPr>
        <w:t>，获得期望的铸管质量、使用性能和生产效率，</w:t>
      </w:r>
      <w:r>
        <w:rPr>
          <w:rFonts w:hint="eastAsia"/>
          <w:sz w:val="28"/>
          <w:szCs w:val="28"/>
        </w:rPr>
        <w:lastRenderedPageBreak/>
        <w:t>为设</w:t>
      </w:r>
      <w:r>
        <w:rPr>
          <w:rFonts w:cs="宋体" w:hint="eastAsia"/>
          <w:sz w:val="28"/>
          <w:szCs w:val="28"/>
        </w:rPr>
        <w:t>备</w:t>
      </w:r>
      <w:r>
        <w:rPr>
          <w:rFonts w:hint="eastAsia"/>
          <w:sz w:val="28"/>
          <w:szCs w:val="28"/>
        </w:rPr>
        <w:t>销售市场由无序低价竞争向有序高质量转变奠定基础。</w:t>
      </w:r>
    </w:p>
    <w:p w14:paraId="1BBFC3AC" w14:textId="4A9C7344" w:rsidR="006F3D8A" w:rsidRDefault="006C4177">
      <w:pPr>
        <w:ind w:firstLineChars="200" w:firstLine="560"/>
        <w:rPr>
          <w:sz w:val="28"/>
          <w:szCs w:val="28"/>
        </w:rPr>
      </w:pPr>
      <w:r>
        <w:rPr>
          <w:rFonts w:hint="eastAsia"/>
          <w:sz w:val="28"/>
          <w:szCs w:val="28"/>
        </w:rPr>
        <w:t>为使本标准草案满足</w:t>
      </w:r>
      <w:r>
        <w:rPr>
          <w:rFonts w:cs="宋体" w:hint="eastAsia"/>
          <w:sz w:val="28"/>
          <w:szCs w:val="28"/>
        </w:rPr>
        <w:t>其</w:t>
      </w:r>
      <w:r>
        <w:rPr>
          <w:rFonts w:hint="eastAsia"/>
          <w:sz w:val="28"/>
          <w:szCs w:val="28"/>
        </w:rPr>
        <w:t>在行业的通用性与实用性，在中国铸造协会</w:t>
      </w:r>
      <w:r w:rsidR="00985D5F">
        <w:rPr>
          <w:rFonts w:hint="eastAsia"/>
          <w:sz w:val="28"/>
          <w:szCs w:val="28"/>
        </w:rPr>
        <w:t>标准工作委员会</w:t>
      </w:r>
      <w:r>
        <w:rPr>
          <w:rFonts w:hint="eastAsia"/>
          <w:sz w:val="28"/>
          <w:szCs w:val="28"/>
        </w:rPr>
        <w:t>组织下，将本标准草案分发到相关行业内专家，知名企业征求意见，以求本标准草案更细致，覆盖面更宽，适用性更强。</w:t>
      </w:r>
    </w:p>
    <w:p w14:paraId="26C25B9A" w14:textId="77777777" w:rsidR="006F3D8A" w:rsidRDefault="006C4177">
      <w:pPr>
        <w:rPr>
          <w:rFonts w:ascii="黑体" w:eastAsia="黑体" w:hAnsi="黑体"/>
          <w:sz w:val="28"/>
          <w:szCs w:val="28"/>
        </w:rPr>
      </w:pPr>
      <w:r>
        <w:rPr>
          <w:rFonts w:ascii="黑体" w:eastAsia="黑体" w:hAnsi="黑体" w:cs="黑体"/>
          <w:sz w:val="28"/>
          <w:szCs w:val="28"/>
        </w:rPr>
        <w:t>3</w:t>
      </w:r>
      <w:r>
        <w:rPr>
          <w:rFonts w:ascii="黑体" w:eastAsia="黑体" w:hAnsi="黑体" w:cs="黑体" w:hint="eastAsia"/>
          <w:sz w:val="28"/>
          <w:szCs w:val="28"/>
        </w:rPr>
        <w:t>、主要工作过程</w:t>
      </w:r>
    </w:p>
    <w:p w14:paraId="0940ECAE" w14:textId="77777777" w:rsidR="006F3D8A" w:rsidRDefault="006C4177">
      <w:pPr>
        <w:ind w:firstLineChars="200" w:firstLine="562"/>
        <w:rPr>
          <w:sz w:val="28"/>
          <w:szCs w:val="28"/>
        </w:rPr>
      </w:pPr>
      <w:r>
        <w:rPr>
          <w:rFonts w:cs="宋体" w:hint="eastAsia"/>
          <w:b/>
          <w:bCs/>
          <w:sz w:val="28"/>
          <w:szCs w:val="28"/>
        </w:rPr>
        <w:t>起草</w:t>
      </w:r>
      <w:r>
        <w:rPr>
          <w:rFonts w:cs="宋体" w:hint="eastAsia"/>
          <w:b/>
          <w:bCs/>
          <w:sz w:val="28"/>
          <w:szCs w:val="28"/>
        </w:rPr>
        <w:t>(</w:t>
      </w:r>
      <w:r>
        <w:rPr>
          <w:rFonts w:cs="宋体" w:hint="eastAsia"/>
          <w:b/>
          <w:bCs/>
          <w:sz w:val="28"/>
          <w:szCs w:val="28"/>
        </w:rPr>
        <w:t>草案、调研</w:t>
      </w:r>
      <w:r>
        <w:rPr>
          <w:rFonts w:cs="宋体" w:hint="eastAsia"/>
          <w:b/>
          <w:bCs/>
          <w:sz w:val="28"/>
          <w:szCs w:val="28"/>
        </w:rPr>
        <w:t>)</w:t>
      </w:r>
      <w:r>
        <w:rPr>
          <w:rFonts w:cs="宋体" w:hint="eastAsia"/>
          <w:b/>
          <w:bCs/>
          <w:sz w:val="28"/>
          <w:szCs w:val="28"/>
        </w:rPr>
        <w:t>阶段：</w:t>
      </w:r>
    </w:p>
    <w:p w14:paraId="1AC47880" w14:textId="421E0322" w:rsidR="006F3D8A" w:rsidRDefault="006C4177">
      <w:pPr>
        <w:ind w:firstLineChars="200" w:firstLine="560"/>
        <w:rPr>
          <w:rFonts w:cs="宋体"/>
          <w:sz w:val="28"/>
          <w:szCs w:val="28"/>
        </w:rPr>
      </w:pPr>
      <w:r>
        <w:rPr>
          <w:rFonts w:hint="eastAsia"/>
          <w:sz w:val="28"/>
          <w:szCs w:val="28"/>
        </w:rPr>
        <w:t>计划下达后，</w:t>
      </w:r>
      <w:r>
        <w:rPr>
          <w:rFonts w:hint="eastAsia"/>
          <w:sz w:val="28"/>
          <w:szCs w:val="28"/>
        </w:rPr>
        <w:t>2021</w:t>
      </w:r>
      <w:r>
        <w:rPr>
          <w:rFonts w:hint="eastAsia"/>
          <w:sz w:val="28"/>
          <w:szCs w:val="28"/>
        </w:rPr>
        <w:t>年</w:t>
      </w:r>
      <w:r>
        <w:rPr>
          <w:rFonts w:hint="eastAsia"/>
          <w:sz w:val="28"/>
          <w:szCs w:val="28"/>
        </w:rPr>
        <w:t>6</w:t>
      </w:r>
      <w:r>
        <w:rPr>
          <w:rFonts w:hint="eastAsia"/>
          <w:sz w:val="28"/>
          <w:szCs w:val="28"/>
        </w:rPr>
        <w:t>月</w:t>
      </w:r>
      <w:r>
        <w:rPr>
          <w:rFonts w:hint="eastAsia"/>
          <w:sz w:val="28"/>
          <w:szCs w:val="28"/>
        </w:rPr>
        <w:t>21</w:t>
      </w:r>
      <w:r>
        <w:rPr>
          <w:rFonts w:hint="eastAsia"/>
          <w:sz w:val="28"/>
          <w:szCs w:val="28"/>
        </w:rPr>
        <w:t>日中</w:t>
      </w:r>
      <w:proofErr w:type="gramStart"/>
      <w:r>
        <w:rPr>
          <w:rFonts w:hint="eastAsia"/>
          <w:sz w:val="28"/>
          <w:szCs w:val="28"/>
        </w:rPr>
        <w:t>铸协</w:t>
      </w:r>
      <w:r w:rsidR="00985D5F">
        <w:rPr>
          <w:rFonts w:hint="eastAsia"/>
          <w:sz w:val="28"/>
          <w:szCs w:val="28"/>
        </w:rPr>
        <w:t>标准委</w:t>
      </w:r>
      <w:proofErr w:type="gramEnd"/>
      <w:r>
        <w:rPr>
          <w:rFonts w:hint="eastAsia"/>
          <w:sz w:val="28"/>
          <w:szCs w:val="28"/>
        </w:rPr>
        <w:t>组织起草单位成立起草小组，由</w:t>
      </w:r>
      <w:r>
        <w:rPr>
          <w:rFonts w:cs="宋体" w:hint="eastAsia"/>
          <w:sz w:val="28"/>
          <w:szCs w:val="28"/>
        </w:rPr>
        <w:t>沈阳亚特重型装备制造有限公司为组长单位，负责起草工作。</w:t>
      </w:r>
    </w:p>
    <w:p w14:paraId="7E4F7D32" w14:textId="77777777" w:rsidR="006F3D8A" w:rsidRDefault="006C4177">
      <w:pPr>
        <w:ind w:firstLineChars="200" w:firstLine="562"/>
        <w:rPr>
          <w:rFonts w:cs="宋体"/>
          <w:b/>
          <w:bCs/>
          <w:sz w:val="28"/>
          <w:szCs w:val="28"/>
        </w:rPr>
      </w:pPr>
      <w:r>
        <w:rPr>
          <w:rFonts w:cs="宋体" w:hint="eastAsia"/>
          <w:b/>
          <w:bCs/>
          <w:sz w:val="28"/>
          <w:szCs w:val="28"/>
        </w:rPr>
        <w:t>草案内容来源和调研：</w:t>
      </w:r>
    </w:p>
    <w:p w14:paraId="4A82D7EE" w14:textId="368A9042" w:rsidR="006F3D8A" w:rsidRDefault="006C4177">
      <w:pPr>
        <w:ind w:firstLineChars="200" w:firstLine="560"/>
        <w:rPr>
          <w:sz w:val="28"/>
          <w:szCs w:val="28"/>
        </w:rPr>
      </w:pPr>
      <w:bookmarkStart w:id="2" w:name="_Hlk536742560"/>
      <w:r>
        <w:rPr>
          <w:rFonts w:hint="eastAsia"/>
          <w:sz w:val="28"/>
          <w:szCs w:val="28"/>
        </w:rPr>
        <w:t>目前国内能够生产球墨铸铁管涂料热模离心铸管机的制造企业共有三家。它们分别是沈阳亚特、杭州春风和大连万通。它们占据着国内和东南亚的大部分市场，其他制造商以做配套和配件市场为主，国内客户遍布全国各地区，国外远销到日本、韩国、越南、马来西亚、印度、沙特、阿联酋、伊朗、埃及和土耳其等国家。截止目前涂料热模铸管机的国内保有量约三十台，通过多年的稳定运行和使用验证，得到了客户的广泛认可。我们参考了国内外离心铸管机制造公司的相关制造文件、流程、管理文件以及布局等。</w:t>
      </w:r>
      <w:proofErr w:type="gramStart"/>
      <w:r>
        <w:rPr>
          <w:rFonts w:hint="eastAsia"/>
          <w:sz w:val="28"/>
          <w:szCs w:val="28"/>
        </w:rPr>
        <w:t>受铸协委托</w:t>
      </w:r>
      <w:proofErr w:type="gramEnd"/>
      <w:r>
        <w:rPr>
          <w:rFonts w:hint="eastAsia"/>
          <w:sz w:val="28"/>
          <w:szCs w:val="28"/>
        </w:rPr>
        <w:t>起草了《</w:t>
      </w:r>
      <w:r>
        <w:rPr>
          <w:rFonts w:cs="宋体" w:hint="eastAsia"/>
          <w:sz w:val="28"/>
          <w:szCs w:val="28"/>
        </w:rPr>
        <w:t>绿色铸造设计产品</w:t>
      </w:r>
      <w:r>
        <w:rPr>
          <w:rFonts w:cs="宋体" w:hint="eastAsia"/>
          <w:sz w:val="28"/>
          <w:szCs w:val="28"/>
        </w:rPr>
        <w:t xml:space="preserve"> </w:t>
      </w:r>
      <w:r>
        <w:rPr>
          <w:rFonts w:cs="宋体" w:hint="eastAsia"/>
          <w:sz w:val="28"/>
          <w:szCs w:val="28"/>
        </w:rPr>
        <w:t>球墨铸铁管涂料热模金属型离心机通用技术要求</w:t>
      </w:r>
      <w:r>
        <w:rPr>
          <w:rFonts w:hint="eastAsia"/>
          <w:sz w:val="28"/>
          <w:szCs w:val="28"/>
        </w:rPr>
        <w:t>》的团体标准草案。于</w:t>
      </w:r>
      <w:r>
        <w:rPr>
          <w:rFonts w:hint="eastAsia"/>
          <w:sz w:val="28"/>
          <w:szCs w:val="28"/>
        </w:rPr>
        <w:t>2021</w:t>
      </w:r>
      <w:r>
        <w:rPr>
          <w:rFonts w:hint="eastAsia"/>
          <w:sz w:val="28"/>
          <w:szCs w:val="28"/>
        </w:rPr>
        <w:t>年</w:t>
      </w:r>
      <w:r>
        <w:rPr>
          <w:rFonts w:hint="eastAsia"/>
          <w:sz w:val="28"/>
          <w:szCs w:val="28"/>
        </w:rPr>
        <w:t>10</w:t>
      </w:r>
      <w:r>
        <w:rPr>
          <w:rFonts w:hint="eastAsia"/>
          <w:sz w:val="28"/>
          <w:szCs w:val="28"/>
        </w:rPr>
        <w:t>月形成了标准征求意见稿及其编制说明等相关附件，报中</w:t>
      </w:r>
      <w:proofErr w:type="gramStart"/>
      <w:r>
        <w:rPr>
          <w:rFonts w:hint="eastAsia"/>
          <w:sz w:val="28"/>
          <w:szCs w:val="28"/>
        </w:rPr>
        <w:t>铸协</w:t>
      </w:r>
      <w:r w:rsidR="00985D5F">
        <w:rPr>
          <w:rFonts w:hint="eastAsia"/>
          <w:sz w:val="28"/>
          <w:szCs w:val="28"/>
        </w:rPr>
        <w:t>标准委</w:t>
      </w:r>
      <w:proofErr w:type="gramEnd"/>
      <w:r>
        <w:rPr>
          <w:rFonts w:hint="eastAsia"/>
          <w:sz w:val="28"/>
          <w:szCs w:val="28"/>
        </w:rPr>
        <w:t>秘书处。</w:t>
      </w:r>
      <w:bookmarkEnd w:id="2"/>
    </w:p>
    <w:p w14:paraId="33E84613" w14:textId="61306140" w:rsidR="006F3D8A" w:rsidRDefault="006C4177">
      <w:pPr>
        <w:ind w:firstLineChars="200" w:firstLine="560"/>
        <w:rPr>
          <w:b/>
          <w:bCs/>
          <w:sz w:val="28"/>
          <w:szCs w:val="28"/>
        </w:rPr>
      </w:pPr>
      <w:r>
        <w:rPr>
          <w:rFonts w:hint="eastAsia"/>
          <w:sz w:val="28"/>
          <w:szCs w:val="28"/>
        </w:rPr>
        <w:t>2021</w:t>
      </w:r>
      <w:r>
        <w:rPr>
          <w:rFonts w:hint="eastAsia"/>
          <w:sz w:val="28"/>
          <w:szCs w:val="28"/>
        </w:rPr>
        <w:t>年</w:t>
      </w:r>
      <w:r>
        <w:rPr>
          <w:rFonts w:hint="eastAsia"/>
          <w:sz w:val="28"/>
          <w:szCs w:val="28"/>
        </w:rPr>
        <w:t>10</w:t>
      </w:r>
      <w:r>
        <w:rPr>
          <w:rFonts w:hint="eastAsia"/>
          <w:sz w:val="28"/>
          <w:szCs w:val="28"/>
        </w:rPr>
        <w:t>月中</w:t>
      </w:r>
      <w:proofErr w:type="gramStart"/>
      <w:r>
        <w:rPr>
          <w:rFonts w:hint="eastAsia"/>
          <w:sz w:val="28"/>
          <w:szCs w:val="28"/>
        </w:rPr>
        <w:t>铸协</w:t>
      </w:r>
      <w:r w:rsidR="00985D5F">
        <w:rPr>
          <w:rFonts w:hint="eastAsia"/>
          <w:sz w:val="28"/>
          <w:szCs w:val="28"/>
        </w:rPr>
        <w:t>标准委</w:t>
      </w:r>
      <w:proofErr w:type="gramEnd"/>
      <w:r>
        <w:rPr>
          <w:rFonts w:hint="eastAsia"/>
          <w:sz w:val="28"/>
          <w:szCs w:val="28"/>
        </w:rPr>
        <w:t>秘书处将本标准和编制说明征求意见稿发送给有代表性的相关专家、企业、用户方广泛</w:t>
      </w:r>
      <w:proofErr w:type="gramStart"/>
      <w:r>
        <w:rPr>
          <w:rFonts w:hint="eastAsia"/>
          <w:sz w:val="28"/>
          <w:szCs w:val="28"/>
        </w:rPr>
        <w:t>增求行业</w:t>
      </w:r>
      <w:proofErr w:type="gramEnd"/>
      <w:r>
        <w:rPr>
          <w:rFonts w:hint="eastAsia"/>
          <w:sz w:val="28"/>
          <w:szCs w:val="28"/>
        </w:rPr>
        <w:t>意见，得到同行和用户的积极响应，截止</w:t>
      </w:r>
      <w:r>
        <w:rPr>
          <w:rFonts w:hint="eastAsia"/>
          <w:sz w:val="28"/>
          <w:szCs w:val="28"/>
        </w:rPr>
        <w:t>12</w:t>
      </w:r>
      <w:r>
        <w:rPr>
          <w:rFonts w:hint="eastAsia"/>
          <w:sz w:val="28"/>
          <w:szCs w:val="28"/>
        </w:rPr>
        <w:t>月</w:t>
      </w:r>
      <w:r>
        <w:rPr>
          <w:rFonts w:hint="eastAsia"/>
          <w:sz w:val="28"/>
          <w:szCs w:val="28"/>
        </w:rPr>
        <w:t>20</w:t>
      </w:r>
      <w:r>
        <w:rPr>
          <w:rFonts w:hint="eastAsia"/>
          <w:sz w:val="28"/>
          <w:szCs w:val="28"/>
        </w:rPr>
        <w:t>日共收到回复意见</w:t>
      </w:r>
      <w:r>
        <w:rPr>
          <w:rFonts w:hint="eastAsia"/>
          <w:sz w:val="28"/>
          <w:szCs w:val="28"/>
        </w:rPr>
        <w:t xml:space="preserve">22 </w:t>
      </w:r>
      <w:r>
        <w:rPr>
          <w:rFonts w:hint="eastAsia"/>
          <w:sz w:val="28"/>
          <w:szCs w:val="28"/>
        </w:rPr>
        <w:t>条，采纳</w:t>
      </w:r>
      <w:r>
        <w:rPr>
          <w:rFonts w:hint="eastAsia"/>
          <w:sz w:val="28"/>
          <w:szCs w:val="28"/>
        </w:rPr>
        <w:t>20</w:t>
      </w:r>
      <w:r>
        <w:rPr>
          <w:rFonts w:hint="eastAsia"/>
          <w:sz w:val="28"/>
          <w:szCs w:val="28"/>
        </w:rPr>
        <w:t>条，部分采纳</w:t>
      </w:r>
      <w:r>
        <w:rPr>
          <w:rFonts w:hint="eastAsia"/>
          <w:sz w:val="28"/>
          <w:szCs w:val="28"/>
        </w:rPr>
        <w:t xml:space="preserve"> 1</w:t>
      </w:r>
      <w:r>
        <w:rPr>
          <w:rFonts w:hint="eastAsia"/>
          <w:sz w:val="28"/>
          <w:szCs w:val="28"/>
        </w:rPr>
        <w:t>条，待定</w:t>
      </w:r>
      <w:r>
        <w:rPr>
          <w:rFonts w:hint="eastAsia"/>
          <w:sz w:val="28"/>
          <w:szCs w:val="28"/>
        </w:rPr>
        <w:t xml:space="preserve">1 </w:t>
      </w:r>
      <w:r>
        <w:rPr>
          <w:rFonts w:hint="eastAsia"/>
          <w:sz w:val="28"/>
          <w:szCs w:val="28"/>
        </w:rPr>
        <w:t>条。本标准负责起草单位根据回复意见认真讨论，做了相应调</w:t>
      </w:r>
      <w:r>
        <w:rPr>
          <w:rFonts w:hint="eastAsia"/>
          <w:sz w:val="28"/>
          <w:szCs w:val="28"/>
        </w:rPr>
        <w:lastRenderedPageBreak/>
        <w:t>整。</w:t>
      </w:r>
    </w:p>
    <w:p w14:paraId="70D5108E" w14:textId="77777777" w:rsidR="006F3D8A" w:rsidRDefault="006C4177">
      <w:pPr>
        <w:ind w:firstLineChars="200" w:firstLine="560"/>
        <w:rPr>
          <w:b/>
          <w:bCs/>
          <w:sz w:val="28"/>
          <w:szCs w:val="28"/>
        </w:rPr>
      </w:pPr>
      <w:r>
        <w:rPr>
          <w:rFonts w:hint="eastAsia"/>
          <w:sz w:val="28"/>
          <w:szCs w:val="28"/>
        </w:rPr>
        <w:t>工作组根据征求意见进一步的梳理和修改，在</w:t>
      </w:r>
      <w:r>
        <w:rPr>
          <w:rFonts w:hint="eastAsia"/>
          <w:sz w:val="28"/>
          <w:szCs w:val="28"/>
        </w:rPr>
        <w:t>2021</w:t>
      </w:r>
      <w:r>
        <w:rPr>
          <w:rFonts w:hint="eastAsia"/>
          <w:sz w:val="28"/>
          <w:szCs w:val="28"/>
        </w:rPr>
        <w:t>年</w:t>
      </w:r>
      <w:r>
        <w:rPr>
          <w:rFonts w:hint="eastAsia"/>
          <w:sz w:val="28"/>
          <w:szCs w:val="28"/>
        </w:rPr>
        <w:t>12</w:t>
      </w:r>
      <w:r>
        <w:rPr>
          <w:rFonts w:hint="eastAsia"/>
          <w:sz w:val="28"/>
          <w:szCs w:val="28"/>
        </w:rPr>
        <w:t>月形成</w:t>
      </w:r>
      <w:r w:rsidR="00AC3568">
        <w:rPr>
          <w:rFonts w:hint="eastAsia"/>
          <w:sz w:val="28"/>
          <w:szCs w:val="28"/>
        </w:rPr>
        <w:t>征求意见</w:t>
      </w:r>
      <w:r>
        <w:rPr>
          <w:rFonts w:hint="eastAsia"/>
          <w:sz w:val="28"/>
          <w:szCs w:val="28"/>
        </w:rPr>
        <w:t>稿、编制说明及其相关文件报中</w:t>
      </w:r>
      <w:proofErr w:type="gramStart"/>
      <w:r>
        <w:rPr>
          <w:rFonts w:hint="eastAsia"/>
          <w:sz w:val="28"/>
          <w:szCs w:val="28"/>
        </w:rPr>
        <w:t>铸协标准</w:t>
      </w:r>
      <w:proofErr w:type="gramEnd"/>
      <w:r>
        <w:rPr>
          <w:rFonts w:hint="eastAsia"/>
          <w:sz w:val="28"/>
          <w:szCs w:val="28"/>
        </w:rPr>
        <w:t>工作委员秘书处，并上报中国铸造协会。</w:t>
      </w:r>
    </w:p>
    <w:p w14:paraId="462AF984" w14:textId="77777777" w:rsidR="006F3D8A" w:rsidRDefault="006C4177">
      <w:pPr>
        <w:rPr>
          <w:rFonts w:ascii="黑体" w:eastAsia="黑体" w:hAnsi="黑体"/>
          <w:sz w:val="28"/>
          <w:szCs w:val="28"/>
        </w:rPr>
      </w:pPr>
      <w:r>
        <w:rPr>
          <w:rFonts w:ascii="黑体" w:eastAsia="黑体" w:hAnsi="黑体" w:cs="黑体"/>
          <w:sz w:val="28"/>
          <w:szCs w:val="28"/>
        </w:rPr>
        <w:t>4</w:t>
      </w:r>
      <w:r>
        <w:rPr>
          <w:rFonts w:ascii="黑体" w:eastAsia="黑体" w:hAnsi="黑体" w:cs="黑体" w:hint="eastAsia"/>
          <w:sz w:val="28"/>
          <w:szCs w:val="28"/>
        </w:rPr>
        <w:t>、主要参加单位和工作组成员及其所做的工作</w:t>
      </w:r>
    </w:p>
    <w:p w14:paraId="79B3282C" w14:textId="77777777" w:rsidR="006F3D8A" w:rsidRDefault="006C4177">
      <w:pPr>
        <w:ind w:firstLineChars="200" w:firstLine="560"/>
        <w:rPr>
          <w:sz w:val="28"/>
          <w:szCs w:val="28"/>
        </w:rPr>
      </w:pPr>
      <w:r>
        <w:rPr>
          <w:rFonts w:hint="eastAsia"/>
          <w:sz w:val="28"/>
          <w:szCs w:val="28"/>
        </w:rPr>
        <w:t>沈阳亚特重型装备制造有限公司为本标准主要起草单位之一、执笔单位。</w:t>
      </w:r>
    </w:p>
    <w:p w14:paraId="69191D6A" w14:textId="77777777" w:rsidR="006F3D8A" w:rsidRDefault="006C4177">
      <w:pPr>
        <w:rPr>
          <w:sz w:val="28"/>
          <w:szCs w:val="28"/>
        </w:rPr>
      </w:pPr>
      <w:r>
        <w:rPr>
          <w:rFonts w:ascii="宋体" w:hAnsi="宋体" w:hint="eastAsia"/>
          <w:sz w:val="28"/>
          <w:szCs w:val="28"/>
        </w:rPr>
        <w:t>参与编写的还有杭州春风实业有限公司、大连万通工业装备有限公司等。</w:t>
      </w:r>
    </w:p>
    <w:p w14:paraId="038A480C" w14:textId="4B42AFFB" w:rsidR="006F3D8A" w:rsidRDefault="006C4177">
      <w:pPr>
        <w:ind w:firstLineChars="200" w:firstLine="560"/>
        <w:rPr>
          <w:sz w:val="28"/>
          <w:szCs w:val="28"/>
        </w:rPr>
      </w:pPr>
      <w:r>
        <w:rPr>
          <w:rFonts w:hint="eastAsia"/>
          <w:sz w:val="28"/>
          <w:szCs w:val="28"/>
        </w:rPr>
        <w:t>主要编制工作人员：。</w:t>
      </w:r>
      <w:r>
        <w:rPr>
          <w:rFonts w:hint="eastAsia"/>
          <w:sz w:val="28"/>
          <w:szCs w:val="28"/>
        </w:rPr>
        <w:t xml:space="preserve">  </w:t>
      </w:r>
    </w:p>
    <w:p w14:paraId="6AFAB459" w14:textId="58661AE1" w:rsidR="006F3D8A" w:rsidRDefault="006C4177">
      <w:pPr>
        <w:ind w:firstLine="560"/>
        <w:rPr>
          <w:rFonts w:cs="宋体"/>
          <w:sz w:val="28"/>
          <w:szCs w:val="28"/>
        </w:rPr>
      </w:pPr>
      <w:r>
        <w:rPr>
          <w:rFonts w:hint="eastAsia"/>
          <w:sz w:val="28"/>
          <w:szCs w:val="28"/>
        </w:rPr>
        <w:t>沈阳亚特重型装备制造有限公司负责对各阶段标准的起草编制工作，成立编制小组，</w:t>
      </w:r>
      <w:r>
        <w:rPr>
          <w:rFonts w:cs="宋体" w:hint="eastAsia"/>
          <w:sz w:val="28"/>
          <w:szCs w:val="28"/>
        </w:rPr>
        <w:t>王正强为本标准主要执笔人，负责本标准的具体起草与编制；</w:t>
      </w:r>
      <w:r>
        <w:rPr>
          <w:rFonts w:hint="eastAsia"/>
          <w:sz w:val="28"/>
          <w:szCs w:val="28"/>
        </w:rPr>
        <w:t>对离心铸管机通用设备设计、制作、装配及现场安装、工艺以及使用性能和经验进行</w:t>
      </w:r>
      <w:r>
        <w:rPr>
          <w:rFonts w:cs="宋体" w:hint="eastAsia"/>
          <w:sz w:val="28"/>
          <w:szCs w:val="28"/>
        </w:rPr>
        <w:t>归纳和总结，对比国内外相关技术，以及国内外技术现状与发展进行全面调研。</w:t>
      </w:r>
    </w:p>
    <w:p w14:paraId="2EE598D1" w14:textId="77777777" w:rsidR="006F3D8A" w:rsidRDefault="006C4177">
      <w:pPr>
        <w:spacing w:beforeLines="50" w:before="156" w:afterLines="50" w:after="156"/>
        <w:rPr>
          <w:rFonts w:ascii="黑体" w:eastAsia="黑体" w:hAnsi="黑体"/>
          <w:sz w:val="28"/>
          <w:szCs w:val="28"/>
        </w:rPr>
      </w:pPr>
      <w:r>
        <w:rPr>
          <w:rFonts w:ascii="黑体" w:eastAsia="黑体" w:hAnsi="黑体" w:cs="黑体" w:hint="eastAsia"/>
          <w:sz w:val="28"/>
          <w:szCs w:val="28"/>
        </w:rPr>
        <w:t>二、标准编制原则</w:t>
      </w:r>
    </w:p>
    <w:p w14:paraId="392465B7" w14:textId="77777777" w:rsidR="006F3D8A" w:rsidRDefault="006C4177">
      <w:pPr>
        <w:ind w:firstLineChars="200" w:firstLine="560"/>
        <w:rPr>
          <w:rFonts w:cs="宋体"/>
          <w:sz w:val="28"/>
          <w:szCs w:val="28"/>
        </w:rPr>
      </w:pPr>
      <w:r>
        <w:rPr>
          <w:rFonts w:cs="宋体" w:hint="eastAsia"/>
          <w:sz w:val="28"/>
          <w:szCs w:val="28"/>
        </w:rPr>
        <w:t>标准在制定</w:t>
      </w:r>
      <w:r>
        <w:rPr>
          <w:sz w:val="28"/>
          <w:szCs w:val="28"/>
        </w:rPr>
        <w:t>/</w:t>
      </w:r>
      <w:r>
        <w:rPr>
          <w:rFonts w:cs="宋体" w:hint="eastAsia"/>
          <w:sz w:val="28"/>
          <w:szCs w:val="28"/>
        </w:rPr>
        <w:t>修订过程中，遵循“面向市场、服务产业、自主制定、适时推出、及时修订、不断完善”的原则，注重标准修订与技术创新、试验验证、产业推进、应用推广相结合，本着先进性、科学性、合理性和可操作性以及标准的目标、统一性、协调性、适用性、一致性和规范性的原则来进行本标准的制定</w:t>
      </w:r>
      <w:r>
        <w:rPr>
          <w:sz w:val="28"/>
          <w:szCs w:val="28"/>
        </w:rPr>
        <w:t>/</w:t>
      </w:r>
      <w:r>
        <w:rPr>
          <w:rFonts w:cs="宋体" w:hint="eastAsia"/>
          <w:sz w:val="28"/>
          <w:szCs w:val="28"/>
        </w:rPr>
        <w:t>修订工作。</w:t>
      </w:r>
    </w:p>
    <w:p w14:paraId="445EE483" w14:textId="77777777" w:rsidR="006F3D8A" w:rsidRDefault="006C4177">
      <w:pPr>
        <w:ind w:firstLineChars="200" w:firstLine="560"/>
        <w:rPr>
          <w:sz w:val="28"/>
          <w:szCs w:val="28"/>
        </w:rPr>
      </w:pPr>
      <w:r>
        <w:rPr>
          <w:rFonts w:hint="eastAsia"/>
          <w:sz w:val="28"/>
          <w:szCs w:val="28"/>
        </w:rPr>
        <w:t>本标准以促进行业的有序发展，发挥协会监管和促进作用，提升行业品味，改善行业品质，促进经济效益，实现社会共赢。在维护国家相关法律、法规、规章、政策和规划的前提下，达到以标准为准则，以事实为依据，遵</w:t>
      </w:r>
      <w:r>
        <w:rPr>
          <w:rFonts w:hint="eastAsia"/>
          <w:sz w:val="28"/>
          <w:szCs w:val="28"/>
        </w:rPr>
        <w:lastRenderedPageBreak/>
        <w:t>循公平、公正、公开的基本原则制定。</w:t>
      </w:r>
    </w:p>
    <w:p w14:paraId="077156ED" w14:textId="77777777" w:rsidR="006F3D8A" w:rsidRDefault="006C4177">
      <w:pPr>
        <w:rPr>
          <w:rFonts w:ascii="黑体" w:eastAsia="黑体" w:hAnsi="黑体"/>
          <w:bCs/>
          <w:sz w:val="28"/>
          <w:szCs w:val="28"/>
        </w:rPr>
      </w:pPr>
      <w:r>
        <w:rPr>
          <w:rFonts w:ascii="黑体" w:eastAsia="黑体" w:hAnsi="黑体"/>
          <w:bCs/>
          <w:sz w:val="28"/>
          <w:szCs w:val="28"/>
        </w:rPr>
        <w:t>1</w:t>
      </w:r>
      <w:r>
        <w:rPr>
          <w:rFonts w:ascii="黑体" w:eastAsia="黑体" w:hAnsi="黑体" w:cs="宋体" w:hint="eastAsia"/>
          <w:bCs/>
          <w:sz w:val="28"/>
          <w:szCs w:val="28"/>
        </w:rPr>
        <w:t>、采用国际标准的制修订的标准</w:t>
      </w:r>
    </w:p>
    <w:p w14:paraId="222073B4" w14:textId="77777777" w:rsidR="006F3D8A" w:rsidRDefault="006C4177">
      <w:pPr>
        <w:ind w:firstLineChars="200" w:firstLine="560"/>
        <w:rPr>
          <w:sz w:val="28"/>
          <w:szCs w:val="28"/>
        </w:rPr>
      </w:pPr>
      <w:r>
        <w:rPr>
          <w:rFonts w:hint="eastAsia"/>
          <w:sz w:val="28"/>
          <w:szCs w:val="28"/>
        </w:rPr>
        <w:t>本标准未查询到相关国际标准，根据客户的使用情况以及对离心铸管机</w:t>
      </w:r>
    </w:p>
    <w:p w14:paraId="52037D4E" w14:textId="77777777" w:rsidR="006F3D8A" w:rsidRDefault="006C4177">
      <w:pPr>
        <w:rPr>
          <w:sz w:val="28"/>
          <w:szCs w:val="28"/>
        </w:rPr>
      </w:pPr>
      <w:r>
        <w:rPr>
          <w:rFonts w:hint="eastAsia"/>
          <w:sz w:val="28"/>
          <w:szCs w:val="28"/>
        </w:rPr>
        <w:t>制造多年的摸索、改进与完善，以及引进国内外先进技术，装备设计、制作、工艺、性能等技术均已达到国内外先进水平。</w:t>
      </w:r>
    </w:p>
    <w:p w14:paraId="6AEB0D06" w14:textId="77777777" w:rsidR="006F3D8A" w:rsidRDefault="006C4177">
      <w:pPr>
        <w:rPr>
          <w:rFonts w:ascii="黑体" w:eastAsia="黑体" w:hAnsi="黑体"/>
          <w:bCs/>
          <w:sz w:val="28"/>
          <w:szCs w:val="28"/>
        </w:rPr>
      </w:pPr>
      <w:r>
        <w:rPr>
          <w:rFonts w:ascii="黑体" w:eastAsia="黑体" w:hAnsi="黑体"/>
          <w:bCs/>
          <w:sz w:val="28"/>
          <w:szCs w:val="28"/>
        </w:rPr>
        <w:t>2</w:t>
      </w:r>
      <w:r>
        <w:rPr>
          <w:rFonts w:ascii="黑体" w:eastAsia="黑体" w:hAnsi="黑体" w:cs="宋体" w:hint="eastAsia"/>
          <w:bCs/>
          <w:sz w:val="28"/>
          <w:szCs w:val="28"/>
        </w:rPr>
        <w:t>、采用国家标准或国际标准制修订标准情况</w:t>
      </w:r>
    </w:p>
    <w:p w14:paraId="565F8A67" w14:textId="77777777" w:rsidR="006F3D8A" w:rsidRDefault="006C4177">
      <w:pPr>
        <w:ind w:firstLineChars="200" w:firstLine="560"/>
        <w:rPr>
          <w:sz w:val="28"/>
          <w:szCs w:val="28"/>
        </w:rPr>
      </w:pPr>
      <w:r>
        <w:rPr>
          <w:rFonts w:hint="eastAsia"/>
          <w:sz w:val="28"/>
          <w:szCs w:val="28"/>
        </w:rPr>
        <w:t>本标准在编制过程中，按照</w:t>
      </w:r>
      <w:r>
        <w:rPr>
          <w:rFonts w:hint="eastAsia"/>
          <w:sz w:val="28"/>
          <w:szCs w:val="28"/>
        </w:rPr>
        <w:t>GB/T 1.1</w:t>
      </w:r>
      <w:r>
        <w:rPr>
          <w:rFonts w:hint="eastAsia"/>
          <w:sz w:val="28"/>
          <w:szCs w:val="28"/>
        </w:rPr>
        <w:t>《标准化工作导则</w:t>
      </w:r>
      <w:r>
        <w:rPr>
          <w:rFonts w:hint="eastAsia"/>
          <w:sz w:val="28"/>
          <w:szCs w:val="28"/>
        </w:rPr>
        <w:t xml:space="preserve"> </w:t>
      </w:r>
      <w:r>
        <w:rPr>
          <w:rFonts w:hint="eastAsia"/>
          <w:sz w:val="28"/>
          <w:szCs w:val="28"/>
        </w:rPr>
        <w:t>第</w:t>
      </w:r>
      <w:r>
        <w:rPr>
          <w:rFonts w:hint="eastAsia"/>
          <w:sz w:val="28"/>
          <w:szCs w:val="28"/>
        </w:rPr>
        <w:t xml:space="preserve"> 1 </w:t>
      </w:r>
      <w:r>
        <w:rPr>
          <w:rFonts w:hint="eastAsia"/>
          <w:sz w:val="28"/>
          <w:szCs w:val="28"/>
        </w:rPr>
        <w:t>部分：标准的结构和编写规则》的规定起草，根据中华人民共和国机械行业标准</w:t>
      </w:r>
      <w:r>
        <w:rPr>
          <w:rFonts w:hint="eastAsia"/>
          <w:sz w:val="28"/>
          <w:szCs w:val="28"/>
        </w:rPr>
        <w:t>JB/T1644</w:t>
      </w:r>
      <w:r>
        <w:rPr>
          <w:rFonts w:hint="eastAsia"/>
          <w:sz w:val="28"/>
          <w:szCs w:val="28"/>
        </w:rPr>
        <w:t>和</w:t>
      </w:r>
      <w:r>
        <w:rPr>
          <w:rFonts w:hint="eastAsia"/>
          <w:sz w:val="28"/>
          <w:szCs w:val="28"/>
        </w:rPr>
        <w:t>JB/T3000</w:t>
      </w:r>
      <w:r>
        <w:rPr>
          <w:rFonts w:hint="eastAsia"/>
          <w:sz w:val="28"/>
          <w:szCs w:val="28"/>
        </w:rPr>
        <w:t>铸造机械</w:t>
      </w:r>
      <w:r>
        <w:rPr>
          <w:rFonts w:hint="eastAsia"/>
          <w:sz w:val="28"/>
          <w:szCs w:val="28"/>
        </w:rPr>
        <w:t xml:space="preserve"> </w:t>
      </w:r>
      <w:r>
        <w:rPr>
          <w:rFonts w:hint="eastAsia"/>
          <w:sz w:val="28"/>
          <w:szCs w:val="28"/>
        </w:rPr>
        <w:t>通用技术条件和铸造设备型号编制方法标准中相关指标及要求，规定了</w:t>
      </w:r>
      <w:r>
        <w:rPr>
          <w:rFonts w:cs="宋体" w:hint="eastAsia"/>
          <w:sz w:val="28"/>
          <w:szCs w:val="28"/>
        </w:rPr>
        <w:t>离心铸管机通用技术条件</w:t>
      </w:r>
      <w:r>
        <w:rPr>
          <w:rFonts w:hint="eastAsia"/>
          <w:sz w:val="28"/>
          <w:szCs w:val="28"/>
        </w:rPr>
        <w:t>标准中相关指标及编号要求，根据掌握的各铸管厂家多年的使用情况反馈，本标准编写，首先列出设备基本通用技术要求，然后再对设备重要零部件、装配和安装精度的试验和试验方法进行专项列出。再根据国家环保的相关政策，使本标准制定的技术条款满足并高于现阶段实际使用的装备质量和性能。</w:t>
      </w:r>
      <w:r>
        <w:rPr>
          <w:rFonts w:cs="宋体" w:hint="eastAsia"/>
          <w:sz w:val="28"/>
          <w:szCs w:val="28"/>
        </w:rPr>
        <w:t>在确定本标准主要技术指标时，综合考虑铸管生产企业的能力和用户的利益，寻求最大的经济、社会效益，充分体现了标准在技术上的先进性和合理性。</w:t>
      </w:r>
    </w:p>
    <w:p w14:paraId="2A4D6890" w14:textId="77777777" w:rsidR="006F3D8A" w:rsidRDefault="006C4177">
      <w:pPr>
        <w:numPr>
          <w:ilvl w:val="0"/>
          <w:numId w:val="1"/>
        </w:numPr>
        <w:spacing w:beforeLines="50" w:before="156" w:afterLines="50" w:after="156"/>
        <w:rPr>
          <w:rFonts w:ascii="黑体" w:eastAsia="黑体" w:hAnsi="黑体"/>
          <w:bCs/>
          <w:sz w:val="28"/>
          <w:szCs w:val="28"/>
        </w:rPr>
      </w:pPr>
      <w:r>
        <w:rPr>
          <w:rFonts w:ascii="黑体" w:eastAsia="黑体" w:hAnsi="黑体" w:hint="eastAsia"/>
          <w:bCs/>
          <w:sz w:val="28"/>
          <w:szCs w:val="28"/>
        </w:rPr>
        <w:t>主要内容说明</w:t>
      </w:r>
    </w:p>
    <w:p w14:paraId="76B1194D" w14:textId="77777777" w:rsidR="006F3D8A" w:rsidRDefault="006C4177">
      <w:pPr>
        <w:numPr>
          <w:ilvl w:val="0"/>
          <w:numId w:val="2"/>
        </w:numPr>
        <w:rPr>
          <w:b/>
          <w:bCs/>
          <w:sz w:val="28"/>
          <w:szCs w:val="28"/>
        </w:rPr>
      </w:pPr>
      <w:r>
        <w:rPr>
          <w:rFonts w:hint="eastAsia"/>
          <w:b/>
          <w:bCs/>
          <w:sz w:val="28"/>
          <w:szCs w:val="28"/>
        </w:rPr>
        <w:t>标准的构架</w:t>
      </w:r>
    </w:p>
    <w:p w14:paraId="032499A2" w14:textId="77777777" w:rsidR="006F3D8A" w:rsidRDefault="006C4177">
      <w:pPr>
        <w:ind w:firstLineChars="200" w:firstLine="560"/>
        <w:rPr>
          <w:sz w:val="28"/>
          <w:szCs w:val="28"/>
        </w:rPr>
      </w:pPr>
      <w:r>
        <w:rPr>
          <w:rFonts w:hint="eastAsia"/>
          <w:sz w:val="28"/>
          <w:szCs w:val="28"/>
        </w:rPr>
        <w:t>本标准分为</w:t>
      </w:r>
      <w:r>
        <w:rPr>
          <w:rFonts w:hint="eastAsia"/>
          <w:sz w:val="28"/>
          <w:szCs w:val="28"/>
        </w:rPr>
        <w:t>8</w:t>
      </w:r>
      <w:r>
        <w:rPr>
          <w:rFonts w:hint="eastAsia"/>
          <w:sz w:val="28"/>
          <w:szCs w:val="28"/>
        </w:rPr>
        <w:t>个组成部分，每部分分别对主要内容进行阐述。</w:t>
      </w:r>
    </w:p>
    <w:p w14:paraId="2E269CAA" w14:textId="77777777" w:rsidR="006F3D8A" w:rsidRDefault="006C4177">
      <w:pPr>
        <w:ind w:firstLineChars="200" w:firstLine="560"/>
        <w:rPr>
          <w:sz w:val="28"/>
          <w:szCs w:val="28"/>
        </w:rPr>
      </w:pPr>
      <w:r>
        <w:rPr>
          <w:rFonts w:hint="eastAsia"/>
          <w:sz w:val="28"/>
          <w:szCs w:val="28"/>
        </w:rPr>
        <w:t>主要内容如下：</w:t>
      </w:r>
    </w:p>
    <w:p w14:paraId="1A55042C" w14:textId="77777777" w:rsidR="006F3D8A" w:rsidRDefault="006C4177">
      <w:pPr>
        <w:ind w:firstLineChars="200" w:firstLine="560"/>
        <w:rPr>
          <w:sz w:val="28"/>
          <w:szCs w:val="28"/>
        </w:rPr>
      </w:pPr>
      <w:r>
        <w:rPr>
          <w:rFonts w:hint="eastAsia"/>
          <w:sz w:val="28"/>
          <w:szCs w:val="28"/>
        </w:rPr>
        <w:t>1</w:t>
      </w:r>
      <w:r>
        <w:rPr>
          <w:rFonts w:hint="eastAsia"/>
          <w:sz w:val="28"/>
          <w:szCs w:val="28"/>
        </w:rPr>
        <w:t>、</w:t>
      </w:r>
      <w:r>
        <w:rPr>
          <w:rFonts w:hint="eastAsia"/>
          <w:b/>
          <w:bCs/>
          <w:sz w:val="28"/>
          <w:szCs w:val="28"/>
        </w:rPr>
        <w:t>范围：</w:t>
      </w:r>
      <w:r>
        <w:rPr>
          <w:rFonts w:hint="eastAsia"/>
          <w:sz w:val="28"/>
          <w:szCs w:val="28"/>
        </w:rPr>
        <w:t>本文件规定了球墨铸铁管热模金属型离心机（以下简称离心铸管机，包括浇注机系统、</w:t>
      </w:r>
      <w:proofErr w:type="gramStart"/>
      <w:r>
        <w:rPr>
          <w:rFonts w:hint="eastAsia"/>
          <w:sz w:val="28"/>
          <w:szCs w:val="28"/>
        </w:rPr>
        <w:t>上芯机</w:t>
      </w:r>
      <w:proofErr w:type="gramEnd"/>
      <w:r>
        <w:rPr>
          <w:rFonts w:hint="eastAsia"/>
          <w:sz w:val="28"/>
          <w:szCs w:val="28"/>
        </w:rPr>
        <w:t>系统、涂料喷涂</w:t>
      </w:r>
      <w:r>
        <w:rPr>
          <w:rFonts w:hint="eastAsia"/>
          <w:sz w:val="28"/>
          <w:szCs w:val="28"/>
        </w:rPr>
        <w:t>/</w:t>
      </w:r>
      <w:r>
        <w:rPr>
          <w:rFonts w:hint="eastAsia"/>
          <w:sz w:val="28"/>
          <w:szCs w:val="28"/>
        </w:rPr>
        <w:t>清刷机系统、拔管机、接管</w:t>
      </w:r>
      <w:r>
        <w:rPr>
          <w:rFonts w:hint="eastAsia"/>
          <w:sz w:val="28"/>
          <w:szCs w:val="28"/>
        </w:rPr>
        <w:lastRenderedPageBreak/>
        <w:t>车、</w:t>
      </w:r>
      <w:proofErr w:type="gramStart"/>
      <w:r>
        <w:rPr>
          <w:rFonts w:hint="eastAsia"/>
          <w:sz w:val="28"/>
          <w:szCs w:val="28"/>
        </w:rPr>
        <w:t>抱管机</w:t>
      </w:r>
      <w:proofErr w:type="gramEnd"/>
      <w:r>
        <w:rPr>
          <w:rFonts w:hint="eastAsia"/>
          <w:sz w:val="28"/>
          <w:szCs w:val="28"/>
        </w:rPr>
        <w:t>系统等）的术语、型式分类、基本参数、技术要求、试验方法、检验规则及标志、包装、运输及贮存。</w:t>
      </w:r>
    </w:p>
    <w:p w14:paraId="4A8DD15E" w14:textId="77777777" w:rsidR="006F3D8A" w:rsidRDefault="006C4177">
      <w:pPr>
        <w:ind w:firstLineChars="200" w:firstLine="560"/>
        <w:rPr>
          <w:sz w:val="28"/>
          <w:szCs w:val="28"/>
        </w:rPr>
      </w:pPr>
      <w:r>
        <w:rPr>
          <w:rFonts w:hint="eastAsia"/>
          <w:sz w:val="28"/>
          <w:szCs w:val="28"/>
        </w:rPr>
        <w:t>本文件适用于制造符合</w:t>
      </w:r>
      <w:r>
        <w:rPr>
          <w:rFonts w:hint="eastAsia"/>
          <w:sz w:val="28"/>
          <w:szCs w:val="28"/>
        </w:rPr>
        <w:t>GB/T 13295</w:t>
      </w:r>
      <w:r>
        <w:rPr>
          <w:rFonts w:hint="eastAsia"/>
          <w:sz w:val="28"/>
          <w:szCs w:val="28"/>
        </w:rPr>
        <w:t>和</w:t>
      </w:r>
      <w:r>
        <w:rPr>
          <w:rFonts w:hint="eastAsia"/>
          <w:sz w:val="28"/>
          <w:szCs w:val="28"/>
        </w:rPr>
        <w:t>GB/T 26081</w:t>
      </w:r>
      <w:r>
        <w:rPr>
          <w:rFonts w:hint="eastAsia"/>
          <w:sz w:val="28"/>
          <w:szCs w:val="28"/>
        </w:rPr>
        <w:t>中定义的</w:t>
      </w:r>
      <w:r>
        <w:rPr>
          <w:rFonts w:hint="eastAsia"/>
          <w:sz w:val="28"/>
          <w:szCs w:val="28"/>
        </w:rPr>
        <w:t>DN1100-DN3000</w:t>
      </w:r>
      <w:r>
        <w:rPr>
          <w:rFonts w:hint="eastAsia"/>
          <w:sz w:val="28"/>
          <w:szCs w:val="28"/>
        </w:rPr>
        <w:t>球墨铸铁管的热模金属型离心铸管机的设计、制造、检验。</w:t>
      </w:r>
    </w:p>
    <w:p w14:paraId="3DA5E4A1" w14:textId="77777777" w:rsidR="006F3D8A" w:rsidRDefault="006C4177">
      <w:pPr>
        <w:ind w:firstLineChars="200" w:firstLine="560"/>
        <w:rPr>
          <w:sz w:val="28"/>
          <w:szCs w:val="28"/>
        </w:rPr>
      </w:pPr>
      <w:r>
        <w:rPr>
          <w:rFonts w:hint="eastAsia"/>
          <w:sz w:val="28"/>
          <w:szCs w:val="28"/>
        </w:rPr>
        <w:t>对制造大于</w:t>
      </w:r>
      <w:r>
        <w:rPr>
          <w:rFonts w:hint="eastAsia"/>
          <w:sz w:val="28"/>
          <w:szCs w:val="28"/>
        </w:rPr>
        <w:t>DN3000</w:t>
      </w:r>
      <w:r>
        <w:rPr>
          <w:rFonts w:hint="eastAsia"/>
          <w:sz w:val="28"/>
          <w:szCs w:val="28"/>
        </w:rPr>
        <w:t>规格的球墨铸铁管热模金属型离心铸管机，除在设计任务书中说明特殊要求外，亦可参照使用。</w:t>
      </w:r>
    </w:p>
    <w:p w14:paraId="2040DA65" w14:textId="77777777" w:rsidR="006F3D8A" w:rsidRDefault="006C4177" w:rsidP="00F168FA">
      <w:pPr>
        <w:spacing w:line="400" w:lineRule="exact"/>
        <w:ind w:firstLineChars="200" w:firstLine="560"/>
        <w:rPr>
          <w:b/>
          <w:bCs/>
          <w:sz w:val="28"/>
          <w:szCs w:val="28"/>
        </w:rPr>
      </w:pPr>
      <w:r>
        <w:rPr>
          <w:rFonts w:hint="eastAsia"/>
          <w:sz w:val="28"/>
          <w:szCs w:val="28"/>
        </w:rPr>
        <w:t>2</w:t>
      </w:r>
      <w:r>
        <w:rPr>
          <w:rFonts w:hint="eastAsia"/>
          <w:sz w:val="28"/>
          <w:szCs w:val="28"/>
        </w:rPr>
        <w:t>、</w:t>
      </w:r>
      <w:r>
        <w:rPr>
          <w:rFonts w:hint="eastAsia"/>
          <w:b/>
          <w:bCs/>
          <w:sz w:val="28"/>
          <w:szCs w:val="28"/>
        </w:rPr>
        <w:t>规范性引用文件</w:t>
      </w:r>
    </w:p>
    <w:p w14:paraId="7307095D" w14:textId="77777777" w:rsidR="006F3D8A" w:rsidRDefault="006C4177" w:rsidP="00F168FA">
      <w:pPr>
        <w:spacing w:line="400" w:lineRule="exact"/>
        <w:ind w:firstLineChars="200" w:firstLine="560"/>
        <w:rPr>
          <w:b/>
          <w:bCs/>
          <w:sz w:val="28"/>
          <w:szCs w:val="28"/>
        </w:rPr>
      </w:pPr>
      <w:r>
        <w:rPr>
          <w:rFonts w:hint="eastAsia"/>
          <w:sz w:val="28"/>
          <w:szCs w:val="28"/>
        </w:rPr>
        <w:t>3</w:t>
      </w:r>
      <w:r>
        <w:rPr>
          <w:rFonts w:hint="eastAsia"/>
          <w:b/>
          <w:bCs/>
          <w:sz w:val="28"/>
          <w:szCs w:val="28"/>
        </w:rPr>
        <w:t>、</w:t>
      </w:r>
      <w:r>
        <w:rPr>
          <w:rFonts w:hint="eastAsia"/>
          <w:b/>
          <w:bCs/>
          <w:sz w:val="28"/>
          <w:szCs w:val="28"/>
        </w:rPr>
        <w:t xml:space="preserve"> </w:t>
      </w:r>
      <w:r>
        <w:rPr>
          <w:rFonts w:hint="eastAsia"/>
          <w:b/>
          <w:bCs/>
          <w:sz w:val="28"/>
          <w:szCs w:val="28"/>
        </w:rPr>
        <w:t>术语和定义</w:t>
      </w:r>
    </w:p>
    <w:p w14:paraId="6FFF2939" w14:textId="77777777" w:rsidR="006F3D8A" w:rsidRDefault="006C4177" w:rsidP="00F168FA">
      <w:pPr>
        <w:spacing w:line="400" w:lineRule="exact"/>
        <w:ind w:firstLineChars="200" w:firstLine="560"/>
        <w:rPr>
          <w:b/>
          <w:bCs/>
          <w:sz w:val="28"/>
          <w:szCs w:val="28"/>
        </w:rPr>
      </w:pPr>
      <w:r>
        <w:rPr>
          <w:rFonts w:hint="eastAsia"/>
          <w:sz w:val="28"/>
          <w:szCs w:val="28"/>
        </w:rPr>
        <w:t>4</w:t>
      </w:r>
      <w:r>
        <w:rPr>
          <w:rFonts w:hint="eastAsia"/>
          <w:sz w:val="28"/>
          <w:szCs w:val="28"/>
        </w:rPr>
        <w:t>、</w:t>
      </w:r>
      <w:r>
        <w:rPr>
          <w:rFonts w:hint="eastAsia"/>
          <w:sz w:val="28"/>
          <w:szCs w:val="28"/>
        </w:rPr>
        <w:t xml:space="preserve"> </w:t>
      </w:r>
      <w:r>
        <w:rPr>
          <w:rFonts w:hint="eastAsia"/>
          <w:b/>
          <w:bCs/>
          <w:sz w:val="28"/>
          <w:szCs w:val="28"/>
        </w:rPr>
        <w:t>型式分类与基本参数</w:t>
      </w:r>
    </w:p>
    <w:p w14:paraId="2ADD540A" w14:textId="77777777" w:rsidR="006F3D8A" w:rsidRDefault="006C4177" w:rsidP="00F168FA">
      <w:pPr>
        <w:spacing w:line="400" w:lineRule="exact"/>
        <w:ind w:firstLineChars="200" w:firstLine="560"/>
        <w:rPr>
          <w:b/>
          <w:bCs/>
          <w:sz w:val="28"/>
          <w:szCs w:val="28"/>
        </w:rPr>
      </w:pPr>
      <w:r>
        <w:rPr>
          <w:rFonts w:hint="eastAsia"/>
          <w:sz w:val="28"/>
          <w:szCs w:val="28"/>
        </w:rPr>
        <w:t>5</w:t>
      </w:r>
      <w:r>
        <w:rPr>
          <w:rFonts w:hint="eastAsia"/>
          <w:sz w:val="28"/>
          <w:szCs w:val="28"/>
        </w:rPr>
        <w:t>、</w:t>
      </w:r>
      <w:r>
        <w:rPr>
          <w:rFonts w:hint="eastAsia"/>
          <w:b/>
          <w:bCs/>
          <w:sz w:val="28"/>
          <w:szCs w:val="28"/>
        </w:rPr>
        <w:t xml:space="preserve"> </w:t>
      </w:r>
      <w:r>
        <w:rPr>
          <w:rFonts w:hint="eastAsia"/>
          <w:b/>
          <w:bCs/>
          <w:sz w:val="28"/>
          <w:szCs w:val="28"/>
        </w:rPr>
        <w:t>技术要求</w:t>
      </w:r>
    </w:p>
    <w:p w14:paraId="07EDBF81" w14:textId="77777777" w:rsidR="006F3D8A" w:rsidRDefault="006C4177" w:rsidP="00F168FA">
      <w:pPr>
        <w:spacing w:line="400" w:lineRule="exact"/>
        <w:ind w:firstLineChars="200" w:firstLine="560"/>
        <w:rPr>
          <w:b/>
          <w:bCs/>
          <w:sz w:val="28"/>
          <w:szCs w:val="28"/>
        </w:rPr>
      </w:pPr>
      <w:r>
        <w:rPr>
          <w:rFonts w:hint="eastAsia"/>
          <w:sz w:val="28"/>
          <w:szCs w:val="28"/>
        </w:rPr>
        <w:t>6</w:t>
      </w:r>
      <w:r>
        <w:rPr>
          <w:rFonts w:hint="eastAsia"/>
          <w:sz w:val="28"/>
          <w:szCs w:val="28"/>
        </w:rPr>
        <w:t>、</w:t>
      </w:r>
      <w:r>
        <w:rPr>
          <w:rFonts w:hint="eastAsia"/>
          <w:sz w:val="28"/>
          <w:szCs w:val="28"/>
        </w:rPr>
        <w:t xml:space="preserve"> </w:t>
      </w:r>
      <w:r>
        <w:rPr>
          <w:rFonts w:hint="eastAsia"/>
          <w:b/>
          <w:bCs/>
          <w:sz w:val="28"/>
          <w:szCs w:val="28"/>
        </w:rPr>
        <w:t>试验方法</w:t>
      </w:r>
    </w:p>
    <w:p w14:paraId="46D8705C" w14:textId="77777777" w:rsidR="006F3D8A" w:rsidRDefault="006C4177" w:rsidP="00F168FA">
      <w:pPr>
        <w:spacing w:line="400" w:lineRule="exact"/>
        <w:ind w:firstLineChars="200" w:firstLine="560"/>
        <w:rPr>
          <w:b/>
          <w:bCs/>
          <w:sz w:val="28"/>
          <w:szCs w:val="28"/>
        </w:rPr>
      </w:pPr>
      <w:r>
        <w:rPr>
          <w:rFonts w:hint="eastAsia"/>
          <w:sz w:val="28"/>
          <w:szCs w:val="28"/>
        </w:rPr>
        <w:t>7</w:t>
      </w:r>
      <w:r>
        <w:rPr>
          <w:rFonts w:hint="eastAsia"/>
          <w:sz w:val="28"/>
          <w:szCs w:val="28"/>
        </w:rPr>
        <w:t>、</w:t>
      </w:r>
      <w:r>
        <w:rPr>
          <w:rFonts w:hint="eastAsia"/>
          <w:sz w:val="28"/>
          <w:szCs w:val="28"/>
        </w:rPr>
        <w:t xml:space="preserve"> </w:t>
      </w:r>
      <w:r>
        <w:rPr>
          <w:rFonts w:hint="eastAsia"/>
          <w:b/>
          <w:bCs/>
          <w:sz w:val="28"/>
          <w:szCs w:val="28"/>
        </w:rPr>
        <w:t>检验规则</w:t>
      </w:r>
    </w:p>
    <w:p w14:paraId="785B519C" w14:textId="77777777" w:rsidR="006F3D8A" w:rsidRDefault="00726D22" w:rsidP="00F168FA">
      <w:pPr>
        <w:spacing w:line="400" w:lineRule="exact"/>
        <w:ind w:firstLineChars="300" w:firstLine="630"/>
        <w:rPr>
          <w:b/>
          <w:bCs/>
          <w:sz w:val="28"/>
          <w:szCs w:val="28"/>
        </w:rPr>
      </w:pPr>
      <w:hyperlink w:anchor="_Toc25500" w:history="1">
        <w:r w:rsidR="006C4177">
          <w:rPr>
            <w:rFonts w:hint="eastAsia"/>
            <w:sz w:val="28"/>
            <w:szCs w:val="28"/>
          </w:rPr>
          <w:t>8</w:t>
        </w:r>
        <w:r w:rsidR="006C4177">
          <w:rPr>
            <w:rFonts w:hint="eastAsia"/>
            <w:sz w:val="28"/>
            <w:szCs w:val="28"/>
          </w:rPr>
          <w:t>、</w:t>
        </w:r>
        <w:r w:rsidR="006C4177">
          <w:rPr>
            <w:rFonts w:hint="eastAsia"/>
            <w:b/>
            <w:bCs/>
            <w:sz w:val="28"/>
            <w:szCs w:val="28"/>
          </w:rPr>
          <w:t xml:space="preserve"> </w:t>
        </w:r>
        <w:r w:rsidR="006C4177">
          <w:rPr>
            <w:rFonts w:hint="eastAsia"/>
            <w:b/>
            <w:bCs/>
            <w:sz w:val="28"/>
            <w:szCs w:val="28"/>
          </w:rPr>
          <w:t>标志、包装、运输、贮存</w:t>
        </w:r>
      </w:hyperlink>
    </w:p>
    <w:p w14:paraId="6256C5DB" w14:textId="77777777" w:rsidR="006F3D8A" w:rsidRDefault="006C4177">
      <w:pPr>
        <w:numPr>
          <w:ilvl w:val="0"/>
          <w:numId w:val="3"/>
        </w:numPr>
        <w:rPr>
          <w:b/>
          <w:bCs/>
          <w:sz w:val="28"/>
          <w:szCs w:val="28"/>
        </w:rPr>
      </w:pPr>
      <w:r>
        <w:rPr>
          <w:rFonts w:hint="eastAsia"/>
          <w:b/>
          <w:bCs/>
          <w:sz w:val="28"/>
          <w:szCs w:val="28"/>
        </w:rPr>
        <w:t>标准中铸造装备绿色方面的体现</w:t>
      </w:r>
    </w:p>
    <w:p w14:paraId="35F149E3" w14:textId="77777777" w:rsidR="006F3D8A" w:rsidRDefault="006C4177">
      <w:pPr>
        <w:spacing w:line="480" w:lineRule="exact"/>
        <w:rPr>
          <w:b/>
          <w:bCs/>
          <w:sz w:val="28"/>
          <w:szCs w:val="28"/>
        </w:rPr>
      </w:pPr>
      <w:r>
        <w:rPr>
          <w:noProof/>
          <w:sz w:val="28"/>
        </w:rPr>
        <mc:AlternateContent>
          <mc:Choice Requires="wps">
            <w:drawing>
              <wp:anchor distT="0" distB="0" distL="114300" distR="114300" simplePos="0" relativeHeight="251662336" behindDoc="0" locked="0" layoutInCell="1" allowOverlap="1" wp14:anchorId="26491A02" wp14:editId="5D77944B">
                <wp:simplePos x="0" y="0"/>
                <wp:positionH relativeFrom="column">
                  <wp:posOffset>2717165</wp:posOffset>
                </wp:positionH>
                <wp:positionV relativeFrom="paragraph">
                  <wp:posOffset>267335</wp:posOffset>
                </wp:positionV>
                <wp:extent cx="527050" cy="568960"/>
                <wp:effectExtent l="0" t="4445" r="6350" b="17145"/>
                <wp:wrapNone/>
                <wp:docPr id="13" name="右大括号 13"/>
                <wp:cNvGraphicFramePr/>
                <a:graphic xmlns:a="http://schemas.openxmlformats.org/drawingml/2006/main">
                  <a:graphicData uri="http://schemas.microsoft.com/office/word/2010/wordprocessingShape">
                    <wps:wsp>
                      <wps:cNvSpPr/>
                      <wps:spPr>
                        <a:xfrm>
                          <a:off x="3458210" y="5513705"/>
                          <a:ext cx="527050" cy="568960"/>
                        </a:xfrm>
                        <a:prstGeom prst="rightBrace">
                          <a:avLst>
                            <a:gd name="adj1" fmla="val 8333"/>
                            <a:gd name="adj2" fmla="val 22923"/>
                          </a:avLst>
                        </a:prstGeom>
                      </wps:spPr>
                      <wps:style>
                        <a:lnRef idx="1">
                          <a:schemeClr val="accent1"/>
                        </a:lnRef>
                        <a:fillRef idx="0">
                          <a:schemeClr val="accent1"/>
                        </a:fillRef>
                        <a:effectRef idx="0">
                          <a:schemeClr val="accent1"/>
                        </a:effectRef>
                        <a:fontRef idx="minor">
                          <a:schemeClr val="tx1"/>
                        </a:fontRef>
                      </wps:style>
                      <wps:txbx>
                        <w:txbxContent>
                          <w:p w14:paraId="7E705C02" w14:textId="77777777" w:rsidR="006F3D8A" w:rsidRDefault="006F3D8A">
                            <w:pPr>
                              <w:jc w:val="center"/>
                            </w:pPr>
                          </w:p>
                        </w:txbxContent>
                      </wps:txbx>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6491A0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大括号 13" o:spid="_x0000_s1026" type="#_x0000_t88" style="position:absolute;left:0;text-align:left;margin-left:213.95pt;margin-top:21.05pt;width:41.5pt;height:44.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" adj="1667,4951" strokecolor="#4579b8 [3044]">
                <v:textbox>
                  <w:txbxContent>
                    <w:p w14:paraId="7E705C02" w14:textId="77777777" w:rsidR="006F3D8A" w:rsidRDefault="006F3D8A">
                      <w:pPr>
                        <w:jc w:val="center"/>
                      </w:pPr>
                    </w:p>
                  </w:txbxContent>
                </v:textbox>
              </v:shape>
            </w:pict>
          </mc:Fallback>
        </mc:AlternateContent>
      </w:r>
      <w:r>
        <w:rPr>
          <w:noProof/>
          <w:sz w:val="28"/>
        </w:rPr>
        <mc:AlternateContent>
          <mc:Choice Requires="wps">
            <w:drawing>
              <wp:anchor distT="0" distB="0" distL="114300" distR="114300" simplePos="0" relativeHeight="251661312" behindDoc="0" locked="0" layoutInCell="1" allowOverlap="1" wp14:anchorId="4F80EBB8" wp14:editId="1FDFCFF5">
                <wp:simplePos x="0" y="0"/>
                <wp:positionH relativeFrom="column">
                  <wp:posOffset>3267710</wp:posOffset>
                </wp:positionH>
                <wp:positionV relativeFrom="paragraph">
                  <wp:posOffset>147320</wp:posOffset>
                </wp:positionV>
                <wp:extent cx="2437765" cy="868045"/>
                <wp:effectExtent l="4445" t="4445" r="15240" b="22860"/>
                <wp:wrapNone/>
                <wp:docPr id="4" name="文本框 4"/>
                <wp:cNvGraphicFramePr/>
                <a:graphic xmlns:a="http://schemas.openxmlformats.org/drawingml/2006/main">
                  <a:graphicData uri="http://schemas.microsoft.com/office/word/2010/wordprocessingShape">
                    <wps:wsp>
                      <wps:cNvSpPr txBox="1"/>
                      <wps:spPr>
                        <a:xfrm>
                          <a:off x="0" y="0"/>
                          <a:ext cx="2437765" cy="8680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340F8F0" w14:textId="77777777" w:rsidR="006F3D8A" w:rsidRDefault="006C4177">
                            <w:pPr>
                              <w:numPr>
                                <w:ilvl w:val="0"/>
                                <w:numId w:val="4"/>
                              </w:numPr>
                              <w:rPr>
                                <w:szCs w:val="21"/>
                              </w:rPr>
                            </w:pPr>
                            <w:r>
                              <w:rPr>
                                <w:rFonts w:hint="eastAsia"/>
                                <w:szCs w:val="21"/>
                              </w:rPr>
                              <w:t>材料选择和外购件选择</w:t>
                            </w:r>
                          </w:p>
                          <w:p w14:paraId="2E9ADCAA" w14:textId="77777777" w:rsidR="006F3D8A" w:rsidRDefault="006C4177">
                            <w:pPr>
                              <w:numPr>
                                <w:ilvl w:val="0"/>
                                <w:numId w:val="4"/>
                              </w:numPr>
                              <w:rPr>
                                <w:szCs w:val="21"/>
                              </w:rPr>
                            </w:pPr>
                            <w:r>
                              <w:rPr>
                                <w:rFonts w:hint="eastAsia"/>
                                <w:szCs w:val="21"/>
                              </w:rPr>
                              <w:t>离心铸管机配置表</w:t>
                            </w:r>
                          </w:p>
                          <w:p w14:paraId="0610388F" w14:textId="77777777" w:rsidR="006F3D8A" w:rsidRDefault="006C4177">
                            <w:pPr>
                              <w:numPr>
                                <w:ilvl w:val="0"/>
                                <w:numId w:val="4"/>
                              </w:numPr>
                              <w:rPr>
                                <w:szCs w:val="21"/>
                              </w:rPr>
                            </w:pPr>
                            <w:r>
                              <w:rPr>
                                <w:rFonts w:hint="eastAsia"/>
                                <w:szCs w:val="21"/>
                              </w:rPr>
                              <w:t>规范离心铸管机规格跨度</w:t>
                            </w:r>
                          </w:p>
                          <w:p w14:paraId="37566E69" w14:textId="77777777" w:rsidR="006F3D8A" w:rsidRDefault="006C4177">
                            <w:pPr>
                              <w:numPr>
                                <w:ilvl w:val="0"/>
                                <w:numId w:val="4"/>
                              </w:numPr>
                              <w:rPr>
                                <w:szCs w:val="21"/>
                              </w:rPr>
                            </w:pPr>
                            <w:r>
                              <w:rPr>
                                <w:rFonts w:hint="eastAsia"/>
                                <w:szCs w:val="21"/>
                              </w:rPr>
                              <w:t>预热燃气</w:t>
                            </w:r>
                            <w:r>
                              <w:rPr>
                                <w:rFonts w:hint="eastAsia"/>
                                <w:szCs w:val="21"/>
                              </w:rPr>
                              <w:t xml:space="preserve">  </w:t>
                            </w:r>
                            <w:r>
                              <w:rPr>
                                <w:rFonts w:hint="eastAsia"/>
                                <w:szCs w:val="21"/>
                              </w:rPr>
                              <w:t>循环水</w:t>
                            </w:r>
                          </w:p>
                          <w:p w14:paraId="09D68F49" w14:textId="77777777" w:rsidR="006F3D8A" w:rsidRDefault="006F3D8A">
                            <w:pPr>
                              <w:rPr>
                                <w:szCs w:val="21"/>
                              </w:rPr>
                            </w:pPr>
                          </w:p>
                          <w:p w14:paraId="07438E88" w14:textId="77777777" w:rsidR="006F3D8A" w:rsidRDefault="006F3D8A">
                            <w:pPr>
                              <w:rPr>
                                <w:szCs w:val="21"/>
                              </w:rPr>
                            </w:pPr>
                          </w:p>
                          <w:p w14:paraId="45BFB4EC" w14:textId="77777777" w:rsidR="006F3D8A" w:rsidRDefault="006F3D8A">
                            <w:pPr>
                              <w:rPr>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F80EBB8" id="_x0000_t202" coordsize="21600,21600" o:spt="202" path="m,l,21600r21600,l21600,xe">
                <v:stroke joinstyle="miter"/>
                <v:path gradientshapeok="t" o:connecttype="rect"/>
              </v:shapetype>
              <v:shape id="文本框 4" o:spid="_x0000_s1027" type="#_x0000_t202" style="position:absolute;left:0;text-align:left;margin-left:257.3pt;margin-top:11.6pt;width:191.95pt;height:68.3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" fillcolor="white [3201]" strokeweight=".5pt">
                <v:textbox>
                  <w:txbxContent>
                    <w:p w14:paraId="4340F8F0" w14:textId="77777777" w:rsidR="006F3D8A" w:rsidRDefault="006C4177">
                      <w:pPr>
                        <w:numPr>
                          <w:ilvl w:val="0"/>
                          <w:numId w:val="4"/>
                        </w:numPr>
                        <w:rPr>
                          <w:szCs w:val="21"/>
                        </w:rPr>
                      </w:pPr>
                      <w:r>
                        <w:rPr>
                          <w:rFonts w:hint="eastAsia"/>
                          <w:szCs w:val="21"/>
                        </w:rPr>
                        <w:t>材料选择和外购件选择</w:t>
                      </w:r>
                    </w:p>
                    <w:p w14:paraId="2E9ADCAA" w14:textId="77777777" w:rsidR="006F3D8A" w:rsidRDefault="006C4177">
                      <w:pPr>
                        <w:numPr>
                          <w:ilvl w:val="0"/>
                          <w:numId w:val="4"/>
                        </w:numPr>
                        <w:rPr>
                          <w:szCs w:val="21"/>
                        </w:rPr>
                      </w:pPr>
                      <w:r>
                        <w:rPr>
                          <w:rFonts w:hint="eastAsia"/>
                          <w:szCs w:val="21"/>
                        </w:rPr>
                        <w:t>离心铸管机配置表</w:t>
                      </w:r>
                    </w:p>
                    <w:p w14:paraId="0610388F" w14:textId="77777777" w:rsidR="006F3D8A" w:rsidRDefault="006C4177">
                      <w:pPr>
                        <w:numPr>
                          <w:ilvl w:val="0"/>
                          <w:numId w:val="4"/>
                        </w:numPr>
                        <w:rPr>
                          <w:szCs w:val="21"/>
                        </w:rPr>
                      </w:pPr>
                      <w:r>
                        <w:rPr>
                          <w:rFonts w:hint="eastAsia"/>
                          <w:szCs w:val="21"/>
                        </w:rPr>
                        <w:t>规范离心铸管机规格跨度</w:t>
                      </w:r>
                    </w:p>
                    <w:p w14:paraId="37566E69" w14:textId="77777777" w:rsidR="006F3D8A" w:rsidRDefault="006C4177">
                      <w:pPr>
                        <w:numPr>
                          <w:ilvl w:val="0"/>
                          <w:numId w:val="4"/>
                        </w:numPr>
                        <w:rPr>
                          <w:szCs w:val="21"/>
                        </w:rPr>
                      </w:pPr>
                      <w:r>
                        <w:rPr>
                          <w:rFonts w:hint="eastAsia"/>
                          <w:szCs w:val="21"/>
                        </w:rPr>
                        <w:t>预热燃气</w:t>
                      </w:r>
                      <w:r>
                        <w:rPr>
                          <w:rFonts w:hint="eastAsia"/>
                          <w:szCs w:val="21"/>
                        </w:rPr>
                        <w:t xml:space="preserve">  </w:t>
                      </w:r>
                      <w:r>
                        <w:rPr>
                          <w:rFonts w:hint="eastAsia"/>
                          <w:szCs w:val="21"/>
                        </w:rPr>
                        <w:t>循环水</w:t>
                      </w:r>
                    </w:p>
                    <w:p w14:paraId="09D68F49" w14:textId="77777777" w:rsidR="006F3D8A" w:rsidRDefault="006F3D8A">
                      <w:pPr>
                        <w:rPr>
                          <w:szCs w:val="21"/>
                        </w:rPr>
                      </w:pPr>
                    </w:p>
                    <w:p w14:paraId="07438E88" w14:textId="77777777" w:rsidR="006F3D8A" w:rsidRDefault="006F3D8A">
                      <w:pPr>
                        <w:rPr>
                          <w:szCs w:val="21"/>
                        </w:rPr>
                      </w:pPr>
                    </w:p>
                    <w:p w14:paraId="45BFB4EC" w14:textId="77777777" w:rsidR="006F3D8A" w:rsidRDefault="006F3D8A">
                      <w:pPr>
                        <w:rPr>
                          <w:szCs w:val="21"/>
                        </w:rPr>
                      </w:pPr>
                    </w:p>
                  </w:txbxContent>
                </v:textbox>
              </v:shape>
            </w:pict>
          </mc:Fallback>
        </mc:AlternateContent>
      </w:r>
      <w:r>
        <w:rPr>
          <w:noProof/>
          <w:sz w:val="28"/>
        </w:rPr>
        <mc:AlternateContent>
          <mc:Choice Requires="wps">
            <w:drawing>
              <wp:anchor distT="0" distB="0" distL="114300" distR="114300" simplePos="0" relativeHeight="251660288" behindDoc="0" locked="0" layoutInCell="1" allowOverlap="1" wp14:anchorId="6839A2DF" wp14:editId="062A400C">
                <wp:simplePos x="0" y="0"/>
                <wp:positionH relativeFrom="column">
                  <wp:posOffset>1054100</wp:posOffset>
                </wp:positionH>
                <wp:positionV relativeFrom="paragraph">
                  <wp:posOffset>161290</wp:posOffset>
                </wp:positionV>
                <wp:extent cx="1579245" cy="1639570"/>
                <wp:effectExtent l="4445" t="4445" r="16510" b="13335"/>
                <wp:wrapNone/>
                <wp:docPr id="11" name="文本框 11"/>
                <wp:cNvGraphicFramePr/>
                <a:graphic xmlns:a="http://schemas.openxmlformats.org/drawingml/2006/main">
                  <a:graphicData uri="http://schemas.microsoft.com/office/word/2010/wordprocessingShape">
                    <wps:wsp>
                      <wps:cNvSpPr txBox="1"/>
                      <wps:spPr>
                        <a:xfrm>
                          <a:off x="2256155" y="5081905"/>
                          <a:ext cx="1579245" cy="16395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F3FFAB" w14:textId="77777777" w:rsidR="006F3D8A" w:rsidRDefault="006C4177">
                            <w:pPr>
                              <w:numPr>
                                <w:ilvl w:val="0"/>
                                <w:numId w:val="4"/>
                              </w:numPr>
                              <w:spacing w:line="400" w:lineRule="exact"/>
                              <w:jc w:val="left"/>
                              <w:rPr>
                                <w:sz w:val="28"/>
                                <w:szCs w:val="28"/>
                              </w:rPr>
                            </w:pPr>
                            <w:r>
                              <w:rPr>
                                <w:rFonts w:hint="eastAsia"/>
                                <w:sz w:val="28"/>
                                <w:szCs w:val="28"/>
                              </w:rPr>
                              <w:t>降低成本</w:t>
                            </w:r>
                          </w:p>
                          <w:p w14:paraId="1AA41D30" w14:textId="77777777" w:rsidR="006F3D8A" w:rsidRDefault="006C4177">
                            <w:pPr>
                              <w:numPr>
                                <w:ilvl w:val="0"/>
                                <w:numId w:val="4"/>
                              </w:numPr>
                              <w:spacing w:line="400" w:lineRule="exact"/>
                              <w:jc w:val="left"/>
                              <w:rPr>
                                <w:sz w:val="28"/>
                                <w:szCs w:val="28"/>
                              </w:rPr>
                            </w:pPr>
                            <w:r>
                              <w:rPr>
                                <w:rFonts w:hint="eastAsia"/>
                                <w:sz w:val="28"/>
                                <w:szCs w:val="28"/>
                              </w:rPr>
                              <w:t>通用性强</w:t>
                            </w:r>
                          </w:p>
                          <w:p w14:paraId="25007AA7" w14:textId="77777777" w:rsidR="006F3D8A" w:rsidRDefault="006C4177">
                            <w:pPr>
                              <w:numPr>
                                <w:ilvl w:val="0"/>
                                <w:numId w:val="4"/>
                              </w:numPr>
                              <w:spacing w:line="400" w:lineRule="exact"/>
                              <w:jc w:val="left"/>
                              <w:rPr>
                                <w:sz w:val="28"/>
                                <w:szCs w:val="28"/>
                              </w:rPr>
                            </w:pPr>
                            <w:r>
                              <w:rPr>
                                <w:rFonts w:hint="eastAsia"/>
                                <w:sz w:val="28"/>
                                <w:szCs w:val="28"/>
                              </w:rPr>
                              <w:t>部件标准化</w:t>
                            </w:r>
                          </w:p>
                          <w:p w14:paraId="1E6E25B2" w14:textId="77777777" w:rsidR="006F3D8A" w:rsidRDefault="006C4177">
                            <w:pPr>
                              <w:numPr>
                                <w:ilvl w:val="0"/>
                                <w:numId w:val="4"/>
                              </w:numPr>
                              <w:spacing w:line="400" w:lineRule="exact"/>
                              <w:jc w:val="left"/>
                              <w:rPr>
                                <w:sz w:val="28"/>
                                <w:szCs w:val="28"/>
                              </w:rPr>
                            </w:pPr>
                            <w:r>
                              <w:rPr>
                                <w:rFonts w:hint="eastAsia"/>
                                <w:sz w:val="28"/>
                                <w:szCs w:val="28"/>
                              </w:rPr>
                              <w:t>零部件互换性</w:t>
                            </w:r>
                          </w:p>
                          <w:p w14:paraId="02A8ED04" w14:textId="77777777" w:rsidR="006F3D8A" w:rsidRDefault="006C4177">
                            <w:pPr>
                              <w:numPr>
                                <w:ilvl w:val="0"/>
                                <w:numId w:val="4"/>
                              </w:numPr>
                              <w:spacing w:line="400" w:lineRule="exact"/>
                              <w:jc w:val="left"/>
                              <w:rPr>
                                <w:sz w:val="28"/>
                                <w:szCs w:val="28"/>
                              </w:rPr>
                            </w:pPr>
                            <w:r>
                              <w:rPr>
                                <w:rFonts w:hint="eastAsia"/>
                                <w:sz w:val="28"/>
                                <w:szCs w:val="28"/>
                              </w:rPr>
                              <w:t>环境污染</w:t>
                            </w:r>
                          </w:p>
                          <w:p w14:paraId="259973A5" w14:textId="77777777" w:rsidR="006F3D8A" w:rsidRDefault="006C4177">
                            <w:pPr>
                              <w:numPr>
                                <w:ilvl w:val="0"/>
                                <w:numId w:val="4"/>
                              </w:numPr>
                              <w:spacing w:line="400" w:lineRule="exact"/>
                              <w:jc w:val="left"/>
                              <w:rPr>
                                <w:sz w:val="28"/>
                                <w:szCs w:val="28"/>
                              </w:rPr>
                            </w:pPr>
                            <w:r>
                              <w:rPr>
                                <w:rFonts w:hint="eastAsia"/>
                                <w:sz w:val="28"/>
                                <w:szCs w:val="28"/>
                              </w:rPr>
                              <w:t>环保方面</w:t>
                            </w:r>
                          </w:p>
                          <w:p w14:paraId="0AF63579" w14:textId="77777777" w:rsidR="006F3D8A" w:rsidRDefault="006F3D8A"/>
                          <w:p w14:paraId="226E13BD" w14:textId="77777777" w:rsidR="006F3D8A" w:rsidRDefault="006F3D8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839A2DF" id="文本框 11" o:spid="_x0000_s1028" type="#_x0000_t202" style="position:absolute;left:0;text-align:left;margin-left:83pt;margin-top:12.7pt;width:124.35pt;height:129.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" fillcolor="white [3201]" strokeweight=".5pt">
                <v:textbox>
                  <w:txbxContent>
                    <w:p w14:paraId="3BF3FFAB" w14:textId="77777777" w:rsidR="006F3D8A" w:rsidRDefault="006C4177">
                      <w:pPr>
                        <w:numPr>
                          <w:ilvl w:val="0"/>
                          <w:numId w:val="4"/>
                        </w:numPr>
                        <w:spacing w:line="400" w:lineRule="exact"/>
                        <w:jc w:val="left"/>
                        <w:rPr>
                          <w:sz w:val="28"/>
                          <w:szCs w:val="28"/>
                        </w:rPr>
                      </w:pPr>
                      <w:r>
                        <w:rPr>
                          <w:rFonts w:hint="eastAsia"/>
                          <w:sz w:val="28"/>
                          <w:szCs w:val="28"/>
                        </w:rPr>
                        <w:t>降低成本</w:t>
                      </w:r>
                    </w:p>
                    <w:p w14:paraId="1AA41D30" w14:textId="77777777" w:rsidR="006F3D8A" w:rsidRDefault="006C4177">
                      <w:pPr>
                        <w:numPr>
                          <w:ilvl w:val="0"/>
                          <w:numId w:val="4"/>
                        </w:numPr>
                        <w:spacing w:line="400" w:lineRule="exact"/>
                        <w:jc w:val="left"/>
                        <w:rPr>
                          <w:sz w:val="28"/>
                          <w:szCs w:val="28"/>
                        </w:rPr>
                      </w:pPr>
                      <w:r>
                        <w:rPr>
                          <w:rFonts w:hint="eastAsia"/>
                          <w:sz w:val="28"/>
                          <w:szCs w:val="28"/>
                        </w:rPr>
                        <w:t>通用性强</w:t>
                      </w:r>
                    </w:p>
                    <w:p w14:paraId="25007AA7" w14:textId="77777777" w:rsidR="006F3D8A" w:rsidRDefault="006C4177">
                      <w:pPr>
                        <w:numPr>
                          <w:ilvl w:val="0"/>
                          <w:numId w:val="4"/>
                        </w:numPr>
                        <w:spacing w:line="400" w:lineRule="exact"/>
                        <w:jc w:val="left"/>
                        <w:rPr>
                          <w:sz w:val="28"/>
                          <w:szCs w:val="28"/>
                        </w:rPr>
                      </w:pPr>
                      <w:r>
                        <w:rPr>
                          <w:rFonts w:hint="eastAsia"/>
                          <w:sz w:val="28"/>
                          <w:szCs w:val="28"/>
                        </w:rPr>
                        <w:t>部件标准化</w:t>
                      </w:r>
                    </w:p>
                    <w:p w14:paraId="1E6E25B2" w14:textId="77777777" w:rsidR="006F3D8A" w:rsidRDefault="006C4177">
                      <w:pPr>
                        <w:numPr>
                          <w:ilvl w:val="0"/>
                          <w:numId w:val="4"/>
                        </w:numPr>
                        <w:spacing w:line="400" w:lineRule="exact"/>
                        <w:jc w:val="left"/>
                        <w:rPr>
                          <w:sz w:val="28"/>
                          <w:szCs w:val="28"/>
                        </w:rPr>
                      </w:pPr>
                      <w:r>
                        <w:rPr>
                          <w:rFonts w:hint="eastAsia"/>
                          <w:sz w:val="28"/>
                          <w:szCs w:val="28"/>
                        </w:rPr>
                        <w:t>零部件互换性</w:t>
                      </w:r>
                    </w:p>
                    <w:p w14:paraId="02A8ED04" w14:textId="77777777" w:rsidR="006F3D8A" w:rsidRDefault="006C4177">
                      <w:pPr>
                        <w:numPr>
                          <w:ilvl w:val="0"/>
                          <w:numId w:val="4"/>
                        </w:numPr>
                        <w:spacing w:line="400" w:lineRule="exact"/>
                        <w:jc w:val="left"/>
                        <w:rPr>
                          <w:sz w:val="28"/>
                          <w:szCs w:val="28"/>
                        </w:rPr>
                      </w:pPr>
                      <w:r>
                        <w:rPr>
                          <w:rFonts w:hint="eastAsia"/>
                          <w:sz w:val="28"/>
                          <w:szCs w:val="28"/>
                        </w:rPr>
                        <w:t>环境污染</w:t>
                      </w:r>
                    </w:p>
                    <w:p w14:paraId="259973A5" w14:textId="77777777" w:rsidR="006F3D8A" w:rsidRDefault="006C4177">
                      <w:pPr>
                        <w:numPr>
                          <w:ilvl w:val="0"/>
                          <w:numId w:val="4"/>
                        </w:numPr>
                        <w:spacing w:line="400" w:lineRule="exact"/>
                        <w:jc w:val="left"/>
                        <w:rPr>
                          <w:sz w:val="28"/>
                          <w:szCs w:val="28"/>
                        </w:rPr>
                      </w:pPr>
                      <w:r>
                        <w:rPr>
                          <w:rFonts w:hint="eastAsia"/>
                          <w:sz w:val="28"/>
                          <w:szCs w:val="28"/>
                        </w:rPr>
                        <w:t>环保方面</w:t>
                      </w:r>
                    </w:p>
                    <w:p w14:paraId="0AF63579" w14:textId="77777777" w:rsidR="006F3D8A" w:rsidRDefault="006F3D8A"/>
                    <w:p w14:paraId="226E13BD" w14:textId="77777777" w:rsidR="006F3D8A" w:rsidRDefault="006F3D8A"/>
                  </w:txbxContent>
                </v:textbox>
              </v:shape>
            </w:pict>
          </mc:Fallback>
        </mc:AlternateContent>
      </w:r>
    </w:p>
    <w:p w14:paraId="04AC4F74" w14:textId="77777777" w:rsidR="006F3D8A" w:rsidRDefault="006F3D8A">
      <w:pPr>
        <w:spacing w:line="480" w:lineRule="exact"/>
        <w:rPr>
          <w:b/>
          <w:bCs/>
          <w:sz w:val="28"/>
          <w:szCs w:val="28"/>
        </w:rPr>
      </w:pPr>
    </w:p>
    <w:p w14:paraId="6170BB47" w14:textId="77777777" w:rsidR="006F3D8A" w:rsidRDefault="006C4177">
      <w:pPr>
        <w:spacing w:line="480" w:lineRule="exact"/>
        <w:rPr>
          <w:sz w:val="44"/>
          <w:szCs w:val="44"/>
        </w:rPr>
      </w:pPr>
      <w:r>
        <w:rPr>
          <w:noProof/>
        </w:rPr>
        <mc:AlternateContent>
          <mc:Choice Requires="wps">
            <w:drawing>
              <wp:anchor distT="0" distB="0" distL="114300" distR="114300" simplePos="0" relativeHeight="251664384" behindDoc="0" locked="0" layoutInCell="1" allowOverlap="1" wp14:anchorId="1DE7C994" wp14:editId="602CF59A">
                <wp:simplePos x="0" y="0"/>
                <wp:positionH relativeFrom="column">
                  <wp:posOffset>608965</wp:posOffset>
                </wp:positionH>
                <wp:positionV relativeFrom="paragraph">
                  <wp:posOffset>6985</wp:posOffset>
                </wp:positionV>
                <wp:extent cx="360045" cy="257175"/>
                <wp:effectExtent l="38735" t="15240" r="39370" b="70485"/>
                <wp:wrapNone/>
                <wp:docPr id="25" name="燕尾形 2"/>
                <wp:cNvGraphicFramePr/>
                <a:graphic xmlns:a="http://schemas.openxmlformats.org/drawingml/2006/main">
                  <a:graphicData uri="http://schemas.microsoft.com/office/word/2010/wordprocessingShape">
                    <wps:wsp>
                      <wps:cNvSpPr/>
                      <wps:spPr>
                        <a:xfrm>
                          <a:off x="0" y="0"/>
                          <a:ext cx="360045" cy="257175"/>
                        </a:xfrm>
                        <a:prstGeom prst="chevron">
                          <a:avLst/>
                        </a:prstGeom>
                        <a:ln w="3175">
                          <a:solidFill>
                            <a:schemeClr val="tx2">
                              <a:lumMod val="40000"/>
                              <a:lumOff val="60000"/>
                            </a:schemeClr>
                          </a:solidFill>
                        </a:ln>
                      </wps:spPr>
                      <wps:style>
                        <a:lnRef idx="3">
                          <a:schemeClr val="accent4"/>
                        </a:lnRef>
                        <a:fillRef idx="0">
                          <a:schemeClr val="accent4"/>
                        </a:fillRef>
                        <a:effectRef idx="2">
                          <a:schemeClr val="accent4"/>
                        </a:effectRef>
                        <a:fontRef idx="minor">
                          <a:schemeClr val="tx1"/>
                        </a:fontRef>
                      </wps:style>
                      <wps:txbx>
                        <w:txbxContent>
                          <w:p w14:paraId="0ABE38F7" w14:textId="77777777" w:rsidR="006F3D8A" w:rsidRDefault="006F3D8A">
                            <w:pPr>
                              <w:jc w:val="center"/>
                              <w:rPr>
                                <w:color w:val="4F81BD" w:themeColor="accent1"/>
                              </w:rPr>
                            </w:pPr>
                          </w:p>
                        </w:txbxContent>
                      </wps:txbx>
                      <wps:bodyPr rtlCol="0" anchor="ct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DE7C994"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燕尾形 2" o:spid="_x0000_s1029" type="#_x0000_t55" style="position:absolute;left:0;text-align:left;margin-left:47.95pt;margin-top:.55pt;width:28.35pt;height:20.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" adj="13886" filled="f" strokecolor="#8db3e2 [1311]" strokeweight=".25pt">
                <v:shadow on="t" color="black" opacity="22937f" origin=",.5" offset="0,.63889mm"/>
                <v:textbox>
                  <w:txbxContent>
                    <w:p w14:paraId="0ABE38F7" w14:textId="77777777" w:rsidR="006F3D8A" w:rsidRDefault="006F3D8A">
                      <w:pPr>
                        <w:jc w:val="center"/>
                        <w:rPr>
                          <w:color w:val="4F81BD" w:themeColor="accent1"/>
                        </w:rPr>
                      </w:pPr>
                    </w:p>
                  </w:txbxContent>
                </v:textbox>
              </v:shape>
            </w:pict>
          </mc:Fallback>
        </mc:AlternateContent>
      </w:r>
      <w:r>
        <w:rPr>
          <w:rFonts w:hint="eastAsia"/>
          <w:sz w:val="44"/>
          <w:szCs w:val="44"/>
        </w:rPr>
        <w:t>设计</w:t>
      </w:r>
    </w:p>
    <w:p w14:paraId="3CCD7E17" w14:textId="77777777" w:rsidR="006F3D8A" w:rsidRDefault="006C4177">
      <w:pPr>
        <w:spacing w:line="480" w:lineRule="exact"/>
        <w:rPr>
          <w:b/>
          <w:bCs/>
          <w:sz w:val="44"/>
          <w:szCs w:val="44"/>
        </w:rPr>
      </w:pPr>
      <w:r>
        <w:rPr>
          <w:noProof/>
          <w:sz w:val="28"/>
        </w:rPr>
        <mc:AlternateContent>
          <mc:Choice Requires="wps">
            <w:drawing>
              <wp:anchor distT="0" distB="0" distL="114300" distR="114300" simplePos="0" relativeHeight="251663360" behindDoc="0" locked="0" layoutInCell="1" allowOverlap="1" wp14:anchorId="37D6EFAF" wp14:editId="4BB5E524">
                <wp:simplePos x="0" y="0"/>
                <wp:positionH relativeFrom="column">
                  <wp:posOffset>3286125</wp:posOffset>
                </wp:positionH>
                <wp:positionV relativeFrom="paragraph">
                  <wp:posOffset>186055</wp:posOffset>
                </wp:positionV>
                <wp:extent cx="2418715" cy="684530"/>
                <wp:effectExtent l="4445" t="4445" r="15240" b="15875"/>
                <wp:wrapNone/>
                <wp:docPr id="6" name="文本框 6"/>
                <wp:cNvGraphicFramePr/>
                <a:graphic xmlns:a="http://schemas.openxmlformats.org/drawingml/2006/main">
                  <a:graphicData uri="http://schemas.microsoft.com/office/word/2010/wordprocessingShape">
                    <wps:wsp>
                      <wps:cNvSpPr txBox="1"/>
                      <wps:spPr>
                        <a:xfrm>
                          <a:off x="0" y="0"/>
                          <a:ext cx="2418715" cy="684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FFDEE9" w14:textId="77777777" w:rsidR="006F3D8A" w:rsidRDefault="006C4177">
                            <w:pPr>
                              <w:numPr>
                                <w:ilvl w:val="0"/>
                                <w:numId w:val="4"/>
                              </w:numPr>
                              <w:rPr>
                                <w:szCs w:val="21"/>
                              </w:rPr>
                            </w:pPr>
                            <w:r>
                              <w:rPr>
                                <w:rFonts w:hint="eastAsia"/>
                                <w:szCs w:val="21"/>
                              </w:rPr>
                              <w:t>优选电驱动（减少液压泵站，减少污染）</w:t>
                            </w:r>
                          </w:p>
                          <w:p w14:paraId="44173F06" w14:textId="77777777" w:rsidR="006F3D8A" w:rsidRDefault="006C4177">
                            <w:pPr>
                              <w:numPr>
                                <w:ilvl w:val="0"/>
                                <w:numId w:val="4"/>
                              </w:numPr>
                              <w:rPr>
                                <w:szCs w:val="21"/>
                              </w:rPr>
                            </w:pPr>
                            <w:r>
                              <w:rPr>
                                <w:rFonts w:hint="eastAsia"/>
                                <w:szCs w:val="21"/>
                              </w:rPr>
                              <w:t>残铁、残渣、废砂、废水收集</w:t>
                            </w:r>
                          </w:p>
                          <w:p w14:paraId="4AD9B3BA" w14:textId="77777777" w:rsidR="006F3D8A" w:rsidRDefault="006F3D8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7D6EFAF" id="文本框 6" o:spid="_x0000_s1030" type="#_x0000_t202" style="position:absolute;left:0;text-align:left;margin-left:258.75pt;margin-top:14.65pt;width:190.45pt;height:53.9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" fillcolor="white [3201]" strokeweight=".5pt">
                <v:textbox>
                  <w:txbxContent>
                    <w:p w14:paraId="05FFDEE9" w14:textId="77777777" w:rsidR="006F3D8A" w:rsidRDefault="006C4177">
                      <w:pPr>
                        <w:numPr>
                          <w:ilvl w:val="0"/>
                          <w:numId w:val="4"/>
                        </w:numPr>
                        <w:rPr>
                          <w:szCs w:val="21"/>
                        </w:rPr>
                      </w:pPr>
                      <w:r>
                        <w:rPr>
                          <w:rFonts w:hint="eastAsia"/>
                          <w:szCs w:val="21"/>
                        </w:rPr>
                        <w:t>优选电驱动（减少液压泵站，减少污染）</w:t>
                      </w:r>
                    </w:p>
                    <w:p w14:paraId="44173F06" w14:textId="77777777" w:rsidR="006F3D8A" w:rsidRDefault="006C4177">
                      <w:pPr>
                        <w:numPr>
                          <w:ilvl w:val="0"/>
                          <w:numId w:val="4"/>
                        </w:numPr>
                        <w:rPr>
                          <w:szCs w:val="21"/>
                        </w:rPr>
                      </w:pPr>
                      <w:r>
                        <w:rPr>
                          <w:rFonts w:hint="eastAsia"/>
                          <w:szCs w:val="21"/>
                        </w:rPr>
                        <w:t>残铁、残渣、废砂、废水收集</w:t>
                      </w:r>
                    </w:p>
                    <w:p w14:paraId="4AD9B3BA" w14:textId="77777777" w:rsidR="006F3D8A" w:rsidRDefault="006F3D8A"/>
                  </w:txbxContent>
                </v:textbox>
              </v:shape>
            </w:pict>
          </mc:Fallback>
        </mc:AlternateContent>
      </w:r>
    </w:p>
    <w:p w14:paraId="326B1664" w14:textId="77777777" w:rsidR="006F3D8A" w:rsidRDefault="006C4177">
      <w:pPr>
        <w:spacing w:line="480" w:lineRule="exact"/>
        <w:rPr>
          <w:b/>
          <w:bCs/>
          <w:sz w:val="28"/>
          <w:szCs w:val="28"/>
        </w:rPr>
      </w:pPr>
      <w:r>
        <w:rPr>
          <w:noProof/>
          <w:sz w:val="28"/>
        </w:rPr>
        <mc:AlternateContent>
          <mc:Choice Requires="wps">
            <w:drawing>
              <wp:anchor distT="0" distB="0" distL="114300" distR="114300" simplePos="0" relativeHeight="251665408" behindDoc="0" locked="0" layoutInCell="1" allowOverlap="1" wp14:anchorId="1C246461" wp14:editId="3B2BAFF6">
                <wp:simplePos x="0" y="0"/>
                <wp:positionH relativeFrom="column">
                  <wp:posOffset>2675890</wp:posOffset>
                </wp:positionH>
                <wp:positionV relativeFrom="paragraph">
                  <wp:posOffset>126365</wp:posOffset>
                </wp:positionV>
                <wp:extent cx="598805" cy="5080"/>
                <wp:effectExtent l="0" t="45085" r="10795" b="64135"/>
                <wp:wrapNone/>
                <wp:docPr id="14" name="直接箭头连接符 14"/>
                <wp:cNvGraphicFramePr/>
                <a:graphic xmlns:a="http://schemas.openxmlformats.org/drawingml/2006/main">
                  <a:graphicData uri="http://schemas.microsoft.com/office/word/2010/wordprocessingShape">
                    <wps:wsp>
                      <wps:cNvCnPr/>
                      <wps:spPr>
                        <a:xfrm>
                          <a:off x="3208655" y="7058660"/>
                          <a:ext cx="598805" cy="5080"/>
                        </a:xfrm>
                        <a:prstGeom prst="straightConnector1">
                          <a:avLst/>
                        </a:prstGeom>
                        <a:ln>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F8FBC7C" id="_x0000_t32" coordsize="21600,21600" o:spt="32" o:oned="t" path="m,l21600,21600e" filled="f">
                <v:path arrowok="t" fillok="f" o:connecttype="none"/>
                <o:lock v:ext="edit" shapetype="t"/>
              </v:shapetype>
              <v:shape id="直接箭头连接符 14" o:spid="_x0000_s1026" type="#_x0000_t32" style="position:absolute;left:0;text-align:left;margin-left:210.7pt;margin-top:9.95pt;width:47.15pt;height:.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" strokecolor="#548dd4 [1951]">
                <v:stroke endarrow="open"/>
              </v:shape>
            </w:pict>
          </mc:Fallback>
        </mc:AlternateContent>
      </w:r>
    </w:p>
    <w:p w14:paraId="5146D298" w14:textId="77777777" w:rsidR="006F3D8A" w:rsidRDefault="006C4177">
      <w:pPr>
        <w:spacing w:line="480" w:lineRule="exact"/>
        <w:rPr>
          <w:b/>
          <w:bCs/>
          <w:sz w:val="28"/>
          <w:szCs w:val="28"/>
        </w:rPr>
      </w:pPr>
      <w:r>
        <w:rPr>
          <w:noProof/>
          <w:sz w:val="28"/>
        </w:rPr>
        <mc:AlternateContent>
          <mc:Choice Requires="wps">
            <w:drawing>
              <wp:anchor distT="0" distB="0" distL="114300" distR="114300" simplePos="0" relativeHeight="251666432" behindDoc="0" locked="0" layoutInCell="1" allowOverlap="1" wp14:anchorId="160A383A" wp14:editId="211BC3F7">
                <wp:simplePos x="0" y="0"/>
                <wp:positionH relativeFrom="column">
                  <wp:posOffset>2637790</wp:posOffset>
                </wp:positionH>
                <wp:positionV relativeFrom="paragraph">
                  <wp:posOffset>116840</wp:posOffset>
                </wp:positionV>
                <wp:extent cx="659130" cy="6985"/>
                <wp:effectExtent l="0" t="43180" r="7620" b="64135"/>
                <wp:wrapNone/>
                <wp:docPr id="16" name="直接箭头连接符 16"/>
                <wp:cNvGraphicFramePr/>
                <a:graphic xmlns:a="http://schemas.openxmlformats.org/drawingml/2006/main">
                  <a:graphicData uri="http://schemas.microsoft.com/office/word/2010/wordprocessingShape">
                    <wps:wsp>
                      <wps:cNvCnPr/>
                      <wps:spPr>
                        <a:xfrm>
                          <a:off x="0" y="0"/>
                          <a:ext cx="659130" cy="69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4ECFB8C" id="直接箭头连接符 16" o:spid="_x0000_s1026" type="#_x0000_t32" style="position:absolute;left:0;text-align:left;margin-left:207.7pt;margin-top:9.2pt;width:51.9pt;height:.5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" strokecolor="#4579b8 [3044]">
                <v:stroke endarrow="open"/>
              </v:shape>
            </w:pict>
          </mc:Fallback>
        </mc:AlternateContent>
      </w:r>
    </w:p>
    <w:p w14:paraId="2509EA03" w14:textId="77777777" w:rsidR="006F3D8A" w:rsidRDefault="006C4177">
      <w:pPr>
        <w:spacing w:line="480" w:lineRule="exact"/>
        <w:rPr>
          <w:b/>
          <w:bCs/>
          <w:sz w:val="28"/>
          <w:szCs w:val="28"/>
        </w:rPr>
      </w:pPr>
      <w:r>
        <w:rPr>
          <w:noProof/>
          <w:sz w:val="28"/>
        </w:rPr>
        <mc:AlternateContent>
          <mc:Choice Requires="wps">
            <w:drawing>
              <wp:anchor distT="0" distB="0" distL="114300" distR="114300" simplePos="0" relativeHeight="251667456" behindDoc="0" locked="0" layoutInCell="1" allowOverlap="1" wp14:anchorId="4139ABBA" wp14:editId="5C7DE5F8">
                <wp:simplePos x="0" y="0"/>
                <wp:positionH relativeFrom="column">
                  <wp:posOffset>1074420</wp:posOffset>
                </wp:positionH>
                <wp:positionV relativeFrom="paragraph">
                  <wp:posOffset>125730</wp:posOffset>
                </wp:positionV>
                <wp:extent cx="1617345" cy="1474470"/>
                <wp:effectExtent l="4445" t="4445" r="16510" b="6985"/>
                <wp:wrapNone/>
                <wp:docPr id="18" name="文本框 18"/>
                <wp:cNvGraphicFramePr/>
                <a:graphic xmlns:a="http://schemas.openxmlformats.org/drawingml/2006/main">
                  <a:graphicData uri="http://schemas.microsoft.com/office/word/2010/wordprocessingShape">
                    <wps:wsp>
                      <wps:cNvSpPr txBox="1"/>
                      <wps:spPr>
                        <a:xfrm>
                          <a:off x="0" y="0"/>
                          <a:ext cx="1617345" cy="14744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1217A6C" w14:textId="77777777" w:rsidR="006F3D8A" w:rsidRDefault="006C4177">
                            <w:pPr>
                              <w:numPr>
                                <w:ilvl w:val="0"/>
                                <w:numId w:val="4"/>
                              </w:numPr>
                              <w:rPr>
                                <w:sz w:val="24"/>
                                <w:szCs w:val="24"/>
                              </w:rPr>
                            </w:pPr>
                            <w:r>
                              <w:rPr>
                                <w:rFonts w:hint="eastAsia"/>
                                <w:sz w:val="24"/>
                                <w:szCs w:val="24"/>
                              </w:rPr>
                              <w:t>建议增加废砂和渣收集再利用设备</w:t>
                            </w:r>
                          </w:p>
                          <w:p w14:paraId="4C622FEA" w14:textId="77777777" w:rsidR="006F3D8A" w:rsidRDefault="006C4177">
                            <w:pPr>
                              <w:numPr>
                                <w:ilvl w:val="0"/>
                                <w:numId w:val="4"/>
                              </w:numPr>
                              <w:rPr>
                                <w:sz w:val="24"/>
                                <w:szCs w:val="24"/>
                              </w:rPr>
                            </w:pPr>
                            <w:r>
                              <w:rPr>
                                <w:rFonts w:hint="eastAsia"/>
                                <w:sz w:val="24"/>
                                <w:szCs w:val="24"/>
                              </w:rPr>
                              <w:t>建议增加残铁收集再利用设备</w:t>
                            </w:r>
                          </w:p>
                          <w:p w14:paraId="6DD50410" w14:textId="77777777" w:rsidR="006F3D8A" w:rsidRDefault="006C4177">
                            <w:pPr>
                              <w:numPr>
                                <w:ilvl w:val="0"/>
                                <w:numId w:val="4"/>
                              </w:numPr>
                              <w:rPr>
                                <w:sz w:val="24"/>
                                <w:szCs w:val="24"/>
                              </w:rPr>
                            </w:pPr>
                            <w:r>
                              <w:rPr>
                                <w:rFonts w:hint="eastAsia"/>
                                <w:sz w:val="24"/>
                                <w:szCs w:val="24"/>
                              </w:rPr>
                              <w:t>建议增加废水处理再利用设备</w:t>
                            </w:r>
                          </w:p>
                          <w:p w14:paraId="2009D4C6" w14:textId="77777777" w:rsidR="006F3D8A" w:rsidRDefault="006F3D8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39ABBA" id="文本框 18" o:spid="_x0000_s1031" type="#_x0000_t202" style="position:absolute;left:0;text-align:left;margin-left:84.6pt;margin-top:9.9pt;width:127.35pt;height:116.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" fillcolor="white [3201]" strokeweight=".5pt">
                <v:textbox>
                  <w:txbxContent>
                    <w:p w14:paraId="11217A6C" w14:textId="77777777" w:rsidR="006F3D8A" w:rsidRDefault="006C4177">
                      <w:pPr>
                        <w:numPr>
                          <w:ilvl w:val="0"/>
                          <w:numId w:val="4"/>
                        </w:numPr>
                        <w:rPr>
                          <w:sz w:val="24"/>
                          <w:szCs w:val="24"/>
                        </w:rPr>
                      </w:pPr>
                      <w:r>
                        <w:rPr>
                          <w:rFonts w:hint="eastAsia"/>
                          <w:sz w:val="24"/>
                          <w:szCs w:val="24"/>
                        </w:rPr>
                        <w:t>建议增加废砂和</w:t>
                      </w:r>
                      <w:r>
                        <w:rPr>
                          <w:rFonts w:hint="eastAsia"/>
                          <w:sz w:val="24"/>
                          <w:szCs w:val="24"/>
                        </w:rPr>
                        <w:t>渣收集再利用设备</w:t>
                      </w:r>
                    </w:p>
                    <w:p w14:paraId="4C622FEA" w14:textId="77777777" w:rsidR="006F3D8A" w:rsidRDefault="006C4177">
                      <w:pPr>
                        <w:numPr>
                          <w:ilvl w:val="0"/>
                          <w:numId w:val="4"/>
                        </w:numPr>
                        <w:rPr>
                          <w:sz w:val="24"/>
                          <w:szCs w:val="24"/>
                        </w:rPr>
                      </w:pPr>
                      <w:r>
                        <w:rPr>
                          <w:rFonts w:hint="eastAsia"/>
                          <w:sz w:val="24"/>
                          <w:szCs w:val="24"/>
                        </w:rPr>
                        <w:t>建议增加残铁收集再利用设备</w:t>
                      </w:r>
                    </w:p>
                    <w:p w14:paraId="6DD50410" w14:textId="77777777" w:rsidR="006F3D8A" w:rsidRDefault="006C4177">
                      <w:pPr>
                        <w:numPr>
                          <w:ilvl w:val="0"/>
                          <w:numId w:val="4"/>
                        </w:numPr>
                        <w:rPr>
                          <w:sz w:val="24"/>
                          <w:szCs w:val="24"/>
                        </w:rPr>
                      </w:pPr>
                      <w:r>
                        <w:rPr>
                          <w:rFonts w:hint="eastAsia"/>
                          <w:sz w:val="24"/>
                          <w:szCs w:val="24"/>
                        </w:rPr>
                        <w:t>建议增加废水处理再利用设备</w:t>
                      </w:r>
                    </w:p>
                    <w:p w14:paraId="2009D4C6" w14:textId="77777777" w:rsidR="006F3D8A" w:rsidRDefault="006F3D8A"/>
                  </w:txbxContent>
                </v:textbox>
              </v:shape>
            </w:pict>
          </mc:Fallback>
        </mc:AlternateContent>
      </w:r>
    </w:p>
    <w:p w14:paraId="086331EF" w14:textId="77777777" w:rsidR="006F3D8A" w:rsidRDefault="006C4177">
      <w:pPr>
        <w:spacing w:line="480" w:lineRule="exact"/>
        <w:rPr>
          <w:b/>
          <w:bCs/>
          <w:sz w:val="44"/>
          <w:szCs w:val="44"/>
        </w:rPr>
      </w:pPr>
      <w:r>
        <w:rPr>
          <w:noProof/>
          <w:sz w:val="28"/>
        </w:rPr>
        <mc:AlternateContent>
          <mc:Choice Requires="wps">
            <w:drawing>
              <wp:anchor distT="0" distB="0" distL="114300" distR="114300" simplePos="0" relativeHeight="251668480" behindDoc="0" locked="0" layoutInCell="1" allowOverlap="1" wp14:anchorId="64EC4E68" wp14:editId="5888DA86">
                <wp:simplePos x="0" y="0"/>
                <wp:positionH relativeFrom="column">
                  <wp:posOffset>3347720</wp:posOffset>
                </wp:positionH>
                <wp:positionV relativeFrom="paragraph">
                  <wp:posOffset>133350</wp:posOffset>
                </wp:positionV>
                <wp:extent cx="2281555" cy="909955"/>
                <wp:effectExtent l="4445" t="4445" r="19050" b="19050"/>
                <wp:wrapNone/>
                <wp:docPr id="20" name="文本框 20"/>
                <wp:cNvGraphicFramePr/>
                <a:graphic xmlns:a="http://schemas.openxmlformats.org/drawingml/2006/main">
                  <a:graphicData uri="http://schemas.microsoft.com/office/word/2010/wordprocessingShape">
                    <wps:wsp>
                      <wps:cNvSpPr txBox="1"/>
                      <wps:spPr>
                        <a:xfrm>
                          <a:off x="0" y="0"/>
                          <a:ext cx="2281555" cy="9099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943998A" w14:textId="77777777" w:rsidR="006F3D8A" w:rsidRDefault="006C4177">
                            <w:pPr>
                              <w:numPr>
                                <w:ilvl w:val="0"/>
                                <w:numId w:val="4"/>
                              </w:numPr>
                              <w:rPr>
                                <w:szCs w:val="21"/>
                              </w:rPr>
                            </w:pPr>
                            <w:r>
                              <w:rPr>
                                <w:rFonts w:hint="eastAsia"/>
                                <w:szCs w:val="21"/>
                              </w:rPr>
                              <w:t>粉尘收集（除尘设备）</w:t>
                            </w:r>
                          </w:p>
                          <w:p w14:paraId="11661961" w14:textId="77777777" w:rsidR="006F3D8A" w:rsidRDefault="006F3D8A">
                            <w:pPr>
                              <w:rPr>
                                <w:szCs w:val="21"/>
                              </w:rPr>
                            </w:pPr>
                          </w:p>
                          <w:p w14:paraId="14E85457" w14:textId="77777777" w:rsidR="006F3D8A" w:rsidRDefault="006C4177">
                            <w:pPr>
                              <w:numPr>
                                <w:ilvl w:val="0"/>
                                <w:numId w:val="4"/>
                              </w:numPr>
                              <w:rPr>
                                <w:szCs w:val="21"/>
                              </w:rPr>
                            </w:pPr>
                            <w:r>
                              <w:rPr>
                                <w:rFonts w:hint="eastAsia"/>
                                <w:szCs w:val="21"/>
                              </w:rPr>
                              <w:t>减少环境污染及材料的回收利用</w:t>
                            </w:r>
                          </w:p>
                          <w:p w14:paraId="2FF846A1" w14:textId="77777777" w:rsidR="006F3D8A" w:rsidRDefault="006F3D8A">
                            <w:pPr>
                              <w:rPr>
                                <w:sz w:val="24"/>
                                <w:szCs w:val="24"/>
                              </w:rPr>
                            </w:pPr>
                          </w:p>
                          <w:p w14:paraId="62BA4ABB" w14:textId="77777777" w:rsidR="006F3D8A" w:rsidRDefault="006F3D8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EC4E68" id="文本框 20" o:spid="_x0000_s1032" type="#_x0000_t202" style="position:absolute;left:0;text-align:left;margin-left:263.6pt;margin-top:10.5pt;width:179.65pt;height:71.6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" fillcolor="white [3201]" strokeweight=".5pt">
                <v:textbox>
                  <w:txbxContent>
                    <w:p w14:paraId="5943998A" w14:textId="77777777" w:rsidR="006F3D8A" w:rsidRDefault="006C4177">
                      <w:pPr>
                        <w:numPr>
                          <w:ilvl w:val="0"/>
                          <w:numId w:val="4"/>
                        </w:numPr>
                        <w:rPr>
                          <w:szCs w:val="21"/>
                        </w:rPr>
                      </w:pPr>
                      <w:r>
                        <w:rPr>
                          <w:rFonts w:hint="eastAsia"/>
                          <w:szCs w:val="21"/>
                        </w:rPr>
                        <w:t>粉尘收集（除尘设备）</w:t>
                      </w:r>
                    </w:p>
                    <w:p w14:paraId="11661961" w14:textId="77777777" w:rsidR="006F3D8A" w:rsidRDefault="006F3D8A">
                      <w:pPr>
                        <w:rPr>
                          <w:szCs w:val="21"/>
                        </w:rPr>
                      </w:pPr>
                    </w:p>
                    <w:p w14:paraId="14E85457" w14:textId="77777777" w:rsidR="006F3D8A" w:rsidRDefault="006C4177">
                      <w:pPr>
                        <w:numPr>
                          <w:ilvl w:val="0"/>
                          <w:numId w:val="4"/>
                        </w:numPr>
                        <w:rPr>
                          <w:szCs w:val="21"/>
                        </w:rPr>
                      </w:pPr>
                      <w:r>
                        <w:rPr>
                          <w:rFonts w:hint="eastAsia"/>
                          <w:szCs w:val="21"/>
                        </w:rPr>
                        <w:t>减少环境污染及材料的回收利用</w:t>
                      </w:r>
                    </w:p>
                    <w:p w14:paraId="2FF846A1" w14:textId="77777777" w:rsidR="006F3D8A" w:rsidRDefault="006F3D8A">
                      <w:pPr>
                        <w:rPr>
                          <w:sz w:val="24"/>
                          <w:szCs w:val="24"/>
                        </w:rPr>
                      </w:pPr>
                    </w:p>
                    <w:p w14:paraId="62BA4ABB" w14:textId="77777777" w:rsidR="006F3D8A" w:rsidRDefault="006F3D8A"/>
                  </w:txbxContent>
                </v:textbox>
              </v:shape>
            </w:pict>
          </mc:Fallback>
        </mc:AlternateContent>
      </w:r>
    </w:p>
    <w:p w14:paraId="607F642E" w14:textId="77777777" w:rsidR="006F3D8A" w:rsidRDefault="006C4177">
      <w:pPr>
        <w:spacing w:line="480" w:lineRule="exact"/>
        <w:rPr>
          <w:sz w:val="44"/>
          <w:szCs w:val="44"/>
        </w:rPr>
      </w:pPr>
      <w:r>
        <w:rPr>
          <w:noProof/>
          <w:sz w:val="28"/>
        </w:rPr>
        <mc:AlternateContent>
          <mc:Choice Requires="wps">
            <w:drawing>
              <wp:anchor distT="0" distB="0" distL="114300" distR="114300" simplePos="0" relativeHeight="251669504" behindDoc="0" locked="0" layoutInCell="1" allowOverlap="1" wp14:anchorId="1534325B" wp14:editId="0E7C8136">
                <wp:simplePos x="0" y="0"/>
                <wp:positionH relativeFrom="column">
                  <wp:posOffset>2742565</wp:posOffset>
                </wp:positionH>
                <wp:positionV relativeFrom="paragraph">
                  <wp:posOffset>263525</wp:posOffset>
                </wp:positionV>
                <wp:extent cx="638175" cy="635"/>
                <wp:effectExtent l="0" t="48895" r="9525" b="64770"/>
                <wp:wrapNone/>
                <wp:docPr id="7" name="直接箭头连接符 7"/>
                <wp:cNvGraphicFramePr/>
                <a:graphic xmlns:a="http://schemas.openxmlformats.org/drawingml/2006/main">
                  <a:graphicData uri="http://schemas.microsoft.com/office/word/2010/wordprocessingShape">
                    <wps:wsp>
                      <wps:cNvCnPr/>
                      <wps:spPr>
                        <a:xfrm flipV="1">
                          <a:off x="0" y="0"/>
                          <a:ext cx="63817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8212822" id="直接箭头连接符 7" o:spid="_x0000_s1026" type="#_x0000_t32" style="position:absolute;left:0;text-align:left;margin-left:215.95pt;margin-top:20.75pt;width:50.25pt;height:.0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" strokecolor="#4579b8 [3044]">
                <v:stroke endarrow="open"/>
              </v:shape>
            </w:pict>
          </mc:Fallback>
        </mc:AlternateContent>
      </w:r>
      <w:r>
        <w:rPr>
          <w:noProof/>
        </w:rPr>
        <mc:AlternateContent>
          <mc:Choice Requires="wps">
            <w:drawing>
              <wp:anchor distT="0" distB="0" distL="114300" distR="114300" simplePos="0" relativeHeight="251670528" behindDoc="0" locked="0" layoutInCell="1" allowOverlap="1" wp14:anchorId="5975B847" wp14:editId="142B5676">
                <wp:simplePos x="0" y="0"/>
                <wp:positionH relativeFrom="column">
                  <wp:posOffset>579755</wp:posOffset>
                </wp:positionH>
                <wp:positionV relativeFrom="paragraph">
                  <wp:posOffset>31115</wp:posOffset>
                </wp:positionV>
                <wp:extent cx="360045" cy="209550"/>
                <wp:effectExtent l="38735" t="15240" r="39370" b="80010"/>
                <wp:wrapNone/>
                <wp:docPr id="23" name="燕尾形 2"/>
                <wp:cNvGraphicFramePr/>
                <a:graphic xmlns:a="http://schemas.openxmlformats.org/drawingml/2006/main">
                  <a:graphicData uri="http://schemas.microsoft.com/office/word/2010/wordprocessingShape">
                    <wps:wsp>
                      <wps:cNvSpPr/>
                      <wps:spPr>
                        <a:xfrm>
                          <a:off x="0" y="0"/>
                          <a:ext cx="360045" cy="209550"/>
                        </a:xfrm>
                        <a:prstGeom prst="chevron">
                          <a:avLst/>
                        </a:prstGeom>
                        <a:ln w="3175">
                          <a:solidFill>
                            <a:schemeClr val="tx2">
                              <a:lumMod val="40000"/>
                              <a:lumOff val="60000"/>
                            </a:schemeClr>
                          </a:solidFill>
                        </a:ln>
                      </wps:spPr>
                      <wps:style>
                        <a:lnRef idx="3">
                          <a:schemeClr val="accent4"/>
                        </a:lnRef>
                        <a:fillRef idx="0">
                          <a:schemeClr val="accent4"/>
                        </a:fillRef>
                        <a:effectRef idx="2">
                          <a:schemeClr val="accent4"/>
                        </a:effectRef>
                        <a:fontRef idx="minor">
                          <a:schemeClr val="tx1"/>
                        </a:fontRef>
                      </wps:style>
                      <wps:txbx>
                        <w:txbxContent>
                          <w:p w14:paraId="4D3D1804" w14:textId="77777777" w:rsidR="006F3D8A" w:rsidRDefault="006F3D8A">
                            <w:pPr>
                              <w:jc w:val="center"/>
                            </w:pPr>
                          </w:p>
                        </w:txbxContent>
                      </wps:txbx>
                      <wps:bodyPr rtlCol="0" anchor="ct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75B847" id="_x0000_s1033" type="#_x0000_t55" style="position:absolute;left:0;text-align:left;margin-left:45.65pt;margin-top:2.45pt;width:28.35pt;height:1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" adj="15314" filled="f" strokecolor="#8db3e2 [1311]" strokeweight=".25pt">
                <v:shadow on="t" color="black" opacity="22937f" origin=",.5" offset="0,.63889mm"/>
                <v:textbox>
                  <w:txbxContent>
                    <w:p w14:paraId="4D3D1804" w14:textId="77777777" w:rsidR="006F3D8A" w:rsidRDefault="006F3D8A">
                      <w:pPr>
                        <w:jc w:val="center"/>
                      </w:pPr>
                    </w:p>
                  </w:txbxContent>
                </v:textbox>
              </v:shape>
            </w:pict>
          </mc:Fallback>
        </mc:AlternateContent>
      </w:r>
      <w:r>
        <w:rPr>
          <w:rFonts w:hint="eastAsia"/>
          <w:sz w:val="44"/>
          <w:szCs w:val="44"/>
        </w:rPr>
        <w:t>生产</w:t>
      </w:r>
    </w:p>
    <w:p w14:paraId="1233280F" w14:textId="77777777" w:rsidR="006F3D8A" w:rsidRDefault="006F3D8A">
      <w:pPr>
        <w:spacing w:line="480" w:lineRule="exact"/>
        <w:rPr>
          <w:b/>
          <w:bCs/>
          <w:sz w:val="28"/>
          <w:szCs w:val="28"/>
        </w:rPr>
      </w:pPr>
    </w:p>
    <w:p w14:paraId="4F9477C7" w14:textId="77777777" w:rsidR="006F3D8A" w:rsidRDefault="006F3D8A">
      <w:pPr>
        <w:spacing w:line="480" w:lineRule="exact"/>
        <w:rPr>
          <w:b/>
          <w:bCs/>
          <w:sz w:val="28"/>
          <w:szCs w:val="28"/>
        </w:rPr>
      </w:pPr>
    </w:p>
    <w:p w14:paraId="0DC3ED34" w14:textId="77777777" w:rsidR="006F3D8A" w:rsidRDefault="006F3D8A">
      <w:pPr>
        <w:spacing w:line="480" w:lineRule="exact"/>
        <w:rPr>
          <w:b/>
          <w:bCs/>
          <w:sz w:val="28"/>
          <w:szCs w:val="28"/>
        </w:rPr>
      </w:pPr>
    </w:p>
    <w:p w14:paraId="306FAA8D" w14:textId="77777777" w:rsidR="006F3D8A" w:rsidRDefault="006C4177">
      <w:pPr>
        <w:numPr>
          <w:ilvl w:val="0"/>
          <w:numId w:val="3"/>
        </w:numPr>
        <w:rPr>
          <w:sz w:val="28"/>
          <w:szCs w:val="28"/>
        </w:rPr>
      </w:pPr>
      <w:r>
        <w:rPr>
          <w:rFonts w:hint="eastAsia"/>
          <w:b/>
          <w:bCs/>
          <w:sz w:val="28"/>
          <w:szCs w:val="28"/>
        </w:rPr>
        <w:t>标准中装备的性能</w:t>
      </w:r>
    </w:p>
    <w:p w14:paraId="46EEA1B6" w14:textId="77777777" w:rsidR="006F3D8A" w:rsidRDefault="006C4177">
      <w:pPr>
        <w:ind w:firstLineChars="200" w:firstLine="560"/>
        <w:rPr>
          <w:sz w:val="28"/>
          <w:szCs w:val="28"/>
        </w:rPr>
      </w:pPr>
      <w:r>
        <w:rPr>
          <w:rFonts w:hint="eastAsia"/>
          <w:sz w:val="28"/>
          <w:szCs w:val="28"/>
        </w:rPr>
        <w:t>1</w:t>
      </w:r>
      <w:r>
        <w:rPr>
          <w:rFonts w:hint="eastAsia"/>
          <w:sz w:val="28"/>
          <w:szCs w:val="28"/>
        </w:rPr>
        <w:t>、对离心铸管机型号涉及产品规格跨度的设计是按科学、合理、先进、</w:t>
      </w:r>
      <w:r>
        <w:rPr>
          <w:rFonts w:hint="eastAsia"/>
          <w:sz w:val="28"/>
          <w:szCs w:val="28"/>
        </w:rPr>
        <w:lastRenderedPageBreak/>
        <w:t>适用的原则来划分的，并对设备型号进行编制。可提高设备通用性以及部件的标准化和互换性。</w:t>
      </w:r>
    </w:p>
    <w:p w14:paraId="4BBEAFB0" w14:textId="77777777" w:rsidR="006F3D8A" w:rsidRDefault="006C4177">
      <w:pPr>
        <w:ind w:firstLineChars="200" w:firstLine="560"/>
        <w:rPr>
          <w:sz w:val="28"/>
          <w:szCs w:val="28"/>
        </w:rPr>
      </w:pPr>
      <w:r>
        <w:rPr>
          <w:rFonts w:hint="eastAsia"/>
          <w:sz w:val="28"/>
          <w:szCs w:val="28"/>
        </w:rPr>
        <w:t>2</w:t>
      </w:r>
      <w:r>
        <w:rPr>
          <w:rFonts w:hint="eastAsia"/>
          <w:sz w:val="28"/>
          <w:szCs w:val="28"/>
        </w:rPr>
        <w:t>、技术参数表和推荐配置表，可方便用户选择性价</w:t>
      </w:r>
      <w:proofErr w:type="gramStart"/>
      <w:r>
        <w:rPr>
          <w:rFonts w:hint="eastAsia"/>
          <w:sz w:val="28"/>
          <w:szCs w:val="28"/>
        </w:rPr>
        <w:t>比高且</w:t>
      </w:r>
      <w:proofErr w:type="gramEnd"/>
      <w:r>
        <w:rPr>
          <w:rFonts w:hint="eastAsia"/>
          <w:sz w:val="28"/>
          <w:szCs w:val="28"/>
        </w:rPr>
        <w:t>能耗低的设备。</w:t>
      </w:r>
    </w:p>
    <w:p w14:paraId="6D66D458" w14:textId="77777777" w:rsidR="006F3D8A" w:rsidRDefault="006C4177">
      <w:pPr>
        <w:ind w:firstLineChars="200" w:firstLine="560"/>
        <w:rPr>
          <w:sz w:val="28"/>
          <w:szCs w:val="28"/>
        </w:rPr>
      </w:pPr>
      <w:r>
        <w:rPr>
          <w:rFonts w:hint="eastAsia"/>
          <w:sz w:val="28"/>
          <w:szCs w:val="28"/>
        </w:rPr>
        <w:t>3</w:t>
      </w:r>
      <w:r>
        <w:rPr>
          <w:rFonts w:hint="eastAsia"/>
          <w:sz w:val="28"/>
          <w:szCs w:val="28"/>
        </w:rPr>
        <w:t>、技术要求中通过对设计、加工和装备提出规范要求，可提高离心铸管机制作和安装精度，提高设备的制造质量、寿命以及部件通用性和互换性，提高能效降低能耗，满足国家环保要求。确保使用中设备的稳定性和持续性，使制造的产品满足质量标准和要求。</w:t>
      </w:r>
    </w:p>
    <w:p w14:paraId="1CED12E8" w14:textId="77777777" w:rsidR="006F3D8A" w:rsidRDefault="006C4177">
      <w:pPr>
        <w:ind w:firstLineChars="200" w:firstLine="560"/>
        <w:rPr>
          <w:sz w:val="28"/>
          <w:szCs w:val="28"/>
        </w:rPr>
      </w:pPr>
      <w:r>
        <w:rPr>
          <w:rFonts w:hint="eastAsia"/>
          <w:sz w:val="28"/>
          <w:szCs w:val="28"/>
        </w:rPr>
        <w:t>4</w:t>
      </w:r>
      <w:r>
        <w:rPr>
          <w:rFonts w:hint="eastAsia"/>
          <w:sz w:val="28"/>
          <w:szCs w:val="28"/>
        </w:rPr>
        <w:t>、</w:t>
      </w:r>
      <w:r>
        <w:rPr>
          <w:rFonts w:hint="eastAsia"/>
          <w:sz w:val="28"/>
          <w:szCs w:val="28"/>
        </w:rPr>
        <w:t xml:space="preserve"> </w:t>
      </w:r>
      <w:r>
        <w:rPr>
          <w:rFonts w:hint="eastAsia"/>
          <w:sz w:val="28"/>
          <w:szCs w:val="28"/>
        </w:rPr>
        <w:t>技术要求中对电气控制系统、液压控制系统、气动控制系统等设计、制作、安装、调试提出规范要求。可确保设备运行时各系统动作灵活、可靠，互相协调、运转平稳。</w:t>
      </w:r>
    </w:p>
    <w:p w14:paraId="4DFB0727" w14:textId="77777777" w:rsidR="006F3D8A" w:rsidRDefault="006C4177">
      <w:pPr>
        <w:ind w:firstLineChars="200" w:firstLine="560"/>
        <w:rPr>
          <w:sz w:val="28"/>
          <w:szCs w:val="28"/>
        </w:rPr>
      </w:pPr>
      <w:r>
        <w:rPr>
          <w:rFonts w:hint="eastAsia"/>
          <w:sz w:val="28"/>
          <w:szCs w:val="28"/>
        </w:rPr>
        <w:t>5</w:t>
      </w:r>
      <w:r>
        <w:rPr>
          <w:rFonts w:hint="eastAsia"/>
          <w:sz w:val="28"/>
          <w:szCs w:val="28"/>
        </w:rPr>
        <w:t>、本标准中给出离心铸管</w:t>
      </w:r>
      <w:proofErr w:type="gramStart"/>
      <w:r>
        <w:rPr>
          <w:rFonts w:hint="eastAsia"/>
          <w:sz w:val="28"/>
          <w:szCs w:val="28"/>
        </w:rPr>
        <w:t>机理论</w:t>
      </w:r>
      <w:proofErr w:type="gramEnd"/>
      <w:r>
        <w:rPr>
          <w:rFonts w:hint="eastAsia"/>
          <w:sz w:val="28"/>
          <w:szCs w:val="28"/>
        </w:rPr>
        <w:t>生产效率，效率表如下表</w:t>
      </w:r>
      <w:r>
        <w:rPr>
          <w:rFonts w:hint="eastAsia"/>
          <w:sz w:val="28"/>
          <w:szCs w:val="28"/>
        </w:rPr>
        <w:t>1</w:t>
      </w:r>
      <w:r>
        <w:rPr>
          <w:rFonts w:hint="eastAsia"/>
          <w:sz w:val="28"/>
          <w:szCs w:val="28"/>
        </w:rPr>
        <w:t>。</w:t>
      </w:r>
    </w:p>
    <w:p w14:paraId="324E37D7" w14:textId="77777777" w:rsidR="006F3D8A" w:rsidRDefault="006C4177">
      <w:pPr>
        <w:rPr>
          <w:sz w:val="28"/>
          <w:szCs w:val="28"/>
        </w:rPr>
      </w:pPr>
      <w:r>
        <w:rPr>
          <w:rFonts w:hint="eastAsia"/>
          <w:sz w:val="28"/>
          <w:szCs w:val="28"/>
        </w:rPr>
        <w:t xml:space="preserve">   </w:t>
      </w:r>
      <w:r>
        <w:rPr>
          <w:rFonts w:hint="eastAsia"/>
          <w:sz w:val="28"/>
          <w:szCs w:val="28"/>
        </w:rPr>
        <w:t>（注：实际生产效率受诸多因素影响，涉及使用厂家的生产工艺与操作人员熟练技能的差异等。固未予以规定。）</w:t>
      </w:r>
      <w:r>
        <w:rPr>
          <w:rFonts w:hint="eastAsia"/>
          <w:sz w:val="28"/>
          <w:szCs w:val="28"/>
        </w:rPr>
        <w:t xml:space="preserve">       </w:t>
      </w:r>
    </w:p>
    <w:p w14:paraId="7DC0F052" w14:textId="77777777" w:rsidR="006F3D8A" w:rsidRDefault="006C4177">
      <w:pPr>
        <w:spacing w:beforeLines="50" w:before="156" w:afterLines="50" w:after="156" w:line="240" w:lineRule="exact"/>
        <w:jc w:val="center"/>
        <w:rPr>
          <w:rFonts w:ascii="黑体" w:eastAsia="黑体" w:hAnsi="黑体"/>
        </w:rPr>
      </w:pPr>
      <w:r>
        <w:rPr>
          <w:rFonts w:ascii="黑体" w:eastAsia="黑体" w:hAnsi="黑体"/>
          <w:szCs w:val="21"/>
        </w:rPr>
        <w:t xml:space="preserve">  </w:t>
      </w:r>
      <w:r>
        <w:rPr>
          <w:rFonts w:ascii="黑体" w:eastAsia="黑体" w:hAnsi="黑体" w:hint="eastAsia"/>
          <w:szCs w:val="21"/>
        </w:rPr>
        <w:t>表1 涂料热模金属型</w:t>
      </w:r>
      <w:r>
        <w:rPr>
          <w:rFonts w:ascii="黑体" w:eastAsia="黑体" w:hAnsi="黑体" w:hint="eastAsia"/>
        </w:rPr>
        <w:t>离心铸管机生产效率表</w:t>
      </w:r>
    </w:p>
    <w:tbl>
      <w:tblPr>
        <w:tblW w:w="10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9"/>
        <w:gridCol w:w="733"/>
        <w:gridCol w:w="733"/>
        <w:gridCol w:w="733"/>
        <w:gridCol w:w="733"/>
        <w:gridCol w:w="733"/>
        <w:gridCol w:w="733"/>
        <w:gridCol w:w="733"/>
        <w:gridCol w:w="733"/>
        <w:gridCol w:w="733"/>
        <w:gridCol w:w="733"/>
        <w:gridCol w:w="733"/>
        <w:gridCol w:w="733"/>
      </w:tblGrid>
      <w:tr w:rsidR="006F3D8A" w14:paraId="6C340069" w14:textId="77777777">
        <w:trPr>
          <w:trHeight w:val="475"/>
        </w:trPr>
        <w:tc>
          <w:tcPr>
            <w:tcW w:w="1209" w:type="dxa"/>
            <w:vAlign w:val="center"/>
          </w:tcPr>
          <w:p w14:paraId="6DD062FC" w14:textId="77777777" w:rsidR="006F3D8A" w:rsidRDefault="006C4177">
            <w:pPr>
              <w:spacing w:line="240" w:lineRule="exact"/>
              <w:jc w:val="center"/>
              <w:rPr>
                <w:sz w:val="18"/>
                <w:szCs w:val="18"/>
              </w:rPr>
            </w:pPr>
            <w:r>
              <w:rPr>
                <w:sz w:val="18"/>
                <w:szCs w:val="18"/>
              </w:rPr>
              <w:t>规格</w:t>
            </w:r>
            <w:r>
              <w:rPr>
                <w:rFonts w:hint="eastAsia"/>
                <w:sz w:val="18"/>
                <w:szCs w:val="18"/>
              </w:rPr>
              <w:t xml:space="preserve"> </w:t>
            </w:r>
          </w:p>
          <w:p w14:paraId="6E725EA5" w14:textId="77777777" w:rsidR="006F3D8A" w:rsidRDefault="006C4177">
            <w:pPr>
              <w:spacing w:line="240" w:lineRule="exact"/>
              <w:jc w:val="center"/>
              <w:rPr>
                <w:sz w:val="18"/>
                <w:szCs w:val="18"/>
              </w:rPr>
            </w:pPr>
            <w:r>
              <w:rPr>
                <w:sz w:val="18"/>
                <w:szCs w:val="18"/>
              </w:rPr>
              <w:t>DN</w:t>
            </w:r>
          </w:p>
        </w:tc>
        <w:tc>
          <w:tcPr>
            <w:tcW w:w="733" w:type="dxa"/>
            <w:vAlign w:val="center"/>
          </w:tcPr>
          <w:p w14:paraId="34A5DEF2" w14:textId="77777777" w:rsidR="006F3D8A" w:rsidRDefault="006C4177">
            <w:pPr>
              <w:spacing w:line="240" w:lineRule="exact"/>
              <w:jc w:val="center"/>
              <w:rPr>
                <w:sz w:val="18"/>
                <w:szCs w:val="18"/>
              </w:rPr>
            </w:pPr>
            <w:r>
              <w:rPr>
                <w:rFonts w:hint="eastAsia"/>
                <w:sz w:val="18"/>
                <w:szCs w:val="18"/>
              </w:rPr>
              <w:t>1100</w:t>
            </w:r>
          </w:p>
        </w:tc>
        <w:tc>
          <w:tcPr>
            <w:tcW w:w="733" w:type="dxa"/>
            <w:vAlign w:val="center"/>
          </w:tcPr>
          <w:p w14:paraId="5A66BF42" w14:textId="77777777" w:rsidR="006F3D8A" w:rsidRDefault="006C4177">
            <w:pPr>
              <w:spacing w:line="240" w:lineRule="exact"/>
              <w:jc w:val="center"/>
              <w:rPr>
                <w:sz w:val="18"/>
                <w:szCs w:val="18"/>
              </w:rPr>
            </w:pPr>
            <w:r>
              <w:rPr>
                <w:rFonts w:hint="eastAsia"/>
                <w:sz w:val="18"/>
                <w:szCs w:val="18"/>
              </w:rPr>
              <w:t>120</w:t>
            </w:r>
            <w:r>
              <w:rPr>
                <w:sz w:val="18"/>
                <w:szCs w:val="18"/>
              </w:rPr>
              <w:t>0</w:t>
            </w:r>
          </w:p>
        </w:tc>
        <w:tc>
          <w:tcPr>
            <w:tcW w:w="733" w:type="dxa"/>
            <w:vAlign w:val="center"/>
          </w:tcPr>
          <w:p w14:paraId="32C41C8C" w14:textId="77777777" w:rsidR="006F3D8A" w:rsidRDefault="006C4177">
            <w:pPr>
              <w:spacing w:line="240" w:lineRule="exact"/>
              <w:jc w:val="center"/>
              <w:rPr>
                <w:sz w:val="18"/>
                <w:szCs w:val="18"/>
              </w:rPr>
            </w:pPr>
            <w:r>
              <w:rPr>
                <w:rFonts w:hint="eastAsia"/>
                <w:sz w:val="18"/>
                <w:szCs w:val="18"/>
              </w:rPr>
              <w:t>140</w:t>
            </w:r>
            <w:r>
              <w:rPr>
                <w:sz w:val="18"/>
                <w:szCs w:val="18"/>
              </w:rPr>
              <w:t>0</w:t>
            </w:r>
          </w:p>
        </w:tc>
        <w:tc>
          <w:tcPr>
            <w:tcW w:w="733" w:type="dxa"/>
            <w:vAlign w:val="center"/>
          </w:tcPr>
          <w:p w14:paraId="2887EAF9" w14:textId="77777777" w:rsidR="006F3D8A" w:rsidRDefault="006C4177">
            <w:pPr>
              <w:spacing w:line="240" w:lineRule="exact"/>
              <w:jc w:val="center"/>
              <w:rPr>
                <w:sz w:val="18"/>
                <w:szCs w:val="18"/>
              </w:rPr>
            </w:pPr>
            <w:r>
              <w:rPr>
                <w:rFonts w:hint="eastAsia"/>
                <w:sz w:val="18"/>
                <w:szCs w:val="18"/>
              </w:rPr>
              <w:t>1500</w:t>
            </w:r>
          </w:p>
        </w:tc>
        <w:tc>
          <w:tcPr>
            <w:tcW w:w="733" w:type="dxa"/>
            <w:vAlign w:val="center"/>
          </w:tcPr>
          <w:p w14:paraId="014E0A35" w14:textId="77777777" w:rsidR="006F3D8A" w:rsidRDefault="006C4177">
            <w:pPr>
              <w:spacing w:line="240" w:lineRule="exact"/>
              <w:jc w:val="center"/>
              <w:rPr>
                <w:sz w:val="18"/>
                <w:szCs w:val="18"/>
              </w:rPr>
            </w:pPr>
            <w:r>
              <w:rPr>
                <w:rFonts w:hint="eastAsia"/>
                <w:sz w:val="18"/>
                <w:szCs w:val="18"/>
              </w:rPr>
              <w:t>160</w:t>
            </w:r>
            <w:r>
              <w:rPr>
                <w:sz w:val="18"/>
                <w:szCs w:val="18"/>
              </w:rPr>
              <w:t>0</w:t>
            </w:r>
          </w:p>
        </w:tc>
        <w:tc>
          <w:tcPr>
            <w:tcW w:w="733" w:type="dxa"/>
            <w:vAlign w:val="center"/>
          </w:tcPr>
          <w:p w14:paraId="29EA4C20" w14:textId="77777777" w:rsidR="006F3D8A" w:rsidRDefault="006C4177">
            <w:pPr>
              <w:spacing w:line="240" w:lineRule="exact"/>
              <w:jc w:val="center"/>
              <w:rPr>
                <w:sz w:val="18"/>
                <w:szCs w:val="18"/>
              </w:rPr>
            </w:pPr>
            <w:r>
              <w:rPr>
                <w:rFonts w:hint="eastAsia"/>
                <w:sz w:val="18"/>
                <w:szCs w:val="18"/>
              </w:rPr>
              <w:t>180</w:t>
            </w:r>
            <w:r>
              <w:rPr>
                <w:sz w:val="18"/>
                <w:szCs w:val="18"/>
              </w:rPr>
              <w:t>0</w:t>
            </w:r>
          </w:p>
        </w:tc>
        <w:tc>
          <w:tcPr>
            <w:tcW w:w="733" w:type="dxa"/>
            <w:vAlign w:val="center"/>
          </w:tcPr>
          <w:p w14:paraId="1C773C4C" w14:textId="77777777" w:rsidR="006F3D8A" w:rsidRDefault="006C4177">
            <w:pPr>
              <w:spacing w:line="240" w:lineRule="exact"/>
              <w:jc w:val="center"/>
              <w:rPr>
                <w:sz w:val="18"/>
                <w:szCs w:val="18"/>
              </w:rPr>
            </w:pPr>
            <w:r>
              <w:rPr>
                <w:rFonts w:hint="eastAsia"/>
                <w:sz w:val="18"/>
                <w:szCs w:val="18"/>
              </w:rPr>
              <w:t>200</w:t>
            </w:r>
            <w:r>
              <w:rPr>
                <w:sz w:val="18"/>
                <w:szCs w:val="18"/>
              </w:rPr>
              <w:t>0</w:t>
            </w:r>
          </w:p>
        </w:tc>
        <w:tc>
          <w:tcPr>
            <w:tcW w:w="733" w:type="dxa"/>
            <w:vAlign w:val="center"/>
          </w:tcPr>
          <w:p w14:paraId="2550F854" w14:textId="77777777" w:rsidR="006F3D8A" w:rsidRDefault="006C4177">
            <w:pPr>
              <w:spacing w:line="240" w:lineRule="exact"/>
              <w:jc w:val="center"/>
              <w:rPr>
                <w:sz w:val="18"/>
                <w:szCs w:val="18"/>
              </w:rPr>
            </w:pPr>
            <w:r>
              <w:rPr>
                <w:rFonts w:hint="eastAsia"/>
                <w:sz w:val="18"/>
                <w:szCs w:val="18"/>
              </w:rPr>
              <w:t>220</w:t>
            </w:r>
            <w:r>
              <w:rPr>
                <w:sz w:val="18"/>
                <w:szCs w:val="18"/>
              </w:rPr>
              <w:t>0</w:t>
            </w:r>
          </w:p>
        </w:tc>
        <w:tc>
          <w:tcPr>
            <w:tcW w:w="733" w:type="dxa"/>
            <w:vAlign w:val="center"/>
          </w:tcPr>
          <w:p w14:paraId="2E538000" w14:textId="77777777" w:rsidR="006F3D8A" w:rsidRDefault="006C4177">
            <w:pPr>
              <w:spacing w:line="240" w:lineRule="exact"/>
              <w:jc w:val="center"/>
              <w:rPr>
                <w:sz w:val="18"/>
                <w:szCs w:val="18"/>
              </w:rPr>
            </w:pPr>
            <w:r>
              <w:rPr>
                <w:rFonts w:hint="eastAsia"/>
                <w:sz w:val="18"/>
                <w:szCs w:val="18"/>
              </w:rPr>
              <w:t>2</w:t>
            </w:r>
            <w:r>
              <w:rPr>
                <w:sz w:val="18"/>
                <w:szCs w:val="18"/>
              </w:rPr>
              <w:t>4</w:t>
            </w:r>
            <w:r>
              <w:rPr>
                <w:rFonts w:hint="eastAsia"/>
                <w:sz w:val="18"/>
                <w:szCs w:val="18"/>
              </w:rPr>
              <w:t>0</w:t>
            </w:r>
            <w:r>
              <w:rPr>
                <w:sz w:val="18"/>
                <w:szCs w:val="18"/>
              </w:rPr>
              <w:t>0</w:t>
            </w:r>
          </w:p>
        </w:tc>
        <w:tc>
          <w:tcPr>
            <w:tcW w:w="733" w:type="dxa"/>
            <w:vAlign w:val="center"/>
          </w:tcPr>
          <w:p w14:paraId="54625B26" w14:textId="77777777" w:rsidR="006F3D8A" w:rsidRDefault="006C4177">
            <w:pPr>
              <w:spacing w:line="240" w:lineRule="exact"/>
              <w:jc w:val="center"/>
              <w:rPr>
                <w:sz w:val="18"/>
                <w:szCs w:val="18"/>
              </w:rPr>
            </w:pPr>
            <w:r>
              <w:rPr>
                <w:rFonts w:hint="eastAsia"/>
                <w:sz w:val="18"/>
                <w:szCs w:val="18"/>
              </w:rPr>
              <w:t>260</w:t>
            </w:r>
            <w:r>
              <w:rPr>
                <w:sz w:val="18"/>
                <w:szCs w:val="18"/>
              </w:rPr>
              <w:t>0</w:t>
            </w:r>
          </w:p>
        </w:tc>
        <w:tc>
          <w:tcPr>
            <w:tcW w:w="733" w:type="dxa"/>
            <w:vAlign w:val="center"/>
          </w:tcPr>
          <w:p w14:paraId="5C4FAC83" w14:textId="77777777" w:rsidR="006F3D8A" w:rsidRDefault="006C4177">
            <w:pPr>
              <w:spacing w:line="240" w:lineRule="exact"/>
              <w:jc w:val="center"/>
              <w:rPr>
                <w:sz w:val="18"/>
                <w:szCs w:val="18"/>
              </w:rPr>
            </w:pPr>
            <w:r>
              <w:rPr>
                <w:rFonts w:hint="eastAsia"/>
                <w:sz w:val="18"/>
                <w:szCs w:val="18"/>
              </w:rPr>
              <w:t>280</w:t>
            </w:r>
            <w:r>
              <w:rPr>
                <w:sz w:val="18"/>
                <w:szCs w:val="18"/>
              </w:rPr>
              <w:t>0</w:t>
            </w:r>
          </w:p>
        </w:tc>
        <w:tc>
          <w:tcPr>
            <w:tcW w:w="733" w:type="dxa"/>
            <w:vAlign w:val="center"/>
          </w:tcPr>
          <w:p w14:paraId="779A0EBA" w14:textId="77777777" w:rsidR="006F3D8A" w:rsidRDefault="006C4177">
            <w:pPr>
              <w:spacing w:line="240" w:lineRule="exact"/>
              <w:jc w:val="center"/>
              <w:rPr>
                <w:sz w:val="18"/>
                <w:szCs w:val="18"/>
              </w:rPr>
            </w:pPr>
            <w:r>
              <w:rPr>
                <w:rFonts w:hint="eastAsia"/>
                <w:sz w:val="18"/>
                <w:szCs w:val="18"/>
              </w:rPr>
              <w:t>3000</w:t>
            </w:r>
          </w:p>
        </w:tc>
      </w:tr>
      <w:tr w:rsidR="006F3D8A" w14:paraId="02F0387D" w14:textId="77777777">
        <w:trPr>
          <w:trHeight w:val="522"/>
        </w:trPr>
        <w:tc>
          <w:tcPr>
            <w:tcW w:w="1209" w:type="dxa"/>
            <w:vAlign w:val="center"/>
          </w:tcPr>
          <w:p w14:paraId="2200AC50" w14:textId="77777777" w:rsidR="006F3D8A" w:rsidRDefault="006C4177">
            <w:pPr>
              <w:spacing w:line="240" w:lineRule="exact"/>
              <w:jc w:val="center"/>
              <w:rPr>
                <w:sz w:val="18"/>
                <w:szCs w:val="18"/>
              </w:rPr>
            </w:pPr>
            <w:r>
              <w:rPr>
                <w:rFonts w:hint="eastAsia"/>
                <w:sz w:val="18"/>
                <w:szCs w:val="18"/>
              </w:rPr>
              <w:t>设计效</w:t>
            </w:r>
            <w:r>
              <w:rPr>
                <w:sz w:val="18"/>
                <w:szCs w:val="18"/>
              </w:rPr>
              <w:t>率</w:t>
            </w:r>
            <w:r>
              <w:rPr>
                <w:rFonts w:ascii="Times New Roman" w:hAnsi="Times New Roman"/>
                <w:sz w:val="18"/>
                <w:szCs w:val="18"/>
              </w:rPr>
              <w:t>*</w:t>
            </w:r>
          </w:p>
          <w:p w14:paraId="0EDF4FC2" w14:textId="77777777" w:rsidR="006F3D8A" w:rsidRDefault="006C4177">
            <w:pPr>
              <w:spacing w:line="240" w:lineRule="exact"/>
              <w:jc w:val="center"/>
              <w:rPr>
                <w:sz w:val="18"/>
                <w:szCs w:val="18"/>
              </w:rPr>
            </w:pPr>
            <w:r>
              <w:rPr>
                <w:sz w:val="18"/>
                <w:szCs w:val="18"/>
              </w:rPr>
              <w:t>(</w:t>
            </w:r>
            <w:r>
              <w:rPr>
                <w:rFonts w:hint="eastAsia"/>
                <w:sz w:val="18"/>
                <w:szCs w:val="18"/>
              </w:rPr>
              <w:t>支</w:t>
            </w:r>
            <w:r>
              <w:rPr>
                <w:rFonts w:hint="eastAsia"/>
                <w:sz w:val="18"/>
                <w:szCs w:val="18"/>
              </w:rPr>
              <w:t>/</w:t>
            </w:r>
            <w:r>
              <w:rPr>
                <w:rFonts w:hint="eastAsia"/>
                <w:sz w:val="18"/>
                <w:szCs w:val="18"/>
              </w:rPr>
              <w:t>小时</w:t>
            </w:r>
            <w:r>
              <w:rPr>
                <w:rFonts w:hint="eastAsia"/>
                <w:sz w:val="18"/>
                <w:szCs w:val="18"/>
              </w:rPr>
              <w:t xml:space="preserve"> </w:t>
            </w:r>
            <w:r>
              <w:rPr>
                <w:sz w:val="18"/>
                <w:szCs w:val="18"/>
              </w:rPr>
              <w:t>)</w:t>
            </w:r>
          </w:p>
        </w:tc>
        <w:tc>
          <w:tcPr>
            <w:tcW w:w="733" w:type="dxa"/>
            <w:vAlign w:val="center"/>
          </w:tcPr>
          <w:p w14:paraId="28037F06" w14:textId="77777777" w:rsidR="006F3D8A" w:rsidRDefault="006C4177">
            <w:pPr>
              <w:spacing w:line="240" w:lineRule="exact"/>
              <w:jc w:val="center"/>
              <w:rPr>
                <w:sz w:val="18"/>
                <w:szCs w:val="18"/>
              </w:rPr>
            </w:pPr>
            <w:r>
              <w:rPr>
                <w:rFonts w:hint="eastAsia"/>
                <w:sz w:val="18"/>
                <w:szCs w:val="18"/>
              </w:rPr>
              <w:t xml:space="preserve">4 </w:t>
            </w:r>
          </w:p>
        </w:tc>
        <w:tc>
          <w:tcPr>
            <w:tcW w:w="733" w:type="dxa"/>
            <w:vAlign w:val="center"/>
          </w:tcPr>
          <w:p w14:paraId="292CCFD7" w14:textId="77777777" w:rsidR="006F3D8A" w:rsidRDefault="006C4177">
            <w:pPr>
              <w:spacing w:line="240" w:lineRule="exact"/>
              <w:jc w:val="center"/>
              <w:rPr>
                <w:sz w:val="18"/>
                <w:szCs w:val="18"/>
              </w:rPr>
            </w:pPr>
            <w:r>
              <w:rPr>
                <w:rFonts w:hint="eastAsia"/>
                <w:sz w:val="18"/>
                <w:szCs w:val="18"/>
              </w:rPr>
              <w:t>4</w:t>
            </w:r>
          </w:p>
        </w:tc>
        <w:tc>
          <w:tcPr>
            <w:tcW w:w="733" w:type="dxa"/>
            <w:vAlign w:val="center"/>
          </w:tcPr>
          <w:p w14:paraId="372E2999" w14:textId="77777777" w:rsidR="006F3D8A" w:rsidRDefault="006C4177">
            <w:pPr>
              <w:spacing w:line="240" w:lineRule="exact"/>
              <w:jc w:val="center"/>
              <w:rPr>
                <w:sz w:val="18"/>
                <w:szCs w:val="18"/>
              </w:rPr>
            </w:pPr>
            <w:r>
              <w:rPr>
                <w:rFonts w:hint="eastAsia"/>
                <w:sz w:val="18"/>
                <w:szCs w:val="18"/>
              </w:rPr>
              <w:t>3</w:t>
            </w:r>
          </w:p>
        </w:tc>
        <w:tc>
          <w:tcPr>
            <w:tcW w:w="733" w:type="dxa"/>
            <w:vAlign w:val="center"/>
          </w:tcPr>
          <w:p w14:paraId="00FE98CB" w14:textId="77777777" w:rsidR="006F3D8A" w:rsidRDefault="006C4177">
            <w:pPr>
              <w:spacing w:line="240" w:lineRule="exact"/>
              <w:jc w:val="center"/>
              <w:rPr>
                <w:sz w:val="18"/>
                <w:szCs w:val="18"/>
              </w:rPr>
            </w:pPr>
            <w:r>
              <w:rPr>
                <w:rFonts w:hint="eastAsia"/>
                <w:sz w:val="18"/>
                <w:szCs w:val="18"/>
              </w:rPr>
              <w:t>3</w:t>
            </w:r>
          </w:p>
        </w:tc>
        <w:tc>
          <w:tcPr>
            <w:tcW w:w="733" w:type="dxa"/>
            <w:vAlign w:val="center"/>
          </w:tcPr>
          <w:p w14:paraId="42385ECA" w14:textId="77777777" w:rsidR="006F3D8A" w:rsidRDefault="006C4177">
            <w:pPr>
              <w:spacing w:line="240" w:lineRule="exact"/>
              <w:jc w:val="center"/>
              <w:rPr>
                <w:sz w:val="18"/>
                <w:szCs w:val="18"/>
              </w:rPr>
            </w:pPr>
            <w:r>
              <w:rPr>
                <w:rFonts w:hint="eastAsia"/>
                <w:sz w:val="18"/>
                <w:szCs w:val="18"/>
              </w:rPr>
              <w:t>3</w:t>
            </w:r>
          </w:p>
        </w:tc>
        <w:tc>
          <w:tcPr>
            <w:tcW w:w="733" w:type="dxa"/>
            <w:vAlign w:val="center"/>
          </w:tcPr>
          <w:p w14:paraId="07994A52" w14:textId="77777777" w:rsidR="006F3D8A" w:rsidRDefault="006C4177">
            <w:pPr>
              <w:spacing w:line="240" w:lineRule="exact"/>
              <w:jc w:val="center"/>
              <w:rPr>
                <w:sz w:val="18"/>
                <w:szCs w:val="18"/>
              </w:rPr>
            </w:pPr>
            <w:r>
              <w:rPr>
                <w:rFonts w:hint="eastAsia"/>
                <w:sz w:val="18"/>
                <w:szCs w:val="18"/>
              </w:rPr>
              <w:t>2</w:t>
            </w:r>
          </w:p>
        </w:tc>
        <w:tc>
          <w:tcPr>
            <w:tcW w:w="733" w:type="dxa"/>
            <w:vAlign w:val="center"/>
          </w:tcPr>
          <w:p w14:paraId="1EC4F00D" w14:textId="77777777" w:rsidR="006F3D8A" w:rsidRDefault="006C4177">
            <w:pPr>
              <w:spacing w:line="240" w:lineRule="exact"/>
              <w:jc w:val="center"/>
              <w:rPr>
                <w:sz w:val="18"/>
                <w:szCs w:val="18"/>
              </w:rPr>
            </w:pPr>
            <w:r>
              <w:rPr>
                <w:rFonts w:hint="eastAsia"/>
                <w:sz w:val="18"/>
                <w:szCs w:val="18"/>
              </w:rPr>
              <w:t>2</w:t>
            </w:r>
          </w:p>
        </w:tc>
        <w:tc>
          <w:tcPr>
            <w:tcW w:w="733" w:type="dxa"/>
            <w:vAlign w:val="center"/>
          </w:tcPr>
          <w:p w14:paraId="0439E869" w14:textId="77777777" w:rsidR="006F3D8A" w:rsidRDefault="006C4177">
            <w:pPr>
              <w:spacing w:line="240" w:lineRule="exact"/>
              <w:jc w:val="center"/>
              <w:rPr>
                <w:sz w:val="18"/>
                <w:szCs w:val="18"/>
              </w:rPr>
            </w:pPr>
            <w:r>
              <w:rPr>
                <w:rFonts w:hint="eastAsia"/>
                <w:sz w:val="18"/>
                <w:szCs w:val="18"/>
              </w:rPr>
              <w:t>2</w:t>
            </w:r>
          </w:p>
        </w:tc>
        <w:tc>
          <w:tcPr>
            <w:tcW w:w="733" w:type="dxa"/>
            <w:vAlign w:val="center"/>
          </w:tcPr>
          <w:p w14:paraId="3C95B4C6" w14:textId="77777777" w:rsidR="006F3D8A" w:rsidRDefault="006C4177">
            <w:pPr>
              <w:spacing w:line="240" w:lineRule="exact"/>
              <w:jc w:val="center"/>
              <w:rPr>
                <w:sz w:val="18"/>
                <w:szCs w:val="18"/>
              </w:rPr>
            </w:pPr>
            <w:r>
              <w:rPr>
                <w:rFonts w:hint="eastAsia"/>
                <w:sz w:val="18"/>
                <w:szCs w:val="18"/>
              </w:rPr>
              <w:t>1.5</w:t>
            </w:r>
          </w:p>
        </w:tc>
        <w:tc>
          <w:tcPr>
            <w:tcW w:w="733" w:type="dxa"/>
            <w:vAlign w:val="center"/>
          </w:tcPr>
          <w:p w14:paraId="5644E559" w14:textId="77777777" w:rsidR="006F3D8A" w:rsidRDefault="006C4177">
            <w:pPr>
              <w:spacing w:line="240" w:lineRule="exact"/>
              <w:jc w:val="center"/>
              <w:rPr>
                <w:sz w:val="18"/>
                <w:szCs w:val="18"/>
              </w:rPr>
            </w:pPr>
            <w:r>
              <w:rPr>
                <w:rFonts w:hint="eastAsia"/>
                <w:sz w:val="18"/>
                <w:szCs w:val="18"/>
              </w:rPr>
              <w:t>1</w:t>
            </w:r>
          </w:p>
        </w:tc>
        <w:tc>
          <w:tcPr>
            <w:tcW w:w="733" w:type="dxa"/>
            <w:vAlign w:val="center"/>
          </w:tcPr>
          <w:p w14:paraId="2C1F63DF" w14:textId="77777777" w:rsidR="006F3D8A" w:rsidRDefault="006C4177">
            <w:pPr>
              <w:spacing w:line="240" w:lineRule="exact"/>
              <w:jc w:val="center"/>
              <w:rPr>
                <w:sz w:val="18"/>
                <w:szCs w:val="18"/>
              </w:rPr>
            </w:pPr>
            <w:r>
              <w:rPr>
                <w:rFonts w:hint="eastAsia"/>
                <w:sz w:val="18"/>
                <w:szCs w:val="18"/>
              </w:rPr>
              <w:t>1</w:t>
            </w:r>
          </w:p>
        </w:tc>
        <w:tc>
          <w:tcPr>
            <w:tcW w:w="733" w:type="dxa"/>
            <w:vAlign w:val="center"/>
          </w:tcPr>
          <w:p w14:paraId="4B472200" w14:textId="77777777" w:rsidR="006F3D8A" w:rsidRDefault="006C4177">
            <w:pPr>
              <w:spacing w:line="240" w:lineRule="exact"/>
              <w:jc w:val="center"/>
              <w:rPr>
                <w:color w:val="000000"/>
                <w:sz w:val="18"/>
                <w:szCs w:val="18"/>
              </w:rPr>
            </w:pPr>
            <w:r>
              <w:rPr>
                <w:rFonts w:hint="eastAsia"/>
                <w:color w:val="000000"/>
                <w:sz w:val="18"/>
                <w:szCs w:val="18"/>
              </w:rPr>
              <w:t>0.5</w:t>
            </w:r>
          </w:p>
        </w:tc>
      </w:tr>
      <w:tr w:rsidR="006F3D8A" w14:paraId="280EBA60" w14:textId="77777777">
        <w:trPr>
          <w:trHeight w:val="575"/>
        </w:trPr>
        <w:tc>
          <w:tcPr>
            <w:tcW w:w="10005" w:type="dxa"/>
            <w:gridSpan w:val="13"/>
            <w:vAlign w:val="center"/>
          </w:tcPr>
          <w:p w14:paraId="54B3C8C2" w14:textId="77777777" w:rsidR="006F3D8A" w:rsidRDefault="006C4177">
            <w:pPr>
              <w:spacing w:line="340" w:lineRule="exact"/>
              <w:rPr>
                <w:sz w:val="18"/>
                <w:szCs w:val="18"/>
              </w:rPr>
            </w:pPr>
            <w:r>
              <w:rPr>
                <w:rFonts w:ascii="黑体" w:eastAsia="黑体" w:hAnsi="黑体" w:hint="eastAsia"/>
                <w:sz w:val="18"/>
                <w:szCs w:val="18"/>
              </w:rPr>
              <w:t>注1：</w:t>
            </w:r>
            <w:r>
              <w:rPr>
                <w:sz w:val="18"/>
                <w:szCs w:val="18"/>
              </w:rPr>
              <w:t xml:space="preserve"> </w:t>
            </w:r>
            <w:r>
              <w:rPr>
                <w:rFonts w:ascii="Times New Roman" w:hAnsi="Times New Roman"/>
                <w:sz w:val="18"/>
                <w:szCs w:val="18"/>
              </w:rPr>
              <w:t>*</w:t>
            </w:r>
            <w:r>
              <w:rPr>
                <w:rFonts w:ascii="Times New Roman" w:hAnsi="Times New Roman" w:hint="eastAsia"/>
                <w:sz w:val="18"/>
                <w:szCs w:val="18"/>
              </w:rPr>
              <w:t xml:space="preserve"> </w:t>
            </w:r>
            <w:r>
              <w:rPr>
                <w:rFonts w:hint="eastAsia"/>
                <w:sz w:val="18"/>
                <w:szCs w:val="18"/>
              </w:rPr>
              <w:t>表中数据以制造符合</w:t>
            </w:r>
            <w:r>
              <w:rPr>
                <w:rFonts w:hint="eastAsia"/>
                <w:sz w:val="18"/>
                <w:szCs w:val="18"/>
              </w:rPr>
              <w:t>GB13295</w:t>
            </w:r>
            <w:r>
              <w:rPr>
                <w:rFonts w:hint="eastAsia"/>
                <w:sz w:val="18"/>
                <w:szCs w:val="18"/>
              </w:rPr>
              <w:t>中机械式柔性接口球墨铸铁管壁厚</w:t>
            </w:r>
            <w:r>
              <w:rPr>
                <w:rFonts w:hint="eastAsia"/>
                <w:sz w:val="18"/>
                <w:szCs w:val="18"/>
              </w:rPr>
              <w:t>K9</w:t>
            </w:r>
            <w:r>
              <w:rPr>
                <w:rFonts w:hint="eastAsia"/>
                <w:sz w:val="18"/>
                <w:szCs w:val="18"/>
              </w:rPr>
              <w:t>级，长度</w:t>
            </w:r>
            <w:r>
              <w:rPr>
                <w:rFonts w:hint="eastAsia"/>
                <w:sz w:val="18"/>
                <w:szCs w:val="18"/>
              </w:rPr>
              <w:t>8.15</w:t>
            </w:r>
            <w:r>
              <w:rPr>
                <w:rFonts w:hint="eastAsia"/>
                <w:sz w:val="18"/>
                <w:szCs w:val="18"/>
              </w:rPr>
              <w:t>米管为例设计。</w:t>
            </w:r>
          </w:p>
          <w:p w14:paraId="1029A0E9" w14:textId="77777777" w:rsidR="006F3D8A" w:rsidRDefault="006C4177">
            <w:pPr>
              <w:spacing w:line="240" w:lineRule="exact"/>
              <w:rPr>
                <w:color w:val="000000"/>
                <w:sz w:val="18"/>
                <w:szCs w:val="18"/>
              </w:rPr>
            </w:pPr>
            <w:r>
              <w:rPr>
                <w:rFonts w:ascii="黑体" w:eastAsia="黑体" w:hAnsi="黑体" w:hint="eastAsia"/>
                <w:sz w:val="18"/>
                <w:szCs w:val="18"/>
              </w:rPr>
              <w:t>注2：</w:t>
            </w:r>
            <w:r>
              <w:rPr>
                <w:sz w:val="18"/>
                <w:szCs w:val="18"/>
              </w:rPr>
              <w:t xml:space="preserve"> </w:t>
            </w:r>
            <w:r>
              <w:rPr>
                <w:rFonts w:hint="eastAsia"/>
                <w:sz w:val="18"/>
                <w:szCs w:val="18"/>
              </w:rPr>
              <w:t>实际</w:t>
            </w:r>
            <w:r>
              <w:rPr>
                <w:sz w:val="18"/>
                <w:szCs w:val="18"/>
              </w:rPr>
              <w:t>需求</w:t>
            </w:r>
            <w:r>
              <w:rPr>
                <w:rFonts w:hint="eastAsia"/>
                <w:sz w:val="18"/>
                <w:szCs w:val="18"/>
              </w:rPr>
              <w:t>效率可由供需双方订货时协商确定。</w:t>
            </w:r>
          </w:p>
        </w:tc>
      </w:tr>
    </w:tbl>
    <w:p w14:paraId="5810C366" w14:textId="77777777" w:rsidR="006F3D8A" w:rsidRDefault="006F3D8A">
      <w:pPr>
        <w:ind w:firstLineChars="500" w:firstLine="900"/>
        <w:rPr>
          <w:sz w:val="18"/>
          <w:szCs w:val="18"/>
        </w:rPr>
      </w:pPr>
    </w:p>
    <w:p w14:paraId="162507AF" w14:textId="77777777" w:rsidR="006F3D8A" w:rsidRDefault="006C4177">
      <w:pPr>
        <w:spacing w:line="360" w:lineRule="auto"/>
        <w:ind w:firstLineChars="200" w:firstLine="560"/>
        <w:rPr>
          <w:sz w:val="28"/>
          <w:szCs w:val="28"/>
        </w:rPr>
      </w:pPr>
      <w:r>
        <w:rPr>
          <w:rFonts w:hint="eastAsia"/>
          <w:sz w:val="28"/>
          <w:szCs w:val="28"/>
        </w:rPr>
        <w:t>6</w:t>
      </w:r>
      <w:r>
        <w:rPr>
          <w:rFonts w:hint="eastAsia"/>
          <w:sz w:val="28"/>
          <w:szCs w:val="28"/>
        </w:rPr>
        <w:t>、</w:t>
      </w:r>
      <w:r>
        <w:rPr>
          <w:rFonts w:hint="eastAsia"/>
          <w:sz w:val="28"/>
          <w:szCs w:val="28"/>
        </w:rPr>
        <w:t xml:space="preserve"> </w:t>
      </w:r>
      <w:r>
        <w:rPr>
          <w:rFonts w:hint="eastAsia"/>
          <w:sz w:val="28"/>
          <w:szCs w:val="28"/>
        </w:rPr>
        <w:t>本标准中给出离心铸管机基本参数如下表</w:t>
      </w:r>
      <w:r>
        <w:rPr>
          <w:rFonts w:hint="eastAsia"/>
          <w:sz w:val="28"/>
          <w:szCs w:val="28"/>
        </w:rPr>
        <w:t>2</w:t>
      </w:r>
      <w:r>
        <w:rPr>
          <w:rFonts w:hint="eastAsia"/>
          <w:sz w:val="28"/>
          <w:szCs w:val="28"/>
        </w:rPr>
        <w:t>。</w:t>
      </w:r>
    </w:p>
    <w:p w14:paraId="25A48012" w14:textId="77777777" w:rsidR="006F3D8A" w:rsidRDefault="006C4177">
      <w:pPr>
        <w:spacing w:afterLines="50" w:after="156" w:line="240" w:lineRule="exact"/>
        <w:ind w:firstLineChars="1200" w:firstLine="2520"/>
        <w:rPr>
          <w:rFonts w:ascii="黑体" w:eastAsia="黑体" w:hAnsi="黑体"/>
        </w:rPr>
      </w:pPr>
      <w:r>
        <w:rPr>
          <w:rFonts w:hint="eastAsia"/>
        </w:rPr>
        <w:t xml:space="preserve"> </w:t>
      </w:r>
      <w:r>
        <w:rPr>
          <w:rFonts w:ascii="黑体" w:eastAsia="黑体" w:hAnsi="黑体" w:hint="eastAsia"/>
        </w:rPr>
        <w:t xml:space="preserve">   表2 离心铸管机基本参数表</w:t>
      </w:r>
    </w:p>
    <w:tbl>
      <w:tblPr>
        <w:tblpPr w:leftFromText="180" w:rightFromText="180" w:vertAnchor="text" w:horzAnchor="page" w:tblpXSpec="center" w:tblpY="51"/>
        <w:tblOverlap w:val="never"/>
        <w:tblW w:w="9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870"/>
        <w:gridCol w:w="625"/>
        <w:gridCol w:w="1080"/>
        <w:gridCol w:w="1205"/>
        <w:gridCol w:w="1090"/>
        <w:gridCol w:w="1286"/>
        <w:gridCol w:w="1101"/>
        <w:gridCol w:w="908"/>
      </w:tblGrid>
      <w:tr w:rsidR="006F3D8A" w14:paraId="6B9CF01A" w14:textId="77777777">
        <w:trPr>
          <w:trHeight w:hRule="exact" w:val="976"/>
        </w:trPr>
        <w:tc>
          <w:tcPr>
            <w:tcW w:w="1527" w:type="dxa"/>
            <w:tcBorders>
              <w:top w:val="single" w:sz="4" w:space="0" w:color="auto"/>
              <w:left w:val="single" w:sz="4" w:space="0" w:color="auto"/>
              <w:bottom w:val="single" w:sz="4" w:space="0" w:color="auto"/>
            </w:tcBorders>
            <w:vAlign w:val="center"/>
          </w:tcPr>
          <w:p w14:paraId="32D1EE8F" w14:textId="77777777" w:rsidR="006F3D8A" w:rsidRDefault="006C4177">
            <w:pPr>
              <w:spacing w:line="240" w:lineRule="exact"/>
              <w:jc w:val="center"/>
              <w:outlineLvl w:val="2"/>
              <w:rPr>
                <w:sz w:val="18"/>
                <w:szCs w:val="18"/>
              </w:rPr>
            </w:pPr>
            <w:r>
              <w:rPr>
                <w:sz w:val="18"/>
                <w:szCs w:val="18"/>
              </w:rPr>
              <w:t>离心铸管机</w:t>
            </w:r>
            <w:r>
              <w:rPr>
                <w:rFonts w:hint="eastAsia"/>
                <w:sz w:val="18"/>
                <w:szCs w:val="18"/>
              </w:rPr>
              <w:t>基本</w:t>
            </w:r>
            <w:r>
              <w:rPr>
                <w:sz w:val="18"/>
                <w:szCs w:val="18"/>
              </w:rPr>
              <w:t>型</w:t>
            </w:r>
            <w:r>
              <w:rPr>
                <w:rFonts w:hint="eastAsia"/>
                <w:sz w:val="18"/>
                <w:szCs w:val="18"/>
              </w:rPr>
              <w:t xml:space="preserve">          </w:t>
            </w:r>
            <w:r>
              <w:rPr>
                <w:sz w:val="18"/>
                <w:szCs w:val="18"/>
              </w:rPr>
              <w:t>号</w:t>
            </w:r>
          </w:p>
        </w:tc>
        <w:tc>
          <w:tcPr>
            <w:tcW w:w="870" w:type="dxa"/>
            <w:tcBorders>
              <w:top w:val="single" w:sz="4" w:space="0" w:color="auto"/>
              <w:bottom w:val="single" w:sz="4" w:space="0" w:color="auto"/>
            </w:tcBorders>
            <w:vAlign w:val="center"/>
          </w:tcPr>
          <w:p w14:paraId="3AB9AA62" w14:textId="77777777" w:rsidR="006F3D8A" w:rsidRDefault="006C4177">
            <w:pPr>
              <w:spacing w:line="240" w:lineRule="exact"/>
              <w:outlineLvl w:val="2"/>
              <w:rPr>
                <w:sz w:val="18"/>
                <w:szCs w:val="18"/>
              </w:rPr>
            </w:pPr>
            <w:r>
              <w:rPr>
                <w:sz w:val="18"/>
                <w:szCs w:val="18"/>
              </w:rPr>
              <w:t>管模</w:t>
            </w:r>
            <w:r>
              <w:rPr>
                <w:rFonts w:hint="eastAsia"/>
                <w:sz w:val="18"/>
                <w:szCs w:val="18"/>
              </w:rPr>
              <w:t xml:space="preserve">  </w:t>
            </w:r>
            <w:r>
              <w:rPr>
                <w:sz w:val="18"/>
                <w:szCs w:val="18"/>
              </w:rPr>
              <w:t>转速</w:t>
            </w:r>
            <w:r>
              <w:rPr>
                <w:sz w:val="18"/>
                <w:szCs w:val="18"/>
              </w:rPr>
              <w:t xml:space="preserve"> </w:t>
            </w:r>
            <w:r>
              <w:rPr>
                <w:sz w:val="18"/>
                <w:szCs w:val="18"/>
              </w:rPr>
              <w:t>（</w:t>
            </w:r>
            <w:r>
              <w:rPr>
                <w:rFonts w:hint="eastAsia"/>
                <w:sz w:val="15"/>
                <w:szCs w:val="15"/>
              </w:rPr>
              <w:t>r/min</w:t>
            </w:r>
            <w:r>
              <w:rPr>
                <w:sz w:val="18"/>
                <w:szCs w:val="18"/>
              </w:rPr>
              <w:t>）</w:t>
            </w:r>
          </w:p>
        </w:tc>
        <w:tc>
          <w:tcPr>
            <w:tcW w:w="625" w:type="dxa"/>
            <w:tcBorders>
              <w:top w:val="single" w:sz="4" w:space="0" w:color="auto"/>
              <w:bottom w:val="single" w:sz="4" w:space="0" w:color="auto"/>
              <w:right w:val="single" w:sz="4" w:space="0" w:color="auto"/>
            </w:tcBorders>
            <w:vAlign w:val="center"/>
          </w:tcPr>
          <w:p w14:paraId="7FCA418C" w14:textId="77777777" w:rsidR="006F3D8A" w:rsidRDefault="006C4177">
            <w:pPr>
              <w:spacing w:line="240" w:lineRule="exact"/>
              <w:jc w:val="center"/>
              <w:outlineLvl w:val="2"/>
              <w:rPr>
                <w:sz w:val="18"/>
                <w:szCs w:val="18"/>
              </w:rPr>
            </w:pPr>
            <w:r>
              <w:rPr>
                <w:rFonts w:hint="eastAsia"/>
                <w:sz w:val="18"/>
                <w:szCs w:val="18"/>
              </w:rPr>
              <w:t>重力系数</w:t>
            </w:r>
            <w:r>
              <w:rPr>
                <w:rFonts w:ascii="Times New Roman" w:hAnsi="Times New Roman"/>
                <w:sz w:val="18"/>
                <w:szCs w:val="18"/>
              </w:rPr>
              <w:t>（</w:t>
            </w:r>
            <w:r>
              <w:rPr>
                <w:rFonts w:ascii="Times New Roman" w:hAnsi="Times New Roman"/>
                <w:sz w:val="15"/>
                <w:szCs w:val="15"/>
              </w:rPr>
              <w:t>G</w:t>
            </w:r>
            <w:r>
              <w:rPr>
                <w:rFonts w:ascii="Times New Roman" w:hAnsi="Times New Roman"/>
                <w:sz w:val="18"/>
                <w:szCs w:val="18"/>
              </w:rPr>
              <w:t>）</w:t>
            </w:r>
          </w:p>
        </w:tc>
        <w:tc>
          <w:tcPr>
            <w:tcW w:w="1080" w:type="dxa"/>
            <w:tcBorders>
              <w:top w:val="single" w:sz="4" w:space="0" w:color="auto"/>
              <w:bottom w:val="single" w:sz="4" w:space="0" w:color="auto"/>
              <w:right w:val="single" w:sz="4" w:space="0" w:color="auto"/>
            </w:tcBorders>
            <w:vAlign w:val="center"/>
          </w:tcPr>
          <w:p w14:paraId="0D4190CC" w14:textId="77777777" w:rsidR="006F3D8A" w:rsidRDefault="006C4177">
            <w:pPr>
              <w:spacing w:line="240" w:lineRule="exact"/>
              <w:jc w:val="center"/>
              <w:outlineLvl w:val="2"/>
              <w:rPr>
                <w:sz w:val="18"/>
                <w:szCs w:val="18"/>
              </w:rPr>
            </w:pPr>
            <w:r>
              <w:rPr>
                <w:rFonts w:hint="eastAsia"/>
                <w:sz w:val="18"/>
                <w:szCs w:val="18"/>
              </w:rPr>
              <w:t>管模托轮数量</w:t>
            </w:r>
          </w:p>
          <w:p w14:paraId="275C9C2E" w14:textId="77777777" w:rsidR="006F3D8A" w:rsidRDefault="006C4177">
            <w:pPr>
              <w:spacing w:line="240" w:lineRule="exact"/>
              <w:jc w:val="center"/>
              <w:outlineLvl w:val="2"/>
              <w:rPr>
                <w:sz w:val="18"/>
                <w:szCs w:val="18"/>
              </w:rPr>
            </w:pPr>
            <w:r>
              <w:rPr>
                <w:sz w:val="18"/>
                <w:szCs w:val="18"/>
              </w:rPr>
              <w:t>(</w:t>
            </w:r>
            <w:r>
              <w:rPr>
                <w:rFonts w:hint="eastAsia"/>
                <w:sz w:val="18"/>
                <w:szCs w:val="18"/>
              </w:rPr>
              <w:t>组</w:t>
            </w:r>
            <w:r>
              <w:rPr>
                <w:sz w:val="18"/>
                <w:szCs w:val="18"/>
              </w:rPr>
              <w:t>)</w:t>
            </w:r>
          </w:p>
        </w:tc>
        <w:tc>
          <w:tcPr>
            <w:tcW w:w="1205" w:type="dxa"/>
            <w:tcBorders>
              <w:top w:val="single" w:sz="4" w:space="0" w:color="auto"/>
              <w:bottom w:val="single" w:sz="4" w:space="0" w:color="auto"/>
              <w:right w:val="single" w:sz="4" w:space="0" w:color="auto"/>
            </w:tcBorders>
            <w:vAlign w:val="center"/>
          </w:tcPr>
          <w:p w14:paraId="26E061C9" w14:textId="77777777" w:rsidR="006F3D8A" w:rsidRDefault="006C4177">
            <w:pPr>
              <w:spacing w:line="240" w:lineRule="exact"/>
              <w:jc w:val="center"/>
              <w:outlineLvl w:val="2"/>
              <w:rPr>
                <w:sz w:val="18"/>
                <w:szCs w:val="18"/>
              </w:rPr>
            </w:pPr>
            <w:r>
              <w:rPr>
                <w:rFonts w:hint="eastAsia"/>
                <w:sz w:val="18"/>
                <w:szCs w:val="18"/>
              </w:rPr>
              <w:t>浇注机</w:t>
            </w:r>
            <w:r>
              <w:rPr>
                <w:rFonts w:hint="eastAsia"/>
                <w:sz w:val="18"/>
                <w:szCs w:val="18"/>
              </w:rPr>
              <w:t>/</w:t>
            </w:r>
            <w:r>
              <w:rPr>
                <w:rFonts w:hint="eastAsia"/>
                <w:sz w:val="18"/>
                <w:szCs w:val="18"/>
              </w:rPr>
              <w:t>拔管机有效行程</w:t>
            </w:r>
          </w:p>
          <w:p w14:paraId="09142408" w14:textId="77777777" w:rsidR="006F3D8A" w:rsidRDefault="006C4177">
            <w:pPr>
              <w:spacing w:line="240" w:lineRule="exact"/>
              <w:jc w:val="center"/>
              <w:outlineLvl w:val="2"/>
              <w:rPr>
                <w:sz w:val="18"/>
                <w:szCs w:val="18"/>
              </w:rPr>
            </w:pPr>
            <w:r>
              <w:rPr>
                <w:rFonts w:ascii="Times New Roman" w:hAnsi="Times New Roman"/>
                <w:sz w:val="18"/>
                <w:szCs w:val="18"/>
              </w:rPr>
              <w:t>（</w:t>
            </w:r>
            <w:r>
              <w:rPr>
                <w:rFonts w:ascii="Times New Roman" w:hAnsi="Times New Roman"/>
                <w:sz w:val="15"/>
                <w:szCs w:val="15"/>
              </w:rPr>
              <w:t>m</w:t>
            </w:r>
            <w:r>
              <w:rPr>
                <w:rFonts w:ascii="Times New Roman" w:hAnsi="Times New Roman"/>
                <w:sz w:val="18"/>
                <w:szCs w:val="18"/>
              </w:rPr>
              <w:t>）</w:t>
            </w:r>
          </w:p>
        </w:tc>
        <w:tc>
          <w:tcPr>
            <w:tcW w:w="1090" w:type="dxa"/>
            <w:tcBorders>
              <w:top w:val="single" w:sz="4" w:space="0" w:color="auto"/>
              <w:bottom w:val="single" w:sz="4" w:space="0" w:color="auto"/>
              <w:right w:val="single" w:sz="4" w:space="0" w:color="auto"/>
            </w:tcBorders>
            <w:vAlign w:val="center"/>
          </w:tcPr>
          <w:p w14:paraId="64B6E95F" w14:textId="77777777" w:rsidR="006F3D8A" w:rsidRDefault="006C4177">
            <w:pPr>
              <w:spacing w:line="240" w:lineRule="exact"/>
              <w:jc w:val="center"/>
              <w:outlineLvl w:val="2"/>
              <w:rPr>
                <w:sz w:val="18"/>
                <w:szCs w:val="18"/>
              </w:rPr>
            </w:pPr>
            <w:r>
              <w:rPr>
                <w:rFonts w:hint="eastAsia"/>
                <w:sz w:val="18"/>
                <w:szCs w:val="18"/>
              </w:rPr>
              <w:t>浇注</w:t>
            </w:r>
            <w:r>
              <w:rPr>
                <w:sz w:val="18"/>
                <w:szCs w:val="18"/>
              </w:rPr>
              <w:t>机行走速度</w:t>
            </w:r>
          </w:p>
          <w:p w14:paraId="5823D0A1" w14:textId="77777777" w:rsidR="006F3D8A" w:rsidRDefault="006C4177">
            <w:pPr>
              <w:spacing w:line="240" w:lineRule="exact"/>
              <w:jc w:val="center"/>
              <w:outlineLvl w:val="2"/>
              <w:rPr>
                <w:sz w:val="18"/>
                <w:szCs w:val="18"/>
              </w:rPr>
            </w:pPr>
            <w:r>
              <w:rPr>
                <w:sz w:val="18"/>
                <w:szCs w:val="18"/>
              </w:rPr>
              <w:t>（</w:t>
            </w:r>
            <w:r>
              <w:rPr>
                <w:sz w:val="15"/>
                <w:szCs w:val="15"/>
              </w:rPr>
              <w:t>m/</w:t>
            </w:r>
            <w:r>
              <w:rPr>
                <w:rFonts w:hint="eastAsia"/>
                <w:sz w:val="15"/>
                <w:szCs w:val="15"/>
              </w:rPr>
              <w:t>min</w:t>
            </w:r>
            <w:r>
              <w:rPr>
                <w:sz w:val="18"/>
                <w:szCs w:val="18"/>
              </w:rPr>
              <w:t>）</w:t>
            </w:r>
          </w:p>
        </w:tc>
        <w:tc>
          <w:tcPr>
            <w:tcW w:w="1286" w:type="dxa"/>
            <w:tcBorders>
              <w:top w:val="single" w:sz="4" w:space="0" w:color="auto"/>
              <w:bottom w:val="single" w:sz="4" w:space="0" w:color="auto"/>
              <w:right w:val="single" w:sz="4" w:space="0" w:color="auto"/>
            </w:tcBorders>
            <w:vAlign w:val="center"/>
          </w:tcPr>
          <w:p w14:paraId="710798A3" w14:textId="77777777" w:rsidR="006F3D8A" w:rsidRDefault="006C4177">
            <w:pPr>
              <w:spacing w:line="240" w:lineRule="exact"/>
              <w:jc w:val="center"/>
              <w:outlineLvl w:val="2"/>
              <w:rPr>
                <w:sz w:val="18"/>
                <w:szCs w:val="18"/>
              </w:rPr>
            </w:pPr>
            <w:r>
              <w:rPr>
                <w:rFonts w:hint="eastAsia"/>
                <w:sz w:val="18"/>
                <w:szCs w:val="18"/>
              </w:rPr>
              <w:t>喷涂</w:t>
            </w:r>
            <w:r>
              <w:rPr>
                <w:rFonts w:hint="eastAsia"/>
                <w:sz w:val="18"/>
                <w:szCs w:val="18"/>
              </w:rPr>
              <w:t>/</w:t>
            </w:r>
            <w:r>
              <w:rPr>
                <w:rFonts w:hint="eastAsia"/>
                <w:sz w:val="18"/>
                <w:szCs w:val="18"/>
              </w:rPr>
              <w:t>清刷</w:t>
            </w:r>
            <w:r>
              <w:rPr>
                <w:sz w:val="18"/>
                <w:szCs w:val="18"/>
              </w:rPr>
              <w:t>机行走速度</w:t>
            </w:r>
            <w:r>
              <w:rPr>
                <w:rFonts w:ascii="Times New Roman" w:hAnsi="Times New Roman"/>
                <w:sz w:val="15"/>
                <w:szCs w:val="15"/>
              </w:rPr>
              <w:t>（</w:t>
            </w:r>
            <w:r>
              <w:rPr>
                <w:rFonts w:ascii="Times New Roman" w:hAnsi="Times New Roman"/>
                <w:sz w:val="15"/>
                <w:szCs w:val="15"/>
              </w:rPr>
              <w:t>m/</w:t>
            </w:r>
            <w:r>
              <w:rPr>
                <w:rFonts w:ascii="Times New Roman" w:hAnsi="Times New Roman" w:hint="eastAsia"/>
                <w:sz w:val="15"/>
                <w:szCs w:val="15"/>
              </w:rPr>
              <w:t>min</w:t>
            </w:r>
            <w:r>
              <w:rPr>
                <w:rFonts w:ascii="Times New Roman" w:hAnsi="Times New Roman" w:hint="eastAsia"/>
                <w:sz w:val="15"/>
                <w:szCs w:val="15"/>
              </w:rPr>
              <w:t>）</w:t>
            </w:r>
          </w:p>
        </w:tc>
        <w:tc>
          <w:tcPr>
            <w:tcW w:w="1101" w:type="dxa"/>
            <w:tcBorders>
              <w:top w:val="single" w:sz="4" w:space="0" w:color="auto"/>
              <w:bottom w:val="single" w:sz="4" w:space="0" w:color="auto"/>
              <w:right w:val="single" w:sz="4" w:space="0" w:color="auto"/>
            </w:tcBorders>
            <w:vAlign w:val="center"/>
          </w:tcPr>
          <w:p w14:paraId="4B77917C" w14:textId="77777777" w:rsidR="006F3D8A" w:rsidRDefault="006C4177">
            <w:pPr>
              <w:spacing w:line="240" w:lineRule="exact"/>
              <w:jc w:val="center"/>
              <w:outlineLvl w:val="2"/>
              <w:rPr>
                <w:sz w:val="18"/>
                <w:szCs w:val="18"/>
              </w:rPr>
            </w:pPr>
            <w:r>
              <w:rPr>
                <w:sz w:val="18"/>
                <w:szCs w:val="18"/>
              </w:rPr>
              <w:t>拔管</w:t>
            </w:r>
            <w:r>
              <w:rPr>
                <w:rFonts w:hint="eastAsia"/>
                <w:sz w:val="18"/>
                <w:szCs w:val="18"/>
              </w:rPr>
              <w:t>机移动</w:t>
            </w:r>
            <w:r>
              <w:rPr>
                <w:sz w:val="18"/>
                <w:szCs w:val="18"/>
              </w:rPr>
              <w:t>速度</w:t>
            </w:r>
          </w:p>
          <w:p w14:paraId="45152E05" w14:textId="77777777" w:rsidR="006F3D8A" w:rsidRDefault="006C4177">
            <w:pPr>
              <w:spacing w:line="240" w:lineRule="exact"/>
              <w:jc w:val="center"/>
              <w:outlineLvl w:val="2"/>
              <w:rPr>
                <w:sz w:val="18"/>
                <w:szCs w:val="18"/>
              </w:rPr>
            </w:pPr>
            <w:r>
              <w:rPr>
                <w:sz w:val="18"/>
                <w:szCs w:val="18"/>
              </w:rPr>
              <w:t>(</w:t>
            </w:r>
            <w:r>
              <w:rPr>
                <w:sz w:val="15"/>
                <w:szCs w:val="15"/>
              </w:rPr>
              <w:t>m/</w:t>
            </w:r>
            <w:r>
              <w:rPr>
                <w:rFonts w:hint="eastAsia"/>
                <w:sz w:val="15"/>
                <w:szCs w:val="15"/>
              </w:rPr>
              <w:t>min</w:t>
            </w:r>
            <w:r>
              <w:rPr>
                <w:sz w:val="18"/>
                <w:szCs w:val="18"/>
              </w:rPr>
              <w:t>)</w:t>
            </w:r>
          </w:p>
        </w:tc>
        <w:tc>
          <w:tcPr>
            <w:tcW w:w="908" w:type="dxa"/>
            <w:tcBorders>
              <w:top w:val="single" w:sz="4" w:space="0" w:color="auto"/>
              <w:bottom w:val="single" w:sz="4" w:space="0" w:color="auto"/>
              <w:right w:val="single" w:sz="4" w:space="0" w:color="auto"/>
            </w:tcBorders>
            <w:vAlign w:val="center"/>
          </w:tcPr>
          <w:p w14:paraId="589345D7" w14:textId="77777777" w:rsidR="006F3D8A" w:rsidRDefault="006C4177">
            <w:pPr>
              <w:spacing w:line="240" w:lineRule="exact"/>
              <w:jc w:val="center"/>
              <w:outlineLvl w:val="2"/>
              <w:rPr>
                <w:sz w:val="18"/>
                <w:szCs w:val="18"/>
              </w:rPr>
            </w:pPr>
            <w:proofErr w:type="gramStart"/>
            <w:r>
              <w:rPr>
                <w:rFonts w:hint="eastAsia"/>
                <w:sz w:val="18"/>
                <w:szCs w:val="18"/>
              </w:rPr>
              <w:t>抱管机</w:t>
            </w:r>
            <w:proofErr w:type="gramEnd"/>
            <w:r>
              <w:rPr>
                <w:rFonts w:hint="eastAsia"/>
                <w:sz w:val="18"/>
                <w:szCs w:val="18"/>
              </w:rPr>
              <w:t>负荷</w:t>
            </w:r>
          </w:p>
          <w:p w14:paraId="24EB22A6" w14:textId="77777777" w:rsidR="006F3D8A" w:rsidRDefault="006C4177">
            <w:pPr>
              <w:spacing w:line="240" w:lineRule="exact"/>
              <w:jc w:val="center"/>
              <w:outlineLvl w:val="2"/>
              <w:rPr>
                <w:sz w:val="18"/>
                <w:szCs w:val="18"/>
              </w:rPr>
            </w:pPr>
            <w:r>
              <w:rPr>
                <w:rFonts w:hint="eastAsia"/>
                <w:sz w:val="18"/>
                <w:szCs w:val="18"/>
              </w:rPr>
              <w:t>（</w:t>
            </w:r>
            <w:r>
              <w:rPr>
                <w:rFonts w:hint="eastAsia"/>
                <w:sz w:val="15"/>
                <w:szCs w:val="15"/>
              </w:rPr>
              <w:t>kg</w:t>
            </w:r>
            <w:r>
              <w:rPr>
                <w:rFonts w:hint="eastAsia"/>
                <w:sz w:val="18"/>
                <w:szCs w:val="18"/>
              </w:rPr>
              <w:t>）</w:t>
            </w:r>
          </w:p>
        </w:tc>
      </w:tr>
      <w:tr w:rsidR="006F3D8A" w14:paraId="3F1A03C8" w14:textId="77777777">
        <w:trPr>
          <w:trHeight w:hRule="exact" w:val="454"/>
        </w:trPr>
        <w:tc>
          <w:tcPr>
            <w:tcW w:w="1527" w:type="dxa"/>
            <w:tcBorders>
              <w:top w:val="single" w:sz="4" w:space="0" w:color="auto"/>
            </w:tcBorders>
            <w:vAlign w:val="center"/>
          </w:tcPr>
          <w:p w14:paraId="7EB3FF51" w14:textId="77777777" w:rsidR="006F3D8A" w:rsidRDefault="006C4177">
            <w:pPr>
              <w:jc w:val="left"/>
              <w:outlineLvl w:val="2"/>
              <w:rPr>
                <w:sz w:val="18"/>
                <w:szCs w:val="18"/>
              </w:rPr>
            </w:pPr>
            <w:r>
              <w:rPr>
                <w:sz w:val="18"/>
                <w:szCs w:val="18"/>
              </w:rPr>
              <w:t>ZJ51</w:t>
            </w:r>
            <w:r>
              <w:rPr>
                <w:rFonts w:hint="eastAsia"/>
                <w:sz w:val="18"/>
                <w:szCs w:val="18"/>
              </w:rPr>
              <w:t>R</w:t>
            </w:r>
            <w:r>
              <w:rPr>
                <w:sz w:val="18"/>
                <w:szCs w:val="18"/>
              </w:rPr>
              <w:t xml:space="preserve"> </w:t>
            </w:r>
            <w:r>
              <w:rPr>
                <w:rFonts w:hint="eastAsia"/>
                <w:sz w:val="18"/>
                <w:szCs w:val="18"/>
              </w:rPr>
              <w:t>1100</w:t>
            </w:r>
            <w:r>
              <w:rPr>
                <w:sz w:val="18"/>
                <w:szCs w:val="18"/>
              </w:rPr>
              <w:t>-</w:t>
            </w:r>
            <w:r>
              <w:rPr>
                <w:rFonts w:hint="eastAsia"/>
                <w:sz w:val="18"/>
                <w:szCs w:val="18"/>
              </w:rPr>
              <w:t>220</w:t>
            </w:r>
            <w:r>
              <w:rPr>
                <w:sz w:val="18"/>
                <w:szCs w:val="18"/>
              </w:rPr>
              <w:t>0</w:t>
            </w:r>
          </w:p>
        </w:tc>
        <w:tc>
          <w:tcPr>
            <w:tcW w:w="870" w:type="dxa"/>
            <w:tcBorders>
              <w:top w:val="single" w:sz="4" w:space="0" w:color="auto"/>
            </w:tcBorders>
            <w:vAlign w:val="center"/>
          </w:tcPr>
          <w:p w14:paraId="5A56B997" w14:textId="77777777" w:rsidR="006F3D8A" w:rsidRDefault="006C4177">
            <w:pPr>
              <w:jc w:val="center"/>
              <w:outlineLvl w:val="2"/>
              <w:rPr>
                <w:rFonts w:ascii="Times New Roman" w:hAnsi="Times New Roman"/>
                <w:sz w:val="18"/>
                <w:szCs w:val="18"/>
              </w:rPr>
            </w:pPr>
            <w:r>
              <w:rPr>
                <w:rFonts w:ascii="Times New Roman" w:hAnsi="Times New Roman"/>
                <w:sz w:val="18"/>
                <w:szCs w:val="18"/>
              </w:rPr>
              <w:t xml:space="preserve">≤ </w:t>
            </w:r>
            <w:r>
              <w:rPr>
                <w:rFonts w:ascii="Times New Roman" w:hAnsi="Times New Roman" w:hint="eastAsia"/>
                <w:sz w:val="18"/>
                <w:szCs w:val="18"/>
              </w:rPr>
              <w:t>450</w:t>
            </w:r>
          </w:p>
        </w:tc>
        <w:tc>
          <w:tcPr>
            <w:tcW w:w="625" w:type="dxa"/>
            <w:tcBorders>
              <w:top w:val="single" w:sz="4" w:space="0" w:color="auto"/>
              <w:bottom w:val="single" w:sz="4" w:space="0" w:color="auto"/>
            </w:tcBorders>
            <w:vAlign w:val="center"/>
          </w:tcPr>
          <w:p w14:paraId="4C1AB6BD" w14:textId="77777777" w:rsidR="006F3D8A" w:rsidRDefault="006C4177">
            <w:pPr>
              <w:jc w:val="center"/>
              <w:outlineLvl w:val="2"/>
              <w:rPr>
                <w:rFonts w:ascii="Times New Roman" w:hAnsi="Times New Roman"/>
                <w:sz w:val="18"/>
                <w:szCs w:val="18"/>
              </w:rPr>
            </w:pPr>
            <w:r>
              <w:rPr>
                <w:rFonts w:ascii="Times New Roman" w:hAnsi="Times New Roman"/>
                <w:sz w:val="18"/>
                <w:szCs w:val="18"/>
              </w:rPr>
              <w:t xml:space="preserve">≤ </w:t>
            </w:r>
            <w:r>
              <w:rPr>
                <w:rFonts w:ascii="Times New Roman" w:hAnsi="Times New Roman" w:hint="eastAsia"/>
                <w:sz w:val="18"/>
                <w:szCs w:val="18"/>
              </w:rPr>
              <w:t>110</w:t>
            </w:r>
          </w:p>
        </w:tc>
        <w:tc>
          <w:tcPr>
            <w:tcW w:w="1080" w:type="dxa"/>
            <w:tcBorders>
              <w:top w:val="single" w:sz="4" w:space="0" w:color="auto"/>
            </w:tcBorders>
            <w:vAlign w:val="center"/>
          </w:tcPr>
          <w:p w14:paraId="37E1452E" w14:textId="77777777" w:rsidR="006F3D8A" w:rsidRDefault="006C4177">
            <w:pPr>
              <w:jc w:val="center"/>
              <w:outlineLvl w:val="2"/>
              <w:rPr>
                <w:rFonts w:ascii="Times New Roman" w:hAnsi="Times New Roman"/>
                <w:sz w:val="18"/>
                <w:szCs w:val="18"/>
              </w:rPr>
            </w:pPr>
            <w:r>
              <w:rPr>
                <w:rFonts w:ascii="Times New Roman" w:hAnsi="Times New Roman"/>
                <w:sz w:val="18"/>
                <w:szCs w:val="18"/>
              </w:rPr>
              <w:t>2</w:t>
            </w:r>
          </w:p>
        </w:tc>
        <w:tc>
          <w:tcPr>
            <w:tcW w:w="1205" w:type="dxa"/>
            <w:tcBorders>
              <w:top w:val="single" w:sz="4" w:space="0" w:color="auto"/>
            </w:tcBorders>
            <w:vAlign w:val="center"/>
          </w:tcPr>
          <w:p w14:paraId="5827CB5A" w14:textId="77777777" w:rsidR="006F3D8A" w:rsidRDefault="006C4177">
            <w:pPr>
              <w:jc w:val="center"/>
              <w:outlineLvl w:val="2"/>
              <w:rPr>
                <w:rFonts w:ascii="Times New Roman" w:hAnsi="Times New Roman"/>
                <w:sz w:val="18"/>
                <w:szCs w:val="18"/>
              </w:rPr>
            </w:pPr>
            <w:r>
              <w:rPr>
                <w:rFonts w:ascii="Times New Roman" w:hAnsi="Times New Roman"/>
                <w:sz w:val="18"/>
                <w:szCs w:val="18"/>
              </w:rPr>
              <w:t>≥8.3</w:t>
            </w:r>
          </w:p>
        </w:tc>
        <w:tc>
          <w:tcPr>
            <w:tcW w:w="1090" w:type="dxa"/>
            <w:tcBorders>
              <w:top w:val="single" w:sz="4" w:space="0" w:color="auto"/>
            </w:tcBorders>
            <w:vAlign w:val="center"/>
          </w:tcPr>
          <w:p w14:paraId="09B12D24"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30</w:t>
            </w:r>
          </w:p>
        </w:tc>
        <w:tc>
          <w:tcPr>
            <w:tcW w:w="1286" w:type="dxa"/>
            <w:tcBorders>
              <w:top w:val="single" w:sz="4" w:space="0" w:color="auto"/>
            </w:tcBorders>
            <w:vAlign w:val="center"/>
          </w:tcPr>
          <w:p w14:paraId="6D1D71B4"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30</w:t>
            </w:r>
          </w:p>
        </w:tc>
        <w:tc>
          <w:tcPr>
            <w:tcW w:w="1101" w:type="dxa"/>
            <w:tcBorders>
              <w:top w:val="single" w:sz="4" w:space="0" w:color="auto"/>
            </w:tcBorders>
            <w:vAlign w:val="center"/>
          </w:tcPr>
          <w:p w14:paraId="1D9FE600"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30</w:t>
            </w:r>
          </w:p>
        </w:tc>
        <w:tc>
          <w:tcPr>
            <w:tcW w:w="908" w:type="dxa"/>
            <w:tcBorders>
              <w:top w:val="single" w:sz="4" w:space="0" w:color="auto"/>
            </w:tcBorders>
            <w:vAlign w:val="center"/>
          </w:tcPr>
          <w:p w14:paraId="1A475F26"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8000</w:t>
            </w:r>
          </w:p>
        </w:tc>
      </w:tr>
      <w:tr w:rsidR="006F3D8A" w14:paraId="71BD58FD" w14:textId="77777777">
        <w:trPr>
          <w:trHeight w:hRule="exact" w:val="454"/>
        </w:trPr>
        <w:tc>
          <w:tcPr>
            <w:tcW w:w="1527" w:type="dxa"/>
            <w:tcBorders>
              <w:top w:val="single" w:sz="4" w:space="0" w:color="auto"/>
              <w:left w:val="single" w:sz="4" w:space="0" w:color="auto"/>
              <w:bottom w:val="single" w:sz="4" w:space="0" w:color="auto"/>
              <w:right w:val="single" w:sz="4" w:space="0" w:color="auto"/>
            </w:tcBorders>
            <w:vAlign w:val="center"/>
          </w:tcPr>
          <w:p w14:paraId="640FD45D" w14:textId="77777777" w:rsidR="006F3D8A" w:rsidRDefault="006C4177">
            <w:pPr>
              <w:jc w:val="left"/>
              <w:outlineLvl w:val="2"/>
              <w:rPr>
                <w:sz w:val="18"/>
                <w:szCs w:val="18"/>
              </w:rPr>
            </w:pPr>
            <w:r>
              <w:rPr>
                <w:sz w:val="18"/>
                <w:szCs w:val="18"/>
              </w:rPr>
              <w:t>ZJ51</w:t>
            </w:r>
            <w:r>
              <w:rPr>
                <w:rFonts w:hint="eastAsia"/>
                <w:sz w:val="18"/>
                <w:szCs w:val="18"/>
              </w:rPr>
              <w:t>R</w:t>
            </w:r>
            <w:r>
              <w:rPr>
                <w:sz w:val="18"/>
                <w:szCs w:val="18"/>
              </w:rPr>
              <w:t xml:space="preserve"> </w:t>
            </w:r>
            <w:r>
              <w:rPr>
                <w:rFonts w:hint="eastAsia"/>
                <w:sz w:val="18"/>
                <w:szCs w:val="18"/>
              </w:rPr>
              <w:t>2400</w:t>
            </w:r>
            <w:r>
              <w:rPr>
                <w:sz w:val="18"/>
                <w:szCs w:val="18"/>
              </w:rPr>
              <w:t>-</w:t>
            </w:r>
            <w:r>
              <w:rPr>
                <w:rFonts w:hint="eastAsia"/>
                <w:sz w:val="18"/>
                <w:szCs w:val="18"/>
              </w:rPr>
              <w:t>3000</w:t>
            </w:r>
          </w:p>
        </w:tc>
        <w:tc>
          <w:tcPr>
            <w:tcW w:w="870" w:type="dxa"/>
            <w:tcBorders>
              <w:top w:val="single" w:sz="4" w:space="0" w:color="auto"/>
              <w:left w:val="single" w:sz="4" w:space="0" w:color="auto"/>
              <w:right w:val="single" w:sz="4" w:space="0" w:color="auto"/>
            </w:tcBorders>
            <w:vAlign w:val="center"/>
          </w:tcPr>
          <w:p w14:paraId="4E52E347" w14:textId="77777777" w:rsidR="006F3D8A" w:rsidRDefault="006C4177">
            <w:pPr>
              <w:jc w:val="center"/>
              <w:outlineLvl w:val="2"/>
              <w:rPr>
                <w:rFonts w:ascii="Times New Roman" w:hAnsi="Times New Roman"/>
                <w:sz w:val="18"/>
                <w:szCs w:val="18"/>
              </w:rPr>
            </w:pPr>
            <w:r>
              <w:rPr>
                <w:rFonts w:ascii="Times New Roman" w:hAnsi="Times New Roman"/>
                <w:sz w:val="18"/>
                <w:szCs w:val="18"/>
              </w:rPr>
              <w:t xml:space="preserve">≤ </w:t>
            </w:r>
            <w:r>
              <w:rPr>
                <w:rFonts w:ascii="Times New Roman" w:hAnsi="Times New Roman" w:hint="eastAsia"/>
                <w:sz w:val="18"/>
                <w:szCs w:val="18"/>
              </w:rPr>
              <w:t>300</w:t>
            </w:r>
          </w:p>
        </w:tc>
        <w:tc>
          <w:tcPr>
            <w:tcW w:w="625" w:type="dxa"/>
            <w:tcBorders>
              <w:top w:val="single" w:sz="4" w:space="0" w:color="auto"/>
              <w:left w:val="single" w:sz="4" w:space="0" w:color="auto"/>
              <w:bottom w:val="single" w:sz="4" w:space="0" w:color="auto"/>
              <w:right w:val="single" w:sz="4" w:space="0" w:color="auto"/>
            </w:tcBorders>
            <w:vAlign w:val="center"/>
          </w:tcPr>
          <w:p w14:paraId="5CE5FF6C" w14:textId="77777777" w:rsidR="006F3D8A" w:rsidRDefault="006C4177">
            <w:pPr>
              <w:jc w:val="center"/>
              <w:outlineLvl w:val="2"/>
              <w:rPr>
                <w:rFonts w:ascii="Times New Roman" w:hAnsi="Times New Roman"/>
                <w:sz w:val="18"/>
                <w:szCs w:val="18"/>
              </w:rPr>
            </w:pPr>
            <w:r>
              <w:rPr>
                <w:rFonts w:ascii="Times New Roman" w:hAnsi="Times New Roman"/>
                <w:sz w:val="18"/>
                <w:szCs w:val="18"/>
              </w:rPr>
              <w:t xml:space="preserve">≤ </w:t>
            </w:r>
            <w:r>
              <w:rPr>
                <w:rFonts w:ascii="Times New Roman" w:hAnsi="Times New Roman" w:hint="eastAsia"/>
                <w:sz w:val="18"/>
                <w:szCs w:val="18"/>
              </w:rPr>
              <w:t>110</w:t>
            </w:r>
          </w:p>
        </w:tc>
        <w:tc>
          <w:tcPr>
            <w:tcW w:w="1080" w:type="dxa"/>
            <w:tcBorders>
              <w:top w:val="single" w:sz="4" w:space="0" w:color="auto"/>
              <w:left w:val="single" w:sz="4" w:space="0" w:color="auto"/>
              <w:bottom w:val="single" w:sz="4" w:space="0" w:color="auto"/>
              <w:right w:val="single" w:sz="4" w:space="0" w:color="auto"/>
            </w:tcBorders>
            <w:vAlign w:val="center"/>
          </w:tcPr>
          <w:p w14:paraId="7E84A9E6" w14:textId="77777777" w:rsidR="006F3D8A" w:rsidRDefault="006C4177">
            <w:pPr>
              <w:jc w:val="center"/>
              <w:outlineLvl w:val="2"/>
              <w:rPr>
                <w:rFonts w:ascii="Times New Roman" w:hAnsi="Times New Roman"/>
                <w:sz w:val="18"/>
                <w:szCs w:val="18"/>
              </w:rPr>
            </w:pPr>
            <w:r>
              <w:rPr>
                <w:rFonts w:ascii="Times New Roman" w:hAnsi="Times New Roman"/>
                <w:sz w:val="18"/>
                <w:szCs w:val="18"/>
              </w:rPr>
              <w:t>2</w:t>
            </w:r>
          </w:p>
        </w:tc>
        <w:tc>
          <w:tcPr>
            <w:tcW w:w="1205" w:type="dxa"/>
            <w:tcBorders>
              <w:top w:val="single" w:sz="4" w:space="0" w:color="auto"/>
              <w:left w:val="single" w:sz="4" w:space="0" w:color="auto"/>
              <w:bottom w:val="single" w:sz="4" w:space="0" w:color="auto"/>
              <w:right w:val="single" w:sz="4" w:space="0" w:color="auto"/>
            </w:tcBorders>
            <w:vAlign w:val="center"/>
          </w:tcPr>
          <w:p w14:paraId="4276CA53" w14:textId="77777777" w:rsidR="006F3D8A" w:rsidRDefault="006C4177">
            <w:pPr>
              <w:jc w:val="center"/>
              <w:outlineLvl w:val="2"/>
              <w:rPr>
                <w:rFonts w:ascii="Times New Roman" w:hAnsi="Times New Roman"/>
                <w:sz w:val="18"/>
                <w:szCs w:val="18"/>
              </w:rPr>
            </w:pPr>
            <w:r>
              <w:rPr>
                <w:rFonts w:ascii="Times New Roman" w:hAnsi="Times New Roman"/>
                <w:sz w:val="18"/>
                <w:szCs w:val="18"/>
              </w:rPr>
              <w:t>≥8.3</w:t>
            </w:r>
          </w:p>
        </w:tc>
        <w:tc>
          <w:tcPr>
            <w:tcW w:w="1090" w:type="dxa"/>
            <w:tcBorders>
              <w:top w:val="single" w:sz="4" w:space="0" w:color="auto"/>
              <w:left w:val="single" w:sz="4" w:space="0" w:color="auto"/>
              <w:bottom w:val="single" w:sz="4" w:space="0" w:color="auto"/>
              <w:right w:val="single" w:sz="4" w:space="0" w:color="auto"/>
            </w:tcBorders>
            <w:vAlign w:val="center"/>
          </w:tcPr>
          <w:p w14:paraId="623CB009"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20</w:t>
            </w:r>
          </w:p>
        </w:tc>
        <w:tc>
          <w:tcPr>
            <w:tcW w:w="1286" w:type="dxa"/>
            <w:tcBorders>
              <w:top w:val="single" w:sz="4" w:space="0" w:color="auto"/>
              <w:left w:val="single" w:sz="4" w:space="0" w:color="auto"/>
              <w:bottom w:val="single" w:sz="4" w:space="0" w:color="auto"/>
              <w:right w:val="single" w:sz="4" w:space="0" w:color="auto"/>
            </w:tcBorders>
            <w:vAlign w:val="center"/>
          </w:tcPr>
          <w:p w14:paraId="4D3A39F6"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20</w:t>
            </w:r>
          </w:p>
        </w:tc>
        <w:tc>
          <w:tcPr>
            <w:tcW w:w="1101" w:type="dxa"/>
            <w:tcBorders>
              <w:top w:val="single" w:sz="4" w:space="0" w:color="auto"/>
              <w:left w:val="single" w:sz="4" w:space="0" w:color="auto"/>
              <w:bottom w:val="single" w:sz="4" w:space="0" w:color="auto"/>
              <w:right w:val="single" w:sz="4" w:space="0" w:color="auto"/>
            </w:tcBorders>
            <w:vAlign w:val="center"/>
          </w:tcPr>
          <w:p w14:paraId="4DCE7366"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30</w:t>
            </w:r>
          </w:p>
        </w:tc>
        <w:tc>
          <w:tcPr>
            <w:tcW w:w="908" w:type="dxa"/>
            <w:tcBorders>
              <w:top w:val="single" w:sz="4" w:space="0" w:color="auto"/>
              <w:left w:val="single" w:sz="4" w:space="0" w:color="auto"/>
              <w:bottom w:val="single" w:sz="4" w:space="0" w:color="auto"/>
              <w:right w:val="single" w:sz="4" w:space="0" w:color="auto"/>
            </w:tcBorders>
            <w:vAlign w:val="center"/>
          </w:tcPr>
          <w:p w14:paraId="042DF284" w14:textId="77777777" w:rsidR="006F3D8A" w:rsidRDefault="006C4177">
            <w:pPr>
              <w:jc w:val="center"/>
              <w:outlineLvl w:val="2"/>
              <w:rPr>
                <w:rFonts w:ascii="Times New Roman" w:hAnsi="Times New Roman"/>
                <w:sz w:val="18"/>
                <w:szCs w:val="18"/>
                <w:highlight w:val="red"/>
              </w:rPr>
            </w:pPr>
            <w:r>
              <w:rPr>
                <w:rFonts w:ascii="Times New Roman" w:hAnsi="Times New Roman"/>
                <w:sz w:val="18"/>
                <w:szCs w:val="18"/>
              </w:rPr>
              <w:t>≤</w:t>
            </w:r>
            <w:r>
              <w:rPr>
                <w:rFonts w:ascii="Times New Roman" w:hAnsi="Times New Roman" w:hint="eastAsia"/>
                <w:sz w:val="18"/>
                <w:szCs w:val="18"/>
              </w:rPr>
              <w:t>15000</w:t>
            </w:r>
          </w:p>
        </w:tc>
      </w:tr>
      <w:tr w:rsidR="006F3D8A" w14:paraId="244C2517" w14:textId="77777777">
        <w:trPr>
          <w:trHeight w:hRule="exact" w:val="590"/>
        </w:trPr>
        <w:tc>
          <w:tcPr>
            <w:tcW w:w="9692" w:type="dxa"/>
            <w:gridSpan w:val="9"/>
            <w:tcBorders>
              <w:top w:val="single" w:sz="4" w:space="0" w:color="auto"/>
            </w:tcBorders>
            <w:vAlign w:val="center"/>
          </w:tcPr>
          <w:p w14:paraId="080BD41B" w14:textId="77777777" w:rsidR="006F3D8A" w:rsidRDefault="006C4177">
            <w:pPr>
              <w:spacing w:line="240" w:lineRule="exact"/>
              <w:jc w:val="left"/>
              <w:rPr>
                <w:sz w:val="18"/>
                <w:szCs w:val="18"/>
              </w:rPr>
            </w:pPr>
            <w:r>
              <w:rPr>
                <w:rFonts w:ascii="黑体" w:eastAsia="黑体" w:hAnsi="黑体" w:hint="eastAsia"/>
                <w:sz w:val="18"/>
                <w:szCs w:val="18"/>
              </w:rPr>
              <w:t>注：</w:t>
            </w:r>
            <w:r>
              <w:rPr>
                <w:rFonts w:ascii="Times New Roman" w:hAnsi="Times New Roman" w:hint="eastAsia"/>
                <w:sz w:val="18"/>
                <w:szCs w:val="18"/>
              </w:rPr>
              <w:t>整机功率由制造商确定，</w:t>
            </w:r>
            <w:r>
              <w:rPr>
                <w:rFonts w:hint="eastAsia"/>
                <w:sz w:val="18"/>
                <w:szCs w:val="18"/>
              </w:rPr>
              <w:t>参数有特殊要求时，由供需双方协商确定。</w:t>
            </w:r>
          </w:p>
          <w:p w14:paraId="48D4BC64" w14:textId="77777777" w:rsidR="006F3D8A" w:rsidRDefault="006C4177">
            <w:pPr>
              <w:ind w:firstLineChars="200" w:firstLine="360"/>
              <w:jc w:val="left"/>
              <w:outlineLvl w:val="2"/>
              <w:rPr>
                <w:sz w:val="18"/>
                <w:szCs w:val="18"/>
              </w:rPr>
            </w:pPr>
            <w:r>
              <w:rPr>
                <w:rFonts w:hint="eastAsia"/>
                <w:sz w:val="18"/>
                <w:szCs w:val="18"/>
              </w:rPr>
              <w:t>表中参数是以生产</w:t>
            </w:r>
            <w:r>
              <w:rPr>
                <w:rFonts w:hint="eastAsia"/>
                <w:sz w:val="18"/>
                <w:szCs w:val="18"/>
              </w:rPr>
              <w:t>8.15m</w:t>
            </w:r>
            <w:r>
              <w:rPr>
                <w:rFonts w:hint="eastAsia"/>
                <w:sz w:val="18"/>
                <w:szCs w:val="18"/>
              </w:rPr>
              <w:t>长球墨铸铁管为参考值。</w:t>
            </w:r>
          </w:p>
        </w:tc>
      </w:tr>
    </w:tbl>
    <w:p w14:paraId="1837B841" w14:textId="77777777" w:rsidR="006F3D8A" w:rsidRDefault="006C4177">
      <w:pPr>
        <w:rPr>
          <w:sz w:val="28"/>
          <w:szCs w:val="28"/>
        </w:rPr>
      </w:pPr>
      <w:r>
        <w:rPr>
          <w:rFonts w:hint="eastAsia"/>
          <w:sz w:val="28"/>
          <w:szCs w:val="28"/>
        </w:rPr>
        <w:lastRenderedPageBreak/>
        <w:t>基本参数表中：</w:t>
      </w:r>
    </w:p>
    <w:p w14:paraId="2CA4415F" w14:textId="77777777" w:rsidR="006F3D8A" w:rsidRDefault="006C4177">
      <w:pPr>
        <w:numPr>
          <w:ilvl w:val="0"/>
          <w:numId w:val="5"/>
        </w:numPr>
        <w:ind w:leftChars="133" w:left="559" w:hangingChars="100" w:hanging="280"/>
        <w:rPr>
          <w:sz w:val="28"/>
          <w:szCs w:val="28"/>
        </w:rPr>
      </w:pPr>
      <w:r>
        <w:rPr>
          <w:rFonts w:hint="eastAsia"/>
          <w:sz w:val="28"/>
          <w:szCs w:val="28"/>
        </w:rPr>
        <w:t>机器规格划分：</w:t>
      </w:r>
    </w:p>
    <w:p w14:paraId="346CB659" w14:textId="77777777" w:rsidR="006F3D8A" w:rsidRDefault="006C4177">
      <w:pPr>
        <w:ind w:leftChars="33" w:left="69" w:firstLineChars="200" w:firstLine="560"/>
        <w:rPr>
          <w:sz w:val="28"/>
          <w:szCs w:val="28"/>
        </w:rPr>
      </w:pPr>
      <w:r>
        <w:rPr>
          <w:rFonts w:hint="eastAsia"/>
          <w:sz w:val="28"/>
          <w:szCs w:val="28"/>
        </w:rPr>
        <w:t>原则是从节约能耗，提高效率（减少设备短停时间）来划分的。</w:t>
      </w:r>
    </w:p>
    <w:p w14:paraId="499C5032" w14:textId="77777777" w:rsidR="006F3D8A" w:rsidRDefault="006C4177">
      <w:pPr>
        <w:ind w:firstLineChars="100" w:firstLine="280"/>
        <w:rPr>
          <w:sz w:val="28"/>
          <w:szCs w:val="28"/>
        </w:rPr>
      </w:pPr>
      <w:r>
        <w:rPr>
          <w:rFonts w:hint="eastAsia"/>
          <w:sz w:val="28"/>
          <w:szCs w:val="28"/>
        </w:rPr>
        <w:t>b)</w:t>
      </w:r>
      <w:r>
        <w:rPr>
          <w:rFonts w:hint="eastAsia"/>
          <w:sz w:val="28"/>
          <w:szCs w:val="28"/>
        </w:rPr>
        <w:t>管模转速：按铸型转速公式计算得出</w:t>
      </w:r>
      <w:r>
        <w:rPr>
          <w:rFonts w:hint="eastAsia"/>
          <w:sz w:val="28"/>
          <w:szCs w:val="28"/>
        </w:rPr>
        <w:t>,</w:t>
      </w:r>
      <w:proofErr w:type="gramStart"/>
      <w:r>
        <w:rPr>
          <w:rFonts w:hint="eastAsia"/>
          <w:sz w:val="28"/>
          <w:szCs w:val="28"/>
        </w:rPr>
        <w:t>见式</w:t>
      </w:r>
      <w:proofErr w:type="gramEnd"/>
      <w:r>
        <w:rPr>
          <w:rFonts w:hint="eastAsia"/>
          <w:sz w:val="28"/>
          <w:szCs w:val="28"/>
        </w:rPr>
        <w:t>1</w:t>
      </w:r>
      <w:r>
        <w:rPr>
          <w:rFonts w:hint="eastAsia"/>
          <w:sz w:val="28"/>
          <w:szCs w:val="28"/>
        </w:rPr>
        <w:t>。</w:t>
      </w:r>
    </w:p>
    <w:p w14:paraId="0CBD5C2B" w14:textId="77777777" w:rsidR="006F3D8A" w:rsidRDefault="006C4177">
      <w:pPr>
        <w:ind w:firstLineChars="100" w:firstLine="280"/>
        <w:rPr>
          <w:rFonts w:cs="Calibri"/>
          <w:sz w:val="28"/>
          <w:szCs w:val="28"/>
        </w:rPr>
      </w:pPr>
      <w:r>
        <w:rPr>
          <w:rFonts w:hint="eastAsia"/>
          <w:sz w:val="28"/>
          <w:szCs w:val="28"/>
        </w:rPr>
        <w:t xml:space="preserve">             </w:t>
      </w:r>
      <w:r>
        <w:rPr>
          <w:rFonts w:cs="Calibri"/>
          <w:position w:val="-14"/>
          <w:sz w:val="28"/>
          <w:szCs w:val="28"/>
        </w:rPr>
        <w:object w:dxaOrig="1139" w:dyaOrig="423" w14:anchorId="5DA098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21pt" o:ole="">
            <v:imagedata r:id="rId10" o:title=""/>
          </v:shape>
          <o:OLEObject Type="Embed" ProgID="Equation.3" ShapeID="_x0000_i1025" DrawAspect="Content" ObjectID="_1704204484" r:id="rId11"/>
        </w:object>
      </w:r>
      <w:r>
        <w:rPr>
          <w:rFonts w:cs="Calibri" w:hint="eastAsia"/>
          <w:sz w:val="28"/>
          <w:szCs w:val="28"/>
        </w:rPr>
        <w:t xml:space="preserve"> </w:t>
      </w:r>
      <w:r>
        <w:rPr>
          <w:rFonts w:cs="Calibri" w:hint="eastAsia"/>
          <w:sz w:val="24"/>
          <w:szCs w:val="24"/>
        </w:rPr>
        <w:t xml:space="preserve"> </w:t>
      </w:r>
      <w:r>
        <w:rPr>
          <w:rFonts w:cs="Calibri" w:hint="eastAsia"/>
          <w:sz w:val="24"/>
          <w:szCs w:val="24"/>
        </w:rPr>
        <w:t>（式</w:t>
      </w:r>
      <w:r>
        <w:rPr>
          <w:rFonts w:cs="Calibri" w:hint="eastAsia"/>
          <w:sz w:val="24"/>
          <w:szCs w:val="24"/>
        </w:rPr>
        <w:t>1</w:t>
      </w:r>
      <w:r>
        <w:rPr>
          <w:rFonts w:cs="Calibri" w:hint="eastAsia"/>
          <w:sz w:val="24"/>
          <w:szCs w:val="24"/>
        </w:rPr>
        <w:t>）</w:t>
      </w:r>
    </w:p>
    <w:p w14:paraId="57859478" w14:textId="77777777" w:rsidR="006F3D8A" w:rsidRDefault="006C4177">
      <w:pPr>
        <w:ind w:leftChars="133" w:left="279"/>
        <w:rPr>
          <w:sz w:val="28"/>
          <w:szCs w:val="28"/>
        </w:rPr>
      </w:pPr>
      <w:r>
        <w:rPr>
          <w:rFonts w:hint="eastAsia"/>
          <w:sz w:val="28"/>
          <w:szCs w:val="28"/>
        </w:rPr>
        <w:t>式中</w:t>
      </w:r>
      <w:r>
        <w:rPr>
          <w:rFonts w:hint="eastAsia"/>
          <w:sz w:val="28"/>
          <w:szCs w:val="28"/>
        </w:rPr>
        <w:t xml:space="preserve">  </w:t>
      </w:r>
      <w:r>
        <w:rPr>
          <w:sz w:val="28"/>
          <w:szCs w:val="28"/>
        </w:rPr>
        <w:t>n</w:t>
      </w:r>
      <w:r>
        <w:rPr>
          <w:rFonts w:hint="eastAsia"/>
          <w:sz w:val="28"/>
          <w:szCs w:val="28"/>
        </w:rPr>
        <w:t xml:space="preserve"> </w:t>
      </w:r>
      <w:r>
        <w:rPr>
          <w:rFonts w:hint="eastAsia"/>
          <w:sz w:val="28"/>
          <w:szCs w:val="28"/>
        </w:rPr>
        <w:t>为铸型转速，</w:t>
      </w:r>
      <w:r>
        <w:rPr>
          <w:rFonts w:hint="eastAsia"/>
          <w:sz w:val="28"/>
          <w:szCs w:val="28"/>
        </w:rPr>
        <w:t xml:space="preserve">r/min ;  </w:t>
      </w:r>
    </w:p>
    <w:p w14:paraId="3A9D97EF" w14:textId="77777777" w:rsidR="006F3D8A" w:rsidRDefault="006C4177">
      <w:pPr>
        <w:ind w:leftChars="133" w:left="279" w:firstLineChars="300" w:firstLine="840"/>
        <w:rPr>
          <w:sz w:val="28"/>
          <w:szCs w:val="28"/>
        </w:rPr>
      </w:pPr>
      <w:r>
        <w:rPr>
          <w:rFonts w:hint="eastAsia"/>
          <w:sz w:val="28"/>
          <w:szCs w:val="28"/>
        </w:rPr>
        <w:t xml:space="preserve">G </w:t>
      </w:r>
      <w:r>
        <w:rPr>
          <w:rFonts w:hint="eastAsia"/>
          <w:sz w:val="28"/>
          <w:szCs w:val="28"/>
        </w:rPr>
        <w:t>为重力倍数；一般取</w:t>
      </w:r>
      <w:r>
        <w:rPr>
          <w:rFonts w:hint="eastAsia"/>
          <w:sz w:val="28"/>
          <w:szCs w:val="28"/>
        </w:rPr>
        <w:t>40</w:t>
      </w:r>
      <w:r>
        <w:rPr>
          <w:sz w:val="28"/>
          <w:szCs w:val="28"/>
        </w:rPr>
        <w:t>~</w:t>
      </w:r>
      <w:r>
        <w:rPr>
          <w:rFonts w:hint="eastAsia"/>
          <w:sz w:val="28"/>
          <w:szCs w:val="28"/>
        </w:rPr>
        <w:t>80</w:t>
      </w:r>
      <w:r>
        <w:rPr>
          <w:rFonts w:hint="eastAsia"/>
          <w:sz w:val="28"/>
          <w:szCs w:val="28"/>
        </w:rPr>
        <w:t>；</w:t>
      </w:r>
      <w:r>
        <w:rPr>
          <w:rFonts w:hint="eastAsia"/>
          <w:sz w:val="28"/>
          <w:szCs w:val="28"/>
        </w:rPr>
        <w:t xml:space="preserve">  </w:t>
      </w:r>
    </w:p>
    <w:p w14:paraId="4ADA8B95" w14:textId="77777777" w:rsidR="006F3D8A" w:rsidRDefault="006C4177">
      <w:pPr>
        <w:ind w:leftChars="133" w:left="279" w:firstLineChars="300" w:firstLine="840"/>
        <w:rPr>
          <w:sz w:val="28"/>
          <w:szCs w:val="28"/>
        </w:rPr>
      </w:pPr>
      <w:r>
        <w:rPr>
          <w:rFonts w:hint="eastAsia"/>
          <w:sz w:val="28"/>
          <w:szCs w:val="28"/>
        </w:rPr>
        <w:t xml:space="preserve">R </w:t>
      </w:r>
      <w:r>
        <w:rPr>
          <w:rFonts w:hint="eastAsia"/>
          <w:sz w:val="28"/>
          <w:szCs w:val="28"/>
        </w:rPr>
        <w:t>为铸件内半径，</w:t>
      </w:r>
      <w:r>
        <w:rPr>
          <w:rFonts w:hint="eastAsia"/>
          <w:sz w:val="28"/>
          <w:szCs w:val="28"/>
        </w:rPr>
        <w:t xml:space="preserve"> cm </w:t>
      </w:r>
      <w:r>
        <w:rPr>
          <w:rFonts w:hint="eastAsia"/>
          <w:sz w:val="28"/>
          <w:szCs w:val="28"/>
        </w:rPr>
        <w:t>。</w:t>
      </w:r>
      <w:r>
        <w:rPr>
          <w:rFonts w:hint="eastAsia"/>
          <w:sz w:val="28"/>
          <w:szCs w:val="28"/>
        </w:rPr>
        <w:t xml:space="preserve">     </w:t>
      </w:r>
    </w:p>
    <w:p w14:paraId="3D29B237" w14:textId="77777777" w:rsidR="006F3D8A" w:rsidRDefault="006C4177">
      <w:pPr>
        <w:ind w:leftChars="133" w:left="559" w:hangingChars="100" w:hanging="280"/>
        <w:rPr>
          <w:sz w:val="28"/>
          <w:szCs w:val="28"/>
        </w:rPr>
      </w:pPr>
      <w:r>
        <w:rPr>
          <w:rFonts w:hint="eastAsia"/>
          <w:sz w:val="28"/>
          <w:szCs w:val="28"/>
        </w:rPr>
        <w:t>c)</w:t>
      </w:r>
      <w:r>
        <w:rPr>
          <w:rFonts w:hint="eastAsia"/>
          <w:sz w:val="28"/>
          <w:szCs w:val="28"/>
        </w:rPr>
        <w:t>管模驱动电机功率：按离心铸造机下列公式计算得出，</w:t>
      </w:r>
      <w:proofErr w:type="gramStart"/>
      <w:r>
        <w:rPr>
          <w:rFonts w:hint="eastAsia"/>
          <w:sz w:val="28"/>
          <w:szCs w:val="28"/>
        </w:rPr>
        <w:t>见</w:t>
      </w:r>
      <w:r>
        <w:rPr>
          <w:rFonts w:cs="Calibri" w:hint="eastAsia"/>
          <w:sz w:val="28"/>
          <w:szCs w:val="28"/>
        </w:rPr>
        <w:t>式</w:t>
      </w:r>
      <w:proofErr w:type="gramEnd"/>
      <w:r>
        <w:rPr>
          <w:rFonts w:cs="Calibri" w:hint="eastAsia"/>
          <w:sz w:val="28"/>
          <w:szCs w:val="28"/>
        </w:rPr>
        <w:t>2</w:t>
      </w:r>
      <w:r>
        <w:rPr>
          <w:rFonts w:cs="Calibri" w:hint="eastAsia"/>
          <w:sz w:val="28"/>
          <w:szCs w:val="28"/>
        </w:rPr>
        <w:t>。</w:t>
      </w:r>
    </w:p>
    <w:p w14:paraId="03A6AEB7" w14:textId="77777777" w:rsidR="006F3D8A" w:rsidRDefault="006C4177">
      <w:pPr>
        <w:ind w:firstLineChars="100" w:firstLine="280"/>
        <w:rPr>
          <w:rFonts w:cs="Calibri"/>
          <w:sz w:val="28"/>
          <w:szCs w:val="28"/>
        </w:rPr>
      </w:pPr>
      <w:r>
        <w:rPr>
          <w:rFonts w:hint="eastAsia"/>
          <w:sz w:val="28"/>
          <w:szCs w:val="28"/>
        </w:rPr>
        <w:t xml:space="preserve">  </w:t>
      </w:r>
      <w:r>
        <w:rPr>
          <w:rFonts w:hint="eastAsia"/>
          <w:sz w:val="28"/>
          <w:szCs w:val="28"/>
          <w:vertAlign w:val="subscript"/>
        </w:rPr>
        <w:t xml:space="preserve">          </w:t>
      </w:r>
      <w:r>
        <w:rPr>
          <w:rFonts w:hint="eastAsia"/>
          <w:position w:val="-32"/>
          <w:sz w:val="28"/>
          <w:szCs w:val="28"/>
          <w:vertAlign w:val="subscript"/>
        </w:rPr>
        <w:object w:dxaOrig="3742" w:dyaOrig="521" w14:anchorId="74F7EFDD">
          <v:shape id="_x0000_i1026" type="#_x0000_t75" style="width:186.75pt;height:26.25pt" o:ole="">
            <v:imagedata r:id="rId12" o:title=""/>
          </v:shape>
          <o:OLEObject Type="Embed" ProgID="Equation.3" ShapeID="_x0000_i1026" DrawAspect="Content" ObjectID="_1704204485" r:id="rId13"/>
        </w:object>
      </w:r>
      <w:r>
        <w:rPr>
          <w:rFonts w:hint="eastAsia"/>
          <w:sz w:val="28"/>
          <w:szCs w:val="28"/>
          <w:vertAlign w:val="subscript"/>
        </w:rPr>
        <w:t xml:space="preserve">    </w:t>
      </w:r>
      <w:r>
        <w:rPr>
          <w:rFonts w:cs="Calibri" w:hint="eastAsia"/>
          <w:sz w:val="24"/>
          <w:szCs w:val="24"/>
        </w:rPr>
        <w:t>（式</w:t>
      </w:r>
      <w:r>
        <w:rPr>
          <w:rFonts w:cs="Calibri" w:hint="eastAsia"/>
          <w:sz w:val="24"/>
          <w:szCs w:val="24"/>
        </w:rPr>
        <w:t>2</w:t>
      </w:r>
      <w:r>
        <w:rPr>
          <w:rFonts w:cs="Calibri" w:hint="eastAsia"/>
          <w:sz w:val="24"/>
          <w:szCs w:val="24"/>
        </w:rPr>
        <w:t>）</w:t>
      </w:r>
    </w:p>
    <w:p w14:paraId="2C8967F1" w14:textId="77777777" w:rsidR="006F3D8A" w:rsidRDefault="006C4177">
      <w:pPr>
        <w:ind w:leftChars="133" w:left="559" w:hangingChars="100" w:hanging="280"/>
        <w:rPr>
          <w:sz w:val="28"/>
          <w:szCs w:val="28"/>
        </w:rPr>
      </w:pPr>
      <w:r>
        <w:rPr>
          <w:rFonts w:hint="eastAsia"/>
          <w:sz w:val="28"/>
          <w:szCs w:val="28"/>
        </w:rPr>
        <w:t>式中，</w:t>
      </w:r>
      <w:r>
        <w:rPr>
          <w:rFonts w:hint="eastAsia"/>
          <w:sz w:val="28"/>
          <w:szCs w:val="28"/>
        </w:rPr>
        <w:t>p</w:t>
      </w:r>
      <w:r>
        <w:rPr>
          <w:rFonts w:hint="eastAsia"/>
          <w:sz w:val="28"/>
          <w:szCs w:val="28"/>
        </w:rPr>
        <w:t>为离心铸造机所需最大驱动功率，</w:t>
      </w:r>
      <w:r>
        <w:rPr>
          <w:rFonts w:hint="eastAsia"/>
          <w:sz w:val="28"/>
          <w:szCs w:val="28"/>
        </w:rPr>
        <w:t xml:space="preserve"> kW;  </w:t>
      </w:r>
    </w:p>
    <w:p w14:paraId="2E654AA4" w14:textId="77777777" w:rsidR="006F3D8A" w:rsidRDefault="006C4177">
      <w:pPr>
        <w:ind w:leftChars="266" w:left="559" w:firstLineChars="200" w:firstLine="560"/>
        <w:rPr>
          <w:rFonts w:ascii="宋体" w:hAnsi="宋体" w:cs="宋体"/>
          <w:sz w:val="28"/>
          <w:szCs w:val="28"/>
        </w:rPr>
      </w:pPr>
      <w:r>
        <w:rPr>
          <w:rFonts w:hint="eastAsia"/>
          <w:sz w:val="28"/>
          <w:szCs w:val="28"/>
        </w:rPr>
        <w:t>GD</w:t>
      </w:r>
      <w:r>
        <w:rPr>
          <w:rFonts w:ascii="宋体" w:hAnsi="宋体" w:cs="宋体" w:hint="eastAsia"/>
          <w:sz w:val="28"/>
          <w:szCs w:val="28"/>
        </w:rPr>
        <w:t>²为各旋转构件折算到电机轴上的总飞轮距，</w:t>
      </w:r>
      <w:r>
        <w:rPr>
          <w:rFonts w:hint="eastAsia"/>
          <w:sz w:val="28"/>
          <w:szCs w:val="28"/>
        </w:rPr>
        <w:t xml:space="preserve"> </w:t>
      </w:r>
      <w:proofErr w:type="spellStart"/>
      <w:r>
        <w:rPr>
          <w:rFonts w:hint="eastAsia"/>
          <w:sz w:val="28"/>
          <w:szCs w:val="28"/>
        </w:rPr>
        <w:t>kN</w:t>
      </w:r>
      <w:proofErr w:type="spellEnd"/>
      <w:r>
        <w:rPr>
          <w:rFonts w:cs="Calibri"/>
          <w:sz w:val="28"/>
          <w:szCs w:val="28"/>
        </w:rPr>
        <w:t>﮲</w:t>
      </w:r>
      <w:r>
        <w:rPr>
          <w:rFonts w:ascii="宋体" w:hAnsi="宋体" w:cs="宋体" w:hint="eastAsia"/>
          <w:sz w:val="28"/>
          <w:szCs w:val="28"/>
        </w:rPr>
        <w:t>㎡；</w:t>
      </w:r>
    </w:p>
    <w:p w14:paraId="7EED30FE" w14:textId="2DA42D2F" w:rsidR="006F3D8A" w:rsidRDefault="006C4177">
      <w:pPr>
        <w:ind w:leftChars="266" w:left="559" w:firstLineChars="200" w:firstLine="560"/>
        <w:rPr>
          <w:rFonts w:ascii="宋体" w:hAnsi="宋体" w:cs="宋体"/>
          <w:sz w:val="28"/>
          <w:szCs w:val="28"/>
        </w:rPr>
      </w:pPr>
      <w:r>
        <w:rPr>
          <w:rFonts w:ascii="仿宋" w:eastAsia="仿宋" w:hAnsi="仿宋" w:cs="仿宋" w:hint="eastAsia"/>
          <w:sz w:val="28"/>
          <w:szCs w:val="28"/>
        </w:rPr>
        <w:t>t</w:t>
      </w:r>
      <w:r>
        <w:rPr>
          <w:rFonts w:ascii="宋体" w:hAnsi="宋体" w:cs="宋体" w:hint="eastAsia"/>
          <w:sz w:val="28"/>
          <w:szCs w:val="28"/>
        </w:rPr>
        <w:t>为启动时间，s</w:t>
      </w:r>
      <w:r w:rsidR="00656E2C">
        <w:rPr>
          <w:rFonts w:ascii="宋体" w:hAnsi="宋体" w:cs="宋体" w:hint="eastAsia"/>
          <w:sz w:val="28"/>
          <w:szCs w:val="28"/>
        </w:rPr>
        <w:t>；</w:t>
      </w:r>
      <w:r>
        <w:rPr>
          <w:rFonts w:ascii="宋体" w:hAnsi="宋体" w:cs="宋体" w:hint="eastAsia"/>
          <w:sz w:val="28"/>
          <w:szCs w:val="28"/>
        </w:rPr>
        <w:t xml:space="preserve"> </w:t>
      </w:r>
    </w:p>
    <w:p w14:paraId="6C7D820C" w14:textId="37713DEE" w:rsidR="006F3D8A" w:rsidRDefault="006C4177">
      <w:pPr>
        <w:ind w:leftChars="266" w:left="559" w:firstLineChars="200" w:firstLine="560"/>
        <w:rPr>
          <w:rFonts w:ascii="宋体" w:hAnsi="宋体" w:cs="宋体"/>
          <w:sz w:val="28"/>
          <w:szCs w:val="28"/>
        </w:rPr>
      </w:pPr>
      <w:r>
        <w:rPr>
          <w:rFonts w:ascii="宋体" w:hAnsi="宋体" w:cs="宋体" w:hint="eastAsia"/>
          <w:sz w:val="28"/>
          <w:szCs w:val="28"/>
        </w:rPr>
        <w:t>n</w:t>
      </w:r>
      <w:r>
        <w:rPr>
          <w:rFonts w:ascii="宋体" w:hAnsi="宋体" w:cs="宋体" w:hint="eastAsia"/>
          <w:sz w:val="13"/>
          <w:szCs w:val="13"/>
        </w:rPr>
        <w:t>1</w:t>
      </w:r>
      <w:r>
        <w:rPr>
          <w:rFonts w:ascii="宋体" w:hAnsi="宋体" w:cs="宋体" w:hint="eastAsia"/>
          <w:sz w:val="28"/>
          <w:szCs w:val="28"/>
        </w:rPr>
        <w:t>为电动机工作转速，</w:t>
      </w:r>
      <w:r>
        <w:rPr>
          <w:rFonts w:cs="Calibri" w:hint="eastAsia"/>
          <w:szCs w:val="21"/>
        </w:rPr>
        <w:t>r/min</w:t>
      </w:r>
      <w:r w:rsidR="00656E2C">
        <w:rPr>
          <w:rFonts w:cs="Calibri" w:hint="eastAsia"/>
          <w:szCs w:val="21"/>
        </w:rPr>
        <w:t>；</w:t>
      </w:r>
    </w:p>
    <w:p w14:paraId="25F2F747" w14:textId="32BB0C80" w:rsidR="006F3D8A" w:rsidRDefault="006C4177">
      <w:pPr>
        <w:ind w:firstLineChars="500" w:firstLine="1050"/>
        <w:rPr>
          <w:rFonts w:ascii="宋体" w:hAnsi="宋体" w:cs="宋体"/>
          <w:sz w:val="28"/>
          <w:szCs w:val="28"/>
        </w:rPr>
      </w:pPr>
      <w:r>
        <w:rPr>
          <w:rFonts w:cs="Calibri" w:hint="eastAsia"/>
          <w:szCs w:val="21"/>
        </w:rPr>
        <w:t xml:space="preserve"> </w:t>
      </w:r>
      <w:r>
        <w:rPr>
          <w:rFonts w:ascii="宋体" w:hAnsi="宋体" w:cs="宋体" w:hint="eastAsia"/>
          <w:sz w:val="28"/>
          <w:szCs w:val="28"/>
        </w:rPr>
        <w:t>G为铸件质量，kg</w:t>
      </w:r>
      <w:r w:rsidR="00656E2C">
        <w:rPr>
          <w:rFonts w:ascii="宋体" w:hAnsi="宋体" w:cs="宋体" w:hint="eastAsia"/>
          <w:sz w:val="28"/>
          <w:szCs w:val="28"/>
        </w:rPr>
        <w:t>；</w:t>
      </w:r>
    </w:p>
    <w:p w14:paraId="75052E70" w14:textId="2ED7DC44" w:rsidR="006F3D8A" w:rsidRDefault="006C4177">
      <w:pPr>
        <w:ind w:firstLineChars="300" w:firstLine="840"/>
        <w:rPr>
          <w:rFonts w:ascii="宋体" w:hAnsi="宋体" w:cs="宋体"/>
          <w:sz w:val="28"/>
          <w:szCs w:val="28"/>
        </w:rPr>
      </w:pPr>
      <w:r>
        <w:rPr>
          <w:rFonts w:ascii="宋体" w:hAnsi="宋体" w:cs="宋体" w:hint="eastAsia"/>
          <w:sz w:val="28"/>
          <w:szCs w:val="28"/>
        </w:rPr>
        <w:t xml:space="preserve">  n</w:t>
      </w:r>
      <w:r>
        <w:rPr>
          <w:rFonts w:ascii="宋体" w:hAnsi="宋体" w:cs="宋体" w:hint="eastAsia"/>
          <w:sz w:val="13"/>
          <w:szCs w:val="13"/>
        </w:rPr>
        <w:t>3</w:t>
      </w:r>
      <w:r>
        <w:rPr>
          <w:rFonts w:ascii="宋体" w:hAnsi="宋体" w:cs="宋体" w:hint="eastAsia"/>
          <w:sz w:val="28"/>
          <w:szCs w:val="28"/>
        </w:rPr>
        <w:t xml:space="preserve">为铸型转速，r/min </w:t>
      </w:r>
      <w:r w:rsidR="00656E2C">
        <w:rPr>
          <w:rFonts w:ascii="宋体" w:hAnsi="宋体" w:cs="宋体" w:hint="eastAsia"/>
          <w:sz w:val="28"/>
          <w:szCs w:val="28"/>
        </w:rPr>
        <w:t>；</w:t>
      </w:r>
      <w:r>
        <w:rPr>
          <w:rFonts w:ascii="宋体" w:hAnsi="宋体" w:cs="宋体" w:hint="eastAsia"/>
          <w:sz w:val="28"/>
          <w:szCs w:val="28"/>
        </w:rPr>
        <w:t xml:space="preserve"> </w:t>
      </w:r>
    </w:p>
    <w:p w14:paraId="62D3821C" w14:textId="3CA7EC7C" w:rsidR="006F3D8A" w:rsidRDefault="006C4177" w:rsidP="00656E2C">
      <w:pPr>
        <w:ind w:firstLineChars="400" w:firstLine="1200"/>
        <w:rPr>
          <w:rFonts w:ascii="宋体" w:hAnsi="宋体" w:cs="宋体"/>
          <w:sz w:val="30"/>
          <w:szCs w:val="30"/>
        </w:rPr>
      </w:pPr>
      <w:r>
        <w:rPr>
          <w:rFonts w:ascii="宋体" w:hAnsi="宋体" w:cs="宋体" w:hint="eastAsia"/>
          <w:sz w:val="30"/>
          <w:szCs w:val="30"/>
        </w:rPr>
        <w:t>τ为合金液浇铸时间，</w:t>
      </w:r>
      <w:r>
        <w:rPr>
          <w:rFonts w:ascii="宋体" w:hAnsi="宋体" w:cs="宋体" w:hint="eastAsia"/>
          <w:sz w:val="28"/>
          <w:szCs w:val="28"/>
        </w:rPr>
        <w:t>s</w:t>
      </w:r>
      <w:r w:rsidR="00656E2C">
        <w:rPr>
          <w:rFonts w:ascii="宋体" w:hAnsi="宋体" w:cs="宋体" w:hint="eastAsia"/>
          <w:sz w:val="28"/>
          <w:szCs w:val="28"/>
        </w:rPr>
        <w:t>；</w:t>
      </w:r>
    </w:p>
    <w:p w14:paraId="67335D16" w14:textId="38B3F4A3" w:rsidR="006F3D8A" w:rsidRDefault="006C4177">
      <w:pPr>
        <w:ind w:leftChars="266" w:left="559" w:firstLineChars="200" w:firstLine="560"/>
        <w:rPr>
          <w:rFonts w:ascii="宋体" w:hAnsi="宋体" w:cs="宋体"/>
          <w:sz w:val="28"/>
          <w:szCs w:val="28"/>
        </w:rPr>
      </w:pPr>
      <w:r>
        <w:rPr>
          <w:rFonts w:ascii="宋体" w:hAnsi="宋体" w:cs="宋体" w:hint="eastAsia"/>
          <w:sz w:val="28"/>
          <w:szCs w:val="28"/>
        </w:rPr>
        <w:t>R</w:t>
      </w:r>
      <w:r>
        <w:rPr>
          <w:rFonts w:ascii="宋体" w:hAnsi="宋体" w:cs="宋体" w:hint="eastAsia"/>
          <w:sz w:val="13"/>
          <w:szCs w:val="13"/>
        </w:rPr>
        <w:t xml:space="preserve">1 </w:t>
      </w:r>
      <w:r>
        <w:rPr>
          <w:rFonts w:ascii="宋体" w:hAnsi="宋体" w:cs="宋体" w:hint="eastAsia"/>
          <w:sz w:val="28"/>
          <w:szCs w:val="28"/>
        </w:rPr>
        <w:t xml:space="preserve">为铸件外半径，m </w:t>
      </w:r>
      <w:r w:rsidR="00656E2C">
        <w:rPr>
          <w:rFonts w:ascii="宋体" w:hAnsi="宋体" w:cs="宋体" w:hint="eastAsia"/>
          <w:sz w:val="28"/>
          <w:szCs w:val="28"/>
        </w:rPr>
        <w:t>；</w:t>
      </w:r>
      <w:r>
        <w:rPr>
          <w:rFonts w:ascii="宋体" w:hAnsi="宋体" w:cs="宋体" w:hint="eastAsia"/>
          <w:sz w:val="28"/>
          <w:szCs w:val="28"/>
        </w:rPr>
        <w:t xml:space="preserve"> </w:t>
      </w:r>
    </w:p>
    <w:p w14:paraId="38870AEE" w14:textId="37FDB876" w:rsidR="006F3D8A" w:rsidRDefault="006C4177">
      <w:pPr>
        <w:ind w:firstLineChars="400" w:firstLine="1120"/>
        <w:rPr>
          <w:rFonts w:ascii="宋体" w:hAnsi="宋体" w:cs="宋体"/>
          <w:sz w:val="28"/>
          <w:szCs w:val="28"/>
        </w:rPr>
      </w:pPr>
      <w:r>
        <w:rPr>
          <w:rFonts w:ascii="宋体" w:hAnsi="宋体" w:cs="宋体" w:hint="eastAsia"/>
          <w:sz w:val="28"/>
          <w:szCs w:val="28"/>
        </w:rPr>
        <w:t xml:space="preserve">R为铸件内半径，m </w:t>
      </w:r>
      <w:r w:rsidR="00656E2C">
        <w:rPr>
          <w:rFonts w:ascii="宋体" w:hAnsi="宋体" w:cs="宋体" w:hint="eastAsia"/>
          <w:sz w:val="28"/>
          <w:szCs w:val="28"/>
        </w:rPr>
        <w:t>；</w:t>
      </w:r>
    </w:p>
    <w:p w14:paraId="2FBB228E" w14:textId="77777777" w:rsidR="006F3D8A" w:rsidRDefault="006C4177">
      <w:pPr>
        <w:ind w:firstLineChars="400" w:firstLine="1120"/>
        <w:rPr>
          <w:rFonts w:ascii="宋体" w:hAnsi="宋体" w:cs="宋体"/>
          <w:sz w:val="30"/>
          <w:szCs w:val="30"/>
        </w:rPr>
      </w:pPr>
      <w:r>
        <w:rPr>
          <w:rFonts w:ascii="宋体" w:hAnsi="宋体" w:cs="宋体" w:hint="eastAsia"/>
          <w:sz w:val="28"/>
          <w:szCs w:val="28"/>
        </w:rPr>
        <w:t>K为安全系数，一般取1.3</w:t>
      </w:r>
      <w:r>
        <w:rPr>
          <w:sz w:val="28"/>
          <w:szCs w:val="28"/>
        </w:rPr>
        <w:t>~</w:t>
      </w:r>
      <w:r>
        <w:rPr>
          <w:rFonts w:ascii="宋体" w:hAnsi="宋体" w:cs="宋体" w:hint="eastAsia"/>
          <w:sz w:val="28"/>
          <w:szCs w:val="28"/>
        </w:rPr>
        <w:t>1.9</w:t>
      </w:r>
      <w:r>
        <w:rPr>
          <w:rFonts w:hint="eastAsia"/>
          <w:sz w:val="28"/>
          <w:szCs w:val="28"/>
        </w:rPr>
        <w:t>。</w:t>
      </w:r>
    </w:p>
    <w:p w14:paraId="3929701D" w14:textId="77777777" w:rsidR="006F3D8A" w:rsidRDefault="006C4177">
      <w:pPr>
        <w:ind w:leftChars="133" w:left="559" w:hangingChars="100" w:hanging="280"/>
        <w:rPr>
          <w:sz w:val="28"/>
          <w:szCs w:val="28"/>
        </w:rPr>
      </w:pPr>
      <w:r>
        <w:rPr>
          <w:rFonts w:hint="eastAsia"/>
          <w:sz w:val="28"/>
          <w:szCs w:val="28"/>
        </w:rPr>
        <w:t xml:space="preserve">d) </w:t>
      </w:r>
      <w:r>
        <w:rPr>
          <w:rFonts w:hint="eastAsia"/>
          <w:sz w:val="28"/>
          <w:szCs w:val="28"/>
        </w:rPr>
        <w:t>浇注</w:t>
      </w:r>
      <w:r>
        <w:rPr>
          <w:rFonts w:hint="eastAsia"/>
          <w:sz w:val="28"/>
          <w:szCs w:val="28"/>
        </w:rPr>
        <w:t>/</w:t>
      </w:r>
      <w:r>
        <w:rPr>
          <w:rFonts w:hint="eastAsia"/>
          <w:sz w:val="28"/>
          <w:szCs w:val="28"/>
        </w:rPr>
        <w:t>喷涂、清刷系统行走速度、拔管车行</w:t>
      </w:r>
      <w:proofErr w:type="gramStart"/>
      <w:r>
        <w:rPr>
          <w:rFonts w:hint="eastAsia"/>
          <w:sz w:val="28"/>
          <w:szCs w:val="28"/>
        </w:rPr>
        <w:t>走速度</w:t>
      </w:r>
      <w:proofErr w:type="gramEnd"/>
      <w:r>
        <w:rPr>
          <w:rFonts w:hint="eastAsia"/>
          <w:sz w:val="28"/>
          <w:szCs w:val="28"/>
        </w:rPr>
        <w:t>理论值是根据生产效率计算得出。</w:t>
      </w:r>
    </w:p>
    <w:p w14:paraId="05BEC9CD" w14:textId="77777777" w:rsidR="006F3D8A" w:rsidRDefault="006C4177">
      <w:pPr>
        <w:ind w:firstLineChars="200" w:firstLine="560"/>
        <w:rPr>
          <w:sz w:val="28"/>
          <w:szCs w:val="28"/>
        </w:rPr>
      </w:pPr>
      <w:r>
        <w:rPr>
          <w:rFonts w:hint="eastAsia"/>
          <w:sz w:val="28"/>
          <w:szCs w:val="28"/>
        </w:rPr>
        <w:t>7</w:t>
      </w:r>
      <w:r>
        <w:rPr>
          <w:rFonts w:hint="eastAsia"/>
          <w:sz w:val="28"/>
          <w:szCs w:val="28"/>
        </w:rPr>
        <w:t>、</w:t>
      </w:r>
      <w:r>
        <w:rPr>
          <w:rFonts w:hint="eastAsia"/>
          <w:sz w:val="28"/>
          <w:szCs w:val="28"/>
        </w:rPr>
        <w:t xml:space="preserve"> </w:t>
      </w:r>
      <w:r>
        <w:rPr>
          <w:rFonts w:hint="eastAsia"/>
          <w:sz w:val="28"/>
          <w:szCs w:val="28"/>
        </w:rPr>
        <w:t>本标准给出离心铸管机管模冷却水参数如下表</w:t>
      </w:r>
      <w:r>
        <w:rPr>
          <w:rFonts w:hint="eastAsia"/>
          <w:sz w:val="28"/>
          <w:szCs w:val="28"/>
        </w:rPr>
        <w:t>3</w:t>
      </w:r>
      <w:r>
        <w:rPr>
          <w:rFonts w:hint="eastAsia"/>
          <w:sz w:val="28"/>
          <w:szCs w:val="28"/>
        </w:rPr>
        <w:t>。</w:t>
      </w:r>
    </w:p>
    <w:p w14:paraId="035078F8" w14:textId="77777777" w:rsidR="006F3D8A" w:rsidRDefault="006C4177">
      <w:pPr>
        <w:spacing w:beforeLines="50" w:before="156" w:line="240" w:lineRule="exact"/>
        <w:ind w:firstLineChars="1000" w:firstLine="2100"/>
        <w:rPr>
          <w:sz w:val="28"/>
          <w:szCs w:val="28"/>
        </w:rPr>
      </w:pPr>
      <w:r>
        <w:rPr>
          <w:rFonts w:ascii="黑体" w:eastAsia="黑体" w:hAnsi="黑体" w:hint="eastAsia"/>
        </w:rPr>
        <w:lastRenderedPageBreak/>
        <w:t xml:space="preserve"> 表3  离心铸管机管模冷却水参数表</w:t>
      </w:r>
    </w:p>
    <w:tbl>
      <w:tblPr>
        <w:tblStyle w:val="a6"/>
        <w:tblpPr w:leftFromText="180" w:rightFromText="180" w:vertAnchor="text" w:horzAnchor="page" w:tblpX="1226" w:tblpY="165"/>
        <w:tblOverlap w:val="never"/>
        <w:tblW w:w="9619" w:type="dxa"/>
        <w:tblLook w:val="04A0" w:firstRow="1" w:lastRow="0" w:firstColumn="1" w:lastColumn="0" w:noHBand="0" w:noVBand="1"/>
      </w:tblPr>
      <w:tblGrid>
        <w:gridCol w:w="2693"/>
        <w:gridCol w:w="6926"/>
      </w:tblGrid>
      <w:tr w:rsidR="006F3D8A" w14:paraId="1C2BE50C" w14:textId="77777777">
        <w:trPr>
          <w:trHeight w:val="315"/>
        </w:trPr>
        <w:tc>
          <w:tcPr>
            <w:tcW w:w="2693" w:type="dxa"/>
            <w:vAlign w:val="center"/>
          </w:tcPr>
          <w:p w14:paraId="413D7E1D" w14:textId="77777777" w:rsidR="006F3D8A" w:rsidRDefault="006C4177">
            <w:pPr>
              <w:spacing w:line="300" w:lineRule="exact"/>
              <w:jc w:val="center"/>
              <w:rPr>
                <w:sz w:val="18"/>
                <w:szCs w:val="18"/>
              </w:rPr>
            </w:pPr>
            <w:r>
              <w:rPr>
                <w:sz w:val="18"/>
                <w:szCs w:val="18"/>
              </w:rPr>
              <w:t>离心铸管机</w:t>
            </w:r>
            <w:r>
              <w:rPr>
                <w:rFonts w:hint="eastAsia"/>
                <w:sz w:val="18"/>
                <w:szCs w:val="18"/>
              </w:rPr>
              <w:t>基本</w:t>
            </w:r>
            <w:r>
              <w:rPr>
                <w:sz w:val="18"/>
                <w:szCs w:val="18"/>
              </w:rPr>
              <w:t>型号</w:t>
            </w:r>
          </w:p>
        </w:tc>
        <w:tc>
          <w:tcPr>
            <w:tcW w:w="6926" w:type="dxa"/>
            <w:vAlign w:val="center"/>
          </w:tcPr>
          <w:p w14:paraId="6F1BE4F8" w14:textId="77777777" w:rsidR="006F3D8A" w:rsidRDefault="006C4177">
            <w:pPr>
              <w:spacing w:line="300" w:lineRule="exact"/>
              <w:jc w:val="center"/>
              <w:rPr>
                <w:sz w:val="18"/>
                <w:szCs w:val="18"/>
              </w:rPr>
            </w:pPr>
            <w:r>
              <w:rPr>
                <w:rFonts w:hint="eastAsia"/>
                <w:sz w:val="18"/>
                <w:szCs w:val="18"/>
              </w:rPr>
              <w:t>冷却水流量</w:t>
            </w:r>
            <w:r>
              <w:rPr>
                <w:sz w:val="18"/>
                <w:szCs w:val="18"/>
              </w:rPr>
              <w:t>*</w:t>
            </w:r>
            <w:r>
              <w:rPr>
                <w:rFonts w:hint="eastAsia"/>
                <w:sz w:val="18"/>
                <w:szCs w:val="18"/>
              </w:rPr>
              <w:t>（</w:t>
            </w:r>
            <w:r>
              <w:rPr>
                <w:rFonts w:hint="eastAsia"/>
                <w:sz w:val="18"/>
                <w:szCs w:val="18"/>
              </w:rPr>
              <w:t>m</w:t>
            </w:r>
            <w:r>
              <w:rPr>
                <w:rFonts w:hint="eastAsia"/>
                <w:sz w:val="18"/>
                <w:szCs w:val="18"/>
                <w:vertAlign w:val="superscript"/>
              </w:rPr>
              <w:t>3</w:t>
            </w:r>
            <w:r>
              <w:rPr>
                <w:rFonts w:hint="eastAsia"/>
                <w:sz w:val="18"/>
                <w:szCs w:val="18"/>
              </w:rPr>
              <w:t>/min</w:t>
            </w:r>
            <w:r>
              <w:rPr>
                <w:rFonts w:hint="eastAsia"/>
                <w:sz w:val="18"/>
                <w:szCs w:val="18"/>
              </w:rPr>
              <w:t>）</w:t>
            </w:r>
          </w:p>
        </w:tc>
      </w:tr>
      <w:tr w:rsidR="006F3D8A" w14:paraId="6F6FD288" w14:textId="77777777">
        <w:trPr>
          <w:trHeight w:val="344"/>
        </w:trPr>
        <w:tc>
          <w:tcPr>
            <w:tcW w:w="2693" w:type="dxa"/>
          </w:tcPr>
          <w:p w14:paraId="5AFEC703" w14:textId="77777777" w:rsidR="006F3D8A" w:rsidRDefault="006C4177">
            <w:pPr>
              <w:spacing w:line="340" w:lineRule="exact"/>
              <w:ind w:right="17"/>
              <w:jc w:val="center"/>
              <w:rPr>
                <w:rFonts w:ascii="黑体" w:eastAsia="黑体" w:hAnsi="黑体" w:cs="黑体"/>
                <w:szCs w:val="21"/>
              </w:rPr>
            </w:pPr>
            <w:r>
              <w:rPr>
                <w:rFonts w:ascii="Times New Roman" w:hAnsi="Times New Roman" w:hint="eastAsia"/>
                <w:sz w:val="18"/>
                <w:szCs w:val="18"/>
              </w:rPr>
              <w:t>Z</w:t>
            </w:r>
            <w:r>
              <w:rPr>
                <w:rFonts w:ascii="Times New Roman" w:hAnsi="Times New Roman"/>
                <w:sz w:val="18"/>
                <w:szCs w:val="18"/>
              </w:rPr>
              <w:t>J51</w:t>
            </w:r>
            <w:r>
              <w:rPr>
                <w:rFonts w:ascii="Times New Roman" w:hAnsi="Times New Roman" w:hint="eastAsia"/>
                <w:sz w:val="18"/>
                <w:szCs w:val="18"/>
              </w:rPr>
              <w:t>R</w:t>
            </w:r>
            <w:r>
              <w:rPr>
                <w:rFonts w:ascii="Times New Roman" w:hAnsi="Times New Roman"/>
                <w:sz w:val="18"/>
                <w:szCs w:val="18"/>
              </w:rPr>
              <w:t xml:space="preserve"> </w:t>
            </w:r>
            <w:r>
              <w:rPr>
                <w:rFonts w:ascii="Times New Roman" w:hAnsi="Times New Roman" w:hint="eastAsia"/>
                <w:sz w:val="18"/>
                <w:szCs w:val="18"/>
              </w:rPr>
              <w:t>1100</w:t>
            </w:r>
            <w:r>
              <w:rPr>
                <w:rFonts w:ascii="Times New Roman" w:hAnsi="Times New Roman"/>
                <w:sz w:val="18"/>
                <w:szCs w:val="18"/>
              </w:rPr>
              <w:t>-</w:t>
            </w:r>
            <w:r>
              <w:rPr>
                <w:rFonts w:ascii="Times New Roman" w:hAnsi="Times New Roman" w:hint="eastAsia"/>
                <w:sz w:val="18"/>
                <w:szCs w:val="18"/>
              </w:rPr>
              <w:t>220</w:t>
            </w:r>
            <w:r>
              <w:rPr>
                <w:rFonts w:ascii="Times New Roman" w:hAnsi="Times New Roman"/>
                <w:sz w:val="18"/>
                <w:szCs w:val="18"/>
              </w:rPr>
              <w:t>0</w:t>
            </w:r>
          </w:p>
        </w:tc>
        <w:tc>
          <w:tcPr>
            <w:tcW w:w="6926" w:type="dxa"/>
          </w:tcPr>
          <w:p w14:paraId="7B25AD21" w14:textId="77777777" w:rsidR="006F3D8A" w:rsidRDefault="006C4177">
            <w:pPr>
              <w:spacing w:line="340" w:lineRule="exact"/>
              <w:ind w:right="17"/>
              <w:jc w:val="center"/>
              <w:rPr>
                <w:rFonts w:ascii="黑体" w:eastAsia="黑体" w:hAnsi="黑体" w:cs="黑体"/>
                <w:szCs w:val="21"/>
              </w:rPr>
            </w:pPr>
            <w:r>
              <w:rPr>
                <w:rFonts w:ascii="Times New Roman" w:hAnsi="Times New Roman"/>
                <w:sz w:val="18"/>
                <w:szCs w:val="18"/>
              </w:rPr>
              <w:t>≤</w:t>
            </w:r>
            <w:r>
              <w:rPr>
                <w:rFonts w:ascii="Times New Roman" w:hAnsi="Times New Roman" w:hint="eastAsia"/>
                <w:sz w:val="18"/>
                <w:szCs w:val="18"/>
              </w:rPr>
              <w:t>120</w:t>
            </w:r>
          </w:p>
        </w:tc>
      </w:tr>
      <w:tr w:rsidR="006F3D8A" w14:paraId="50FD7930" w14:textId="77777777">
        <w:trPr>
          <w:trHeight w:val="366"/>
        </w:trPr>
        <w:tc>
          <w:tcPr>
            <w:tcW w:w="2693" w:type="dxa"/>
          </w:tcPr>
          <w:p w14:paraId="2FEC9BE0" w14:textId="77777777" w:rsidR="006F3D8A" w:rsidRDefault="006C4177">
            <w:pPr>
              <w:spacing w:line="340" w:lineRule="exact"/>
              <w:ind w:right="17"/>
              <w:jc w:val="center"/>
              <w:rPr>
                <w:rFonts w:ascii="黑体" w:eastAsia="黑体" w:hAnsi="黑体" w:cs="黑体"/>
                <w:szCs w:val="21"/>
              </w:rPr>
            </w:pPr>
            <w:r>
              <w:rPr>
                <w:rFonts w:ascii="Times New Roman" w:hAnsi="Times New Roman"/>
                <w:sz w:val="18"/>
                <w:szCs w:val="18"/>
              </w:rPr>
              <w:t>ZJ51</w:t>
            </w:r>
            <w:r>
              <w:rPr>
                <w:rFonts w:ascii="Times New Roman" w:hAnsi="Times New Roman" w:hint="eastAsia"/>
                <w:sz w:val="18"/>
                <w:szCs w:val="18"/>
              </w:rPr>
              <w:t>R</w:t>
            </w:r>
            <w:r>
              <w:rPr>
                <w:rFonts w:ascii="Times New Roman" w:hAnsi="Times New Roman"/>
                <w:sz w:val="18"/>
                <w:szCs w:val="18"/>
              </w:rPr>
              <w:t xml:space="preserve"> </w:t>
            </w:r>
            <w:r>
              <w:rPr>
                <w:rFonts w:ascii="Times New Roman" w:hAnsi="Times New Roman" w:hint="eastAsia"/>
                <w:sz w:val="18"/>
                <w:szCs w:val="18"/>
              </w:rPr>
              <w:t>2400</w:t>
            </w:r>
            <w:r>
              <w:rPr>
                <w:rFonts w:ascii="Times New Roman" w:hAnsi="Times New Roman"/>
                <w:sz w:val="18"/>
                <w:szCs w:val="18"/>
              </w:rPr>
              <w:t>-</w:t>
            </w:r>
            <w:r>
              <w:rPr>
                <w:rFonts w:ascii="Times New Roman" w:hAnsi="Times New Roman" w:hint="eastAsia"/>
                <w:sz w:val="18"/>
                <w:szCs w:val="18"/>
              </w:rPr>
              <w:t>300</w:t>
            </w:r>
            <w:r>
              <w:rPr>
                <w:rFonts w:ascii="Times New Roman" w:hAnsi="Times New Roman"/>
                <w:sz w:val="18"/>
                <w:szCs w:val="18"/>
              </w:rPr>
              <w:t>0</w:t>
            </w:r>
          </w:p>
        </w:tc>
        <w:tc>
          <w:tcPr>
            <w:tcW w:w="6926" w:type="dxa"/>
          </w:tcPr>
          <w:p w14:paraId="2324AC94" w14:textId="77777777" w:rsidR="006F3D8A" w:rsidRDefault="006C4177">
            <w:pPr>
              <w:spacing w:line="340" w:lineRule="exact"/>
              <w:ind w:right="17"/>
              <w:jc w:val="center"/>
              <w:rPr>
                <w:rFonts w:ascii="黑体" w:eastAsia="黑体" w:hAnsi="黑体" w:cs="黑体"/>
                <w:szCs w:val="21"/>
              </w:rPr>
            </w:pPr>
            <w:r>
              <w:rPr>
                <w:rFonts w:ascii="Times New Roman" w:hAnsi="Times New Roman"/>
                <w:sz w:val="18"/>
                <w:szCs w:val="18"/>
              </w:rPr>
              <w:t>≤</w:t>
            </w:r>
            <w:r>
              <w:rPr>
                <w:rFonts w:ascii="Times New Roman" w:hAnsi="Times New Roman" w:hint="eastAsia"/>
                <w:sz w:val="18"/>
                <w:szCs w:val="18"/>
              </w:rPr>
              <w:t>150</w:t>
            </w:r>
          </w:p>
        </w:tc>
      </w:tr>
      <w:tr w:rsidR="006F3D8A" w14:paraId="6C435971" w14:textId="77777777">
        <w:trPr>
          <w:trHeight w:val="366"/>
        </w:trPr>
        <w:tc>
          <w:tcPr>
            <w:tcW w:w="9619" w:type="dxa"/>
            <w:gridSpan w:val="2"/>
          </w:tcPr>
          <w:p w14:paraId="271F14F5" w14:textId="77777777" w:rsidR="006F3D8A" w:rsidRDefault="006C4177">
            <w:pPr>
              <w:spacing w:line="300" w:lineRule="exact"/>
              <w:jc w:val="left"/>
              <w:rPr>
                <w:rFonts w:ascii="Times New Roman" w:hAnsi="Times New Roman"/>
                <w:sz w:val="18"/>
                <w:szCs w:val="18"/>
              </w:rPr>
            </w:pPr>
            <w:r>
              <w:rPr>
                <w:rFonts w:ascii="Times New Roman" w:hAnsi="Times New Roman"/>
                <w:sz w:val="18"/>
                <w:szCs w:val="18"/>
              </w:rPr>
              <w:t>注：</w:t>
            </w:r>
            <w:r>
              <w:rPr>
                <w:rFonts w:ascii="Times New Roman" w:hAnsi="Times New Roman" w:hint="eastAsia"/>
                <w:sz w:val="18"/>
                <w:szCs w:val="18"/>
              </w:rPr>
              <w:t>表中参数适用于室温下工作状态的设备</w:t>
            </w:r>
            <w:r>
              <w:rPr>
                <w:rFonts w:ascii="宋体" w:hAnsi="宋体" w:cs="宋体" w:hint="eastAsia"/>
                <w:sz w:val="18"/>
                <w:szCs w:val="18"/>
              </w:rPr>
              <w:t>:</w:t>
            </w:r>
            <w:r>
              <w:rPr>
                <w:rFonts w:ascii="Times New Roman" w:hAnsi="Times New Roman" w:hint="eastAsia"/>
                <w:sz w:val="18"/>
                <w:szCs w:val="18"/>
              </w:rPr>
              <w:t>入口水温</w:t>
            </w:r>
            <w:r>
              <w:rPr>
                <w:rFonts w:ascii="Times New Roman" w:hAnsi="Times New Roman" w:hint="eastAsia"/>
                <w:sz w:val="18"/>
                <w:szCs w:val="18"/>
              </w:rPr>
              <w:t xml:space="preserve"> </w:t>
            </w:r>
            <w:r>
              <w:rPr>
                <w:rFonts w:ascii="Times New Roman" w:hAnsi="Times New Roman"/>
                <w:sz w:val="18"/>
                <w:szCs w:val="18"/>
              </w:rPr>
              <w:t>≤35℃</w:t>
            </w:r>
            <w:r>
              <w:rPr>
                <w:rFonts w:ascii="Times New Roman" w:hAnsi="Times New Roman" w:hint="eastAsia"/>
                <w:sz w:val="18"/>
                <w:szCs w:val="18"/>
              </w:rPr>
              <w:t>，入口水压</w:t>
            </w:r>
            <w:r>
              <w:rPr>
                <w:rFonts w:ascii="Times New Roman" w:hAnsi="Times New Roman" w:hint="eastAsia"/>
                <w:sz w:val="18"/>
                <w:szCs w:val="18"/>
              </w:rPr>
              <w:t xml:space="preserve"> </w:t>
            </w:r>
            <w:r>
              <w:rPr>
                <w:rFonts w:ascii="Times New Roman" w:hAnsi="Times New Roman"/>
                <w:sz w:val="18"/>
                <w:szCs w:val="18"/>
              </w:rPr>
              <w:t>≤1.0MPa</w:t>
            </w:r>
          </w:p>
          <w:p w14:paraId="6E73D1C5" w14:textId="77777777" w:rsidR="006F3D8A" w:rsidRDefault="006C4177">
            <w:pPr>
              <w:spacing w:line="340" w:lineRule="exact"/>
              <w:ind w:right="17" w:firstLineChars="200" w:firstLine="360"/>
              <w:jc w:val="left"/>
              <w:rPr>
                <w:rFonts w:ascii="Times New Roman" w:hAnsi="Times New Roman"/>
                <w:sz w:val="18"/>
                <w:szCs w:val="18"/>
              </w:rPr>
            </w:pPr>
            <w:r>
              <w:rPr>
                <w:rFonts w:ascii="Times New Roman" w:hAnsi="Times New Roman"/>
                <w:sz w:val="18"/>
                <w:szCs w:val="18"/>
              </w:rPr>
              <w:t>*</w:t>
            </w:r>
            <w:r>
              <w:rPr>
                <w:rFonts w:ascii="Times New Roman" w:hAnsi="Times New Roman" w:hint="eastAsia"/>
                <w:sz w:val="18"/>
                <w:szCs w:val="18"/>
              </w:rPr>
              <w:t xml:space="preserve"> </w:t>
            </w:r>
            <w:r>
              <w:rPr>
                <w:rFonts w:ascii="Times New Roman" w:hAnsi="Times New Roman"/>
                <w:sz w:val="18"/>
                <w:szCs w:val="18"/>
              </w:rPr>
              <w:t>表中数据为</w:t>
            </w:r>
            <w:r>
              <w:rPr>
                <w:rFonts w:ascii="Times New Roman" w:hAnsi="Times New Roman" w:hint="eastAsia"/>
                <w:sz w:val="18"/>
                <w:szCs w:val="18"/>
              </w:rPr>
              <w:t>上限</w:t>
            </w:r>
            <w:r>
              <w:rPr>
                <w:rFonts w:ascii="Times New Roman" w:hAnsi="Times New Roman"/>
                <w:sz w:val="18"/>
                <w:szCs w:val="18"/>
              </w:rPr>
              <w:t>值</w:t>
            </w:r>
          </w:p>
        </w:tc>
      </w:tr>
    </w:tbl>
    <w:p w14:paraId="6ECB2D06" w14:textId="77777777" w:rsidR="006F3D8A" w:rsidRDefault="006F3D8A">
      <w:pPr>
        <w:spacing w:beforeLines="50" w:before="156" w:line="240" w:lineRule="exact"/>
        <w:ind w:firstLineChars="1000" w:firstLine="2100"/>
        <w:rPr>
          <w:rFonts w:ascii="黑体" w:eastAsia="黑体" w:hAnsi="黑体"/>
        </w:rPr>
      </w:pPr>
    </w:p>
    <w:p w14:paraId="038B2B75" w14:textId="77777777" w:rsidR="006F3D8A" w:rsidRDefault="006C4177">
      <w:pPr>
        <w:spacing w:line="360" w:lineRule="auto"/>
        <w:rPr>
          <w:sz w:val="28"/>
          <w:szCs w:val="28"/>
        </w:rPr>
      </w:pPr>
      <w:r>
        <w:rPr>
          <w:rFonts w:hint="eastAsia"/>
          <w:sz w:val="24"/>
          <w:szCs w:val="24"/>
        </w:rPr>
        <w:t>表中参数是结合理论计算值和用户实践应用值，给出的参考值。</w:t>
      </w:r>
    </w:p>
    <w:p w14:paraId="0D0EC6C1" w14:textId="77777777" w:rsidR="006F3D8A" w:rsidRDefault="006C4177">
      <w:pPr>
        <w:spacing w:line="360" w:lineRule="auto"/>
        <w:ind w:firstLineChars="200" w:firstLine="560"/>
        <w:rPr>
          <w:sz w:val="24"/>
          <w:szCs w:val="24"/>
        </w:rPr>
      </w:pPr>
      <w:r>
        <w:rPr>
          <w:rFonts w:hint="eastAsia"/>
          <w:sz w:val="28"/>
          <w:szCs w:val="28"/>
        </w:rPr>
        <w:t>8</w:t>
      </w:r>
      <w:r>
        <w:rPr>
          <w:rFonts w:hint="eastAsia"/>
          <w:sz w:val="28"/>
          <w:szCs w:val="28"/>
        </w:rPr>
        <w:t>、</w:t>
      </w:r>
      <w:r>
        <w:rPr>
          <w:rFonts w:hint="eastAsia"/>
          <w:sz w:val="28"/>
          <w:szCs w:val="28"/>
        </w:rPr>
        <w:t xml:space="preserve"> </w:t>
      </w:r>
      <w:r>
        <w:rPr>
          <w:rFonts w:hint="eastAsia"/>
          <w:sz w:val="28"/>
          <w:szCs w:val="28"/>
        </w:rPr>
        <w:t>本标准给出离心铸管机配置表如下表</w:t>
      </w:r>
      <w:r>
        <w:rPr>
          <w:rFonts w:hint="eastAsia"/>
          <w:sz w:val="28"/>
          <w:szCs w:val="28"/>
        </w:rPr>
        <w:t>4</w:t>
      </w:r>
      <w:r>
        <w:rPr>
          <w:rFonts w:hint="eastAsia"/>
          <w:sz w:val="28"/>
          <w:szCs w:val="28"/>
        </w:rPr>
        <w:t>。</w:t>
      </w:r>
      <w:r>
        <w:rPr>
          <w:rFonts w:hint="eastAsia"/>
          <w:sz w:val="28"/>
          <w:szCs w:val="28"/>
        </w:rPr>
        <w:t xml:space="preserve">       </w:t>
      </w:r>
    </w:p>
    <w:p w14:paraId="0AEB83C7" w14:textId="77777777" w:rsidR="006F3D8A" w:rsidRDefault="006C4177">
      <w:pPr>
        <w:spacing w:line="300" w:lineRule="exact"/>
        <w:jc w:val="center"/>
        <w:rPr>
          <w:rFonts w:ascii="黑体" w:eastAsia="黑体" w:hAnsi="黑体"/>
        </w:rPr>
      </w:pPr>
      <w:r>
        <w:rPr>
          <w:rFonts w:ascii="黑体" w:eastAsia="黑体" w:hAnsi="黑体" w:hint="eastAsia"/>
        </w:rPr>
        <w:t>表4离心机配置表</w:t>
      </w:r>
    </w:p>
    <w:p w14:paraId="082B1C79" w14:textId="77777777" w:rsidR="006F3D8A" w:rsidRDefault="006F3D8A">
      <w:pPr>
        <w:spacing w:line="300" w:lineRule="exact"/>
        <w:jc w:val="center"/>
        <w:rPr>
          <w:rFonts w:ascii="黑体" w:eastAsia="黑体" w:hAnsi="黑体"/>
        </w:rPr>
      </w:pPr>
    </w:p>
    <w:tbl>
      <w:tblPr>
        <w:tblStyle w:val="a6"/>
        <w:tblW w:w="9579" w:type="dxa"/>
        <w:tblLook w:val="04A0" w:firstRow="1" w:lastRow="0" w:firstColumn="1" w:lastColumn="0" w:noHBand="0" w:noVBand="1"/>
      </w:tblPr>
      <w:tblGrid>
        <w:gridCol w:w="2394"/>
        <w:gridCol w:w="2394"/>
        <w:gridCol w:w="2395"/>
        <w:gridCol w:w="2396"/>
      </w:tblGrid>
      <w:tr w:rsidR="006F3D8A" w14:paraId="7CB990EC" w14:textId="77777777">
        <w:trPr>
          <w:trHeight w:val="333"/>
        </w:trPr>
        <w:tc>
          <w:tcPr>
            <w:tcW w:w="2394" w:type="dxa"/>
            <w:vMerge w:val="restart"/>
            <w:vAlign w:val="center"/>
          </w:tcPr>
          <w:p w14:paraId="78F003C1"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机器组成</w:t>
            </w:r>
          </w:p>
        </w:tc>
        <w:tc>
          <w:tcPr>
            <w:tcW w:w="2394" w:type="dxa"/>
            <w:vMerge w:val="restart"/>
            <w:vAlign w:val="center"/>
          </w:tcPr>
          <w:p w14:paraId="2ACCECFD"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执行方式</w:t>
            </w:r>
          </w:p>
        </w:tc>
        <w:tc>
          <w:tcPr>
            <w:tcW w:w="4791" w:type="dxa"/>
            <w:gridSpan w:val="2"/>
            <w:vAlign w:val="center"/>
          </w:tcPr>
          <w:p w14:paraId="12AC72B7"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球墨铸铁管规格</w:t>
            </w:r>
          </w:p>
        </w:tc>
      </w:tr>
      <w:tr w:rsidR="006F3D8A" w14:paraId="4EAFA136" w14:textId="77777777">
        <w:trPr>
          <w:trHeight w:val="333"/>
        </w:trPr>
        <w:tc>
          <w:tcPr>
            <w:tcW w:w="2394" w:type="dxa"/>
            <w:vMerge/>
          </w:tcPr>
          <w:p w14:paraId="75F9A1A5" w14:textId="77777777" w:rsidR="006F3D8A" w:rsidRDefault="006F3D8A">
            <w:pPr>
              <w:spacing w:line="300" w:lineRule="exact"/>
              <w:jc w:val="center"/>
              <w:rPr>
                <w:rFonts w:ascii="宋体" w:hAnsi="宋体" w:cs="宋体"/>
                <w:sz w:val="18"/>
                <w:szCs w:val="18"/>
              </w:rPr>
            </w:pPr>
          </w:p>
        </w:tc>
        <w:tc>
          <w:tcPr>
            <w:tcW w:w="2394" w:type="dxa"/>
            <w:vMerge/>
          </w:tcPr>
          <w:p w14:paraId="04BB3726" w14:textId="77777777" w:rsidR="006F3D8A" w:rsidRDefault="006F3D8A">
            <w:pPr>
              <w:spacing w:line="300" w:lineRule="exact"/>
              <w:jc w:val="center"/>
              <w:rPr>
                <w:rFonts w:ascii="宋体" w:hAnsi="宋体" w:cs="宋体"/>
                <w:sz w:val="18"/>
                <w:szCs w:val="18"/>
              </w:rPr>
            </w:pPr>
          </w:p>
        </w:tc>
        <w:tc>
          <w:tcPr>
            <w:tcW w:w="2395" w:type="dxa"/>
            <w:vAlign w:val="center"/>
          </w:tcPr>
          <w:p w14:paraId="1D3F5831" w14:textId="77777777" w:rsidR="006F3D8A" w:rsidRDefault="006C4177">
            <w:pPr>
              <w:spacing w:line="300" w:lineRule="exact"/>
              <w:jc w:val="center"/>
              <w:outlineLvl w:val="2"/>
              <w:rPr>
                <w:rFonts w:ascii="Times New Roman" w:hAnsi="Times New Roman"/>
                <w:sz w:val="18"/>
                <w:szCs w:val="18"/>
              </w:rPr>
            </w:pPr>
            <w:r>
              <w:rPr>
                <w:rFonts w:ascii="Times New Roman" w:hAnsi="Times New Roman"/>
                <w:sz w:val="18"/>
                <w:szCs w:val="18"/>
              </w:rPr>
              <w:t>DN1100--DN2200</w:t>
            </w:r>
          </w:p>
        </w:tc>
        <w:tc>
          <w:tcPr>
            <w:tcW w:w="2396" w:type="dxa"/>
            <w:vAlign w:val="center"/>
          </w:tcPr>
          <w:p w14:paraId="222709CC" w14:textId="77777777" w:rsidR="006F3D8A" w:rsidRDefault="006C4177">
            <w:pPr>
              <w:spacing w:line="300" w:lineRule="exact"/>
              <w:jc w:val="center"/>
              <w:outlineLvl w:val="2"/>
              <w:rPr>
                <w:rFonts w:ascii="Times New Roman" w:hAnsi="Times New Roman"/>
                <w:sz w:val="18"/>
                <w:szCs w:val="18"/>
              </w:rPr>
            </w:pPr>
            <w:r>
              <w:rPr>
                <w:rFonts w:ascii="Times New Roman" w:hAnsi="Times New Roman"/>
                <w:sz w:val="18"/>
                <w:szCs w:val="18"/>
              </w:rPr>
              <w:t>DN2400--DN3000</w:t>
            </w:r>
          </w:p>
        </w:tc>
      </w:tr>
      <w:tr w:rsidR="006F3D8A" w14:paraId="503C579E" w14:textId="77777777">
        <w:trPr>
          <w:trHeight w:val="333"/>
        </w:trPr>
        <w:tc>
          <w:tcPr>
            <w:tcW w:w="2394" w:type="dxa"/>
            <w:vAlign w:val="center"/>
          </w:tcPr>
          <w:p w14:paraId="42C8871C"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浇注机驱动</w:t>
            </w:r>
          </w:p>
        </w:tc>
        <w:tc>
          <w:tcPr>
            <w:tcW w:w="2394" w:type="dxa"/>
            <w:vAlign w:val="center"/>
          </w:tcPr>
          <w:p w14:paraId="21F405A1"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电动</w:t>
            </w:r>
          </w:p>
        </w:tc>
        <w:tc>
          <w:tcPr>
            <w:tcW w:w="2395" w:type="dxa"/>
            <w:vAlign w:val="center"/>
          </w:tcPr>
          <w:p w14:paraId="2988BDC4"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7DE4DE98"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04D28438" w14:textId="77777777">
        <w:trPr>
          <w:trHeight w:val="333"/>
        </w:trPr>
        <w:tc>
          <w:tcPr>
            <w:tcW w:w="2394" w:type="dxa"/>
            <w:vAlign w:val="center"/>
          </w:tcPr>
          <w:p w14:paraId="35FA1F8A" w14:textId="77777777" w:rsidR="006F3D8A" w:rsidRDefault="006C4177">
            <w:pPr>
              <w:spacing w:line="300" w:lineRule="exact"/>
              <w:jc w:val="center"/>
              <w:outlineLvl w:val="2"/>
              <w:rPr>
                <w:rFonts w:ascii="宋体" w:hAnsi="宋体" w:cs="宋体"/>
                <w:sz w:val="18"/>
                <w:szCs w:val="18"/>
              </w:rPr>
            </w:pPr>
            <w:proofErr w:type="gramStart"/>
            <w:r>
              <w:rPr>
                <w:rFonts w:ascii="宋体" w:hAnsi="宋体" w:cs="宋体" w:hint="eastAsia"/>
                <w:sz w:val="18"/>
                <w:szCs w:val="18"/>
              </w:rPr>
              <w:t>扇形包倾转</w:t>
            </w:r>
            <w:proofErr w:type="gramEnd"/>
          </w:p>
        </w:tc>
        <w:tc>
          <w:tcPr>
            <w:tcW w:w="2394" w:type="dxa"/>
            <w:vAlign w:val="center"/>
          </w:tcPr>
          <w:p w14:paraId="5798D47D"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液压</w:t>
            </w:r>
          </w:p>
        </w:tc>
        <w:tc>
          <w:tcPr>
            <w:tcW w:w="2395" w:type="dxa"/>
            <w:vAlign w:val="center"/>
          </w:tcPr>
          <w:p w14:paraId="1D1C93B5"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6C5B477D"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44AC5AB7" w14:textId="77777777">
        <w:trPr>
          <w:trHeight w:val="333"/>
        </w:trPr>
        <w:tc>
          <w:tcPr>
            <w:tcW w:w="2394" w:type="dxa"/>
            <w:vAlign w:val="center"/>
          </w:tcPr>
          <w:p w14:paraId="1B270AEC"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喷涂/清刷机系统驱动</w:t>
            </w:r>
          </w:p>
        </w:tc>
        <w:tc>
          <w:tcPr>
            <w:tcW w:w="2394" w:type="dxa"/>
            <w:vAlign w:val="center"/>
          </w:tcPr>
          <w:p w14:paraId="43DACA83"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电动+气动</w:t>
            </w:r>
          </w:p>
        </w:tc>
        <w:tc>
          <w:tcPr>
            <w:tcW w:w="2395" w:type="dxa"/>
            <w:vAlign w:val="center"/>
          </w:tcPr>
          <w:p w14:paraId="3B97E812"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4DAEC445"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126C3483" w14:textId="77777777">
        <w:trPr>
          <w:trHeight w:val="333"/>
        </w:trPr>
        <w:tc>
          <w:tcPr>
            <w:tcW w:w="2394" w:type="dxa"/>
          </w:tcPr>
          <w:p w14:paraId="2320FB8B" w14:textId="77777777" w:rsidR="006F3D8A" w:rsidRDefault="006C4177">
            <w:pPr>
              <w:spacing w:line="300" w:lineRule="exact"/>
              <w:jc w:val="center"/>
              <w:rPr>
                <w:rFonts w:ascii="宋体" w:hAnsi="宋体" w:cs="宋体"/>
                <w:sz w:val="18"/>
                <w:szCs w:val="18"/>
              </w:rPr>
            </w:pPr>
            <w:proofErr w:type="gramStart"/>
            <w:r>
              <w:rPr>
                <w:rFonts w:ascii="宋体" w:hAnsi="宋体" w:cs="宋体" w:hint="eastAsia"/>
                <w:sz w:val="18"/>
                <w:szCs w:val="18"/>
              </w:rPr>
              <w:t>上芯机</w:t>
            </w:r>
            <w:proofErr w:type="gramEnd"/>
            <w:r>
              <w:rPr>
                <w:rFonts w:ascii="宋体" w:hAnsi="宋体" w:cs="宋体" w:hint="eastAsia"/>
                <w:sz w:val="18"/>
                <w:szCs w:val="18"/>
              </w:rPr>
              <w:t>系统驱动</w:t>
            </w:r>
          </w:p>
        </w:tc>
        <w:tc>
          <w:tcPr>
            <w:tcW w:w="2394" w:type="dxa"/>
            <w:vAlign w:val="center"/>
          </w:tcPr>
          <w:p w14:paraId="435ECDE6"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电动+液压</w:t>
            </w:r>
          </w:p>
        </w:tc>
        <w:tc>
          <w:tcPr>
            <w:tcW w:w="2395" w:type="dxa"/>
            <w:vAlign w:val="center"/>
          </w:tcPr>
          <w:p w14:paraId="270DD88F"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59399DEB"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199C7D08" w14:textId="77777777">
        <w:trPr>
          <w:trHeight w:val="333"/>
        </w:trPr>
        <w:tc>
          <w:tcPr>
            <w:tcW w:w="2394" w:type="dxa"/>
            <w:vAlign w:val="center"/>
          </w:tcPr>
          <w:p w14:paraId="5C274DE5" w14:textId="77777777" w:rsidR="006F3D8A" w:rsidRDefault="006C4177">
            <w:pPr>
              <w:spacing w:line="300" w:lineRule="exact"/>
              <w:jc w:val="center"/>
              <w:outlineLvl w:val="2"/>
              <w:rPr>
                <w:rFonts w:ascii="宋体" w:hAnsi="宋体" w:cs="宋体"/>
                <w:sz w:val="18"/>
                <w:szCs w:val="18"/>
              </w:rPr>
            </w:pPr>
            <w:proofErr w:type="gramStart"/>
            <w:r>
              <w:rPr>
                <w:rFonts w:ascii="宋体" w:hAnsi="宋体" w:cs="宋体" w:hint="eastAsia"/>
                <w:sz w:val="18"/>
                <w:szCs w:val="18"/>
              </w:rPr>
              <w:t>离心机托轮驱动</w:t>
            </w:r>
            <w:proofErr w:type="gramEnd"/>
          </w:p>
        </w:tc>
        <w:tc>
          <w:tcPr>
            <w:tcW w:w="2394" w:type="dxa"/>
            <w:vAlign w:val="center"/>
          </w:tcPr>
          <w:p w14:paraId="6AE42EE5"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电动</w:t>
            </w:r>
          </w:p>
        </w:tc>
        <w:tc>
          <w:tcPr>
            <w:tcW w:w="2395" w:type="dxa"/>
            <w:vAlign w:val="center"/>
          </w:tcPr>
          <w:p w14:paraId="4EE7E5D3"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3168B961"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6C67164B" w14:textId="77777777">
        <w:trPr>
          <w:trHeight w:val="333"/>
        </w:trPr>
        <w:tc>
          <w:tcPr>
            <w:tcW w:w="2394" w:type="dxa"/>
            <w:vAlign w:val="center"/>
          </w:tcPr>
          <w:p w14:paraId="237557A0"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管模冷却水系统</w:t>
            </w:r>
          </w:p>
        </w:tc>
        <w:tc>
          <w:tcPr>
            <w:tcW w:w="2394" w:type="dxa"/>
            <w:vAlign w:val="center"/>
          </w:tcPr>
          <w:p w14:paraId="67AF660C"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喷淋</w:t>
            </w:r>
          </w:p>
        </w:tc>
        <w:tc>
          <w:tcPr>
            <w:tcW w:w="2395" w:type="dxa"/>
            <w:vAlign w:val="center"/>
          </w:tcPr>
          <w:p w14:paraId="4EEABACB"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1E0CCED2"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52B023D2" w14:textId="77777777">
        <w:trPr>
          <w:trHeight w:val="333"/>
        </w:trPr>
        <w:tc>
          <w:tcPr>
            <w:tcW w:w="2394" w:type="dxa"/>
          </w:tcPr>
          <w:p w14:paraId="49CF2A70"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管模预热燃气系统</w:t>
            </w:r>
          </w:p>
        </w:tc>
        <w:tc>
          <w:tcPr>
            <w:tcW w:w="2394" w:type="dxa"/>
            <w:vAlign w:val="center"/>
          </w:tcPr>
          <w:p w14:paraId="2B9BF9CF"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电子点火+阀控</w:t>
            </w:r>
          </w:p>
        </w:tc>
        <w:tc>
          <w:tcPr>
            <w:tcW w:w="2395" w:type="dxa"/>
            <w:vAlign w:val="center"/>
          </w:tcPr>
          <w:p w14:paraId="19CB3BFD"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24C91ED2"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36E553E9" w14:textId="77777777">
        <w:trPr>
          <w:trHeight w:val="333"/>
        </w:trPr>
        <w:tc>
          <w:tcPr>
            <w:tcW w:w="2394" w:type="dxa"/>
          </w:tcPr>
          <w:p w14:paraId="4A5B1EB5"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拔管机系统驱动</w:t>
            </w:r>
          </w:p>
        </w:tc>
        <w:tc>
          <w:tcPr>
            <w:tcW w:w="2394" w:type="dxa"/>
            <w:vAlign w:val="center"/>
          </w:tcPr>
          <w:p w14:paraId="24B5E36B"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电动+液压</w:t>
            </w:r>
          </w:p>
        </w:tc>
        <w:tc>
          <w:tcPr>
            <w:tcW w:w="2395" w:type="dxa"/>
            <w:vAlign w:val="center"/>
          </w:tcPr>
          <w:p w14:paraId="70E2354B"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31236BA5"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776E6AB4" w14:textId="77777777">
        <w:trPr>
          <w:trHeight w:val="333"/>
        </w:trPr>
        <w:tc>
          <w:tcPr>
            <w:tcW w:w="2394" w:type="dxa"/>
            <w:vAlign w:val="center"/>
          </w:tcPr>
          <w:p w14:paraId="16D0E99D" w14:textId="77777777" w:rsidR="006F3D8A" w:rsidRDefault="006C4177">
            <w:pPr>
              <w:spacing w:line="300" w:lineRule="exact"/>
              <w:jc w:val="center"/>
              <w:outlineLvl w:val="2"/>
              <w:rPr>
                <w:rFonts w:ascii="宋体" w:hAnsi="宋体" w:cs="宋体"/>
                <w:sz w:val="18"/>
                <w:szCs w:val="18"/>
              </w:rPr>
            </w:pPr>
            <w:proofErr w:type="gramStart"/>
            <w:r>
              <w:rPr>
                <w:rFonts w:ascii="宋体" w:hAnsi="宋体" w:cs="宋体" w:hint="eastAsia"/>
                <w:sz w:val="18"/>
                <w:szCs w:val="18"/>
              </w:rPr>
              <w:t>接管车</w:t>
            </w:r>
            <w:proofErr w:type="gramEnd"/>
            <w:r>
              <w:rPr>
                <w:rFonts w:ascii="宋体" w:hAnsi="宋体" w:cs="宋体" w:hint="eastAsia"/>
                <w:sz w:val="18"/>
                <w:szCs w:val="18"/>
              </w:rPr>
              <w:t>驱动</w:t>
            </w:r>
          </w:p>
        </w:tc>
        <w:tc>
          <w:tcPr>
            <w:tcW w:w="2394" w:type="dxa"/>
            <w:vAlign w:val="center"/>
          </w:tcPr>
          <w:p w14:paraId="679EE8F3"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电动</w:t>
            </w:r>
          </w:p>
        </w:tc>
        <w:tc>
          <w:tcPr>
            <w:tcW w:w="2395" w:type="dxa"/>
            <w:vAlign w:val="center"/>
          </w:tcPr>
          <w:p w14:paraId="565BA5F7"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14FADFF5"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381C489E" w14:textId="77777777">
        <w:trPr>
          <w:trHeight w:val="333"/>
        </w:trPr>
        <w:tc>
          <w:tcPr>
            <w:tcW w:w="2394" w:type="dxa"/>
          </w:tcPr>
          <w:p w14:paraId="62007E24"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滚轮升降装置</w:t>
            </w:r>
          </w:p>
        </w:tc>
        <w:tc>
          <w:tcPr>
            <w:tcW w:w="2394" w:type="dxa"/>
            <w:vAlign w:val="center"/>
          </w:tcPr>
          <w:p w14:paraId="47F40391"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液压</w:t>
            </w:r>
          </w:p>
        </w:tc>
        <w:tc>
          <w:tcPr>
            <w:tcW w:w="2395" w:type="dxa"/>
            <w:vAlign w:val="center"/>
          </w:tcPr>
          <w:p w14:paraId="7739BF5E"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7D6F765A"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55DA1621" w14:textId="77777777">
        <w:trPr>
          <w:trHeight w:val="333"/>
        </w:trPr>
        <w:tc>
          <w:tcPr>
            <w:tcW w:w="2394" w:type="dxa"/>
          </w:tcPr>
          <w:p w14:paraId="301A9ADC" w14:textId="77777777" w:rsidR="006F3D8A" w:rsidRDefault="006C4177">
            <w:pPr>
              <w:spacing w:line="300" w:lineRule="exact"/>
              <w:jc w:val="center"/>
              <w:rPr>
                <w:rFonts w:ascii="宋体" w:hAnsi="宋体" w:cs="宋体"/>
                <w:sz w:val="18"/>
                <w:szCs w:val="18"/>
              </w:rPr>
            </w:pPr>
            <w:proofErr w:type="gramStart"/>
            <w:r>
              <w:rPr>
                <w:rFonts w:ascii="宋体" w:hAnsi="宋体" w:cs="宋体" w:hint="eastAsia"/>
                <w:sz w:val="18"/>
                <w:szCs w:val="18"/>
              </w:rPr>
              <w:t>抱管机</w:t>
            </w:r>
            <w:proofErr w:type="gramEnd"/>
            <w:r>
              <w:rPr>
                <w:rFonts w:ascii="宋体" w:hAnsi="宋体" w:cs="宋体" w:hint="eastAsia"/>
                <w:sz w:val="18"/>
                <w:szCs w:val="18"/>
              </w:rPr>
              <w:t>系统驱动</w:t>
            </w:r>
          </w:p>
        </w:tc>
        <w:tc>
          <w:tcPr>
            <w:tcW w:w="2394" w:type="dxa"/>
            <w:vAlign w:val="center"/>
          </w:tcPr>
          <w:p w14:paraId="07B3AC03"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电动+液压</w:t>
            </w:r>
          </w:p>
        </w:tc>
        <w:tc>
          <w:tcPr>
            <w:tcW w:w="2395" w:type="dxa"/>
            <w:vAlign w:val="center"/>
          </w:tcPr>
          <w:p w14:paraId="12DAAA83"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69CC18A3"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7407DC25" w14:textId="77777777">
        <w:trPr>
          <w:trHeight w:val="333"/>
        </w:trPr>
        <w:tc>
          <w:tcPr>
            <w:tcW w:w="2394" w:type="dxa"/>
            <w:vAlign w:val="center"/>
          </w:tcPr>
          <w:p w14:paraId="2A8FE5ED" w14:textId="77777777" w:rsidR="006F3D8A" w:rsidRDefault="006C4177">
            <w:pPr>
              <w:spacing w:line="300" w:lineRule="exact"/>
              <w:jc w:val="center"/>
              <w:outlineLvl w:val="2"/>
              <w:rPr>
                <w:rFonts w:ascii="宋体" w:hAnsi="宋体" w:cs="宋体"/>
                <w:sz w:val="18"/>
                <w:szCs w:val="18"/>
              </w:rPr>
            </w:pPr>
            <w:proofErr w:type="gramStart"/>
            <w:r>
              <w:rPr>
                <w:rFonts w:ascii="宋体" w:hAnsi="宋体" w:cs="宋体" w:hint="eastAsia"/>
                <w:sz w:val="18"/>
                <w:szCs w:val="18"/>
              </w:rPr>
              <w:t>抱管托辊</w:t>
            </w:r>
            <w:proofErr w:type="gramEnd"/>
            <w:r>
              <w:rPr>
                <w:rFonts w:ascii="宋体" w:hAnsi="宋体" w:cs="宋体" w:hint="eastAsia"/>
                <w:sz w:val="18"/>
                <w:szCs w:val="18"/>
              </w:rPr>
              <w:t>驱动</w:t>
            </w:r>
          </w:p>
        </w:tc>
        <w:tc>
          <w:tcPr>
            <w:tcW w:w="2394" w:type="dxa"/>
            <w:vAlign w:val="center"/>
          </w:tcPr>
          <w:p w14:paraId="6D748B30"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电动</w:t>
            </w:r>
          </w:p>
        </w:tc>
        <w:tc>
          <w:tcPr>
            <w:tcW w:w="2395" w:type="dxa"/>
            <w:vAlign w:val="center"/>
          </w:tcPr>
          <w:p w14:paraId="2B0CA554"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1F2F48C8"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0DD10191" w14:textId="77777777">
        <w:trPr>
          <w:trHeight w:val="655"/>
        </w:trPr>
        <w:tc>
          <w:tcPr>
            <w:tcW w:w="2394" w:type="dxa"/>
            <w:vAlign w:val="center"/>
          </w:tcPr>
          <w:p w14:paraId="6C95802F"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除尘系统</w:t>
            </w:r>
          </w:p>
        </w:tc>
        <w:tc>
          <w:tcPr>
            <w:tcW w:w="2394" w:type="dxa"/>
            <w:vAlign w:val="center"/>
          </w:tcPr>
          <w:p w14:paraId="3E6377F2"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扇形包+</w:t>
            </w:r>
            <w:proofErr w:type="gramStart"/>
            <w:r>
              <w:rPr>
                <w:rFonts w:ascii="宋体" w:hAnsi="宋体" w:cs="宋体" w:hint="eastAsia"/>
                <w:sz w:val="18"/>
                <w:szCs w:val="18"/>
              </w:rPr>
              <w:t>承口</w:t>
            </w:r>
            <w:proofErr w:type="gramEnd"/>
            <w:r>
              <w:rPr>
                <w:rFonts w:ascii="宋体" w:hAnsi="宋体" w:cs="宋体" w:hint="eastAsia"/>
                <w:sz w:val="18"/>
                <w:szCs w:val="18"/>
              </w:rPr>
              <w:t>+插口+拔管区域</w:t>
            </w:r>
          </w:p>
        </w:tc>
        <w:tc>
          <w:tcPr>
            <w:tcW w:w="2395" w:type="dxa"/>
            <w:vAlign w:val="center"/>
          </w:tcPr>
          <w:p w14:paraId="08FD55E9"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79D57AB2"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70EC1066" w14:textId="77777777">
        <w:trPr>
          <w:trHeight w:val="333"/>
        </w:trPr>
        <w:tc>
          <w:tcPr>
            <w:tcW w:w="2394" w:type="dxa"/>
            <w:vMerge w:val="restart"/>
            <w:vAlign w:val="center"/>
          </w:tcPr>
          <w:p w14:paraId="2635D7BE"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液压系统介质</w:t>
            </w:r>
          </w:p>
        </w:tc>
        <w:tc>
          <w:tcPr>
            <w:tcW w:w="2394" w:type="dxa"/>
            <w:vAlign w:val="center"/>
          </w:tcPr>
          <w:p w14:paraId="7AA2531C"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1）水乙二醇</w:t>
            </w:r>
            <w:r>
              <w:rPr>
                <w:rFonts w:ascii="宋体" w:hAnsi="宋体" w:cs="宋体" w:hint="eastAsia"/>
                <w:sz w:val="32"/>
                <w:szCs w:val="32"/>
                <w:vertAlign w:val="superscript"/>
              </w:rPr>
              <w:t>*</w:t>
            </w:r>
          </w:p>
        </w:tc>
        <w:tc>
          <w:tcPr>
            <w:tcW w:w="2395" w:type="dxa"/>
            <w:vAlign w:val="center"/>
          </w:tcPr>
          <w:p w14:paraId="405B5720"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0B2A4D81"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148DEEF3" w14:textId="77777777">
        <w:trPr>
          <w:trHeight w:val="333"/>
        </w:trPr>
        <w:tc>
          <w:tcPr>
            <w:tcW w:w="2394" w:type="dxa"/>
            <w:vMerge/>
            <w:vAlign w:val="center"/>
          </w:tcPr>
          <w:p w14:paraId="2B3DFE49" w14:textId="77777777" w:rsidR="006F3D8A" w:rsidRDefault="006F3D8A">
            <w:pPr>
              <w:spacing w:line="300" w:lineRule="exact"/>
              <w:jc w:val="center"/>
              <w:outlineLvl w:val="2"/>
              <w:rPr>
                <w:rFonts w:ascii="宋体" w:hAnsi="宋体" w:cs="宋体"/>
                <w:sz w:val="18"/>
                <w:szCs w:val="18"/>
              </w:rPr>
            </w:pPr>
          </w:p>
        </w:tc>
        <w:tc>
          <w:tcPr>
            <w:tcW w:w="2394" w:type="dxa"/>
            <w:vAlign w:val="center"/>
          </w:tcPr>
          <w:p w14:paraId="0450F949"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2）液压油</w:t>
            </w:r>
          </w:p>
        </w:tc>
        <w:tc>
          <w:tcPr>
            <w:tcW w:w="2395" w:type="dxa"/>
            <w:vAlign w:val="center"/>
          </w:tcPr>
          <w:p w14:paraId="317812ED"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667AEAC8"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0F0B348E" w14:textId="77777777">
        <w:trPr>
          <w:trHeight w:val="333"/>
        </w:trPr>
        <w:tc>
          <w:tcPr>
            <w:tcW w:w="2394" w:type="dxa"/>
            <w:vMerge w:val="restart"/>
            <w:vAlign w:val="center"/>
          </w:tcPr>
          <w:p w14:paraId="24149029"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机器操纵模式</w:t>
            </w:r>
          </w:p>
        </w:tc>
        <w:tc>
          <w:tcPr>
            <w:tcW w:w="2394" w:type="dxa"/>
            <w:vAlign w:val="center"/>
          </w:tcPr>
          <w:p w14:paraId="43EB2AFE"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全自动</w:t>
            </w:r>
          </w:p>
        </w:tc>
        <w:tc>
          <w:tcPr>
            <w:tcW w:w="2395" w:type="dxa"/>
            <w:vAlign w:val="center"/>
          </w:tcPr>
          <w:p w14:paraId="2FDD31A9"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53C6DCA3"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6DB9BB18" w14:textId="77777777">
        <w:trPr>
          <w:trHeight w:val="333"/>
        </w:trPr>
        <w:tc>
          <w:tcPr>
            <w:tcW w:w="2394" w:type="dxa"/>
            <w:vMerge/>
            <w:vAlign w:val="center"/>
          </w:tcPr>
          <w:p w14:paraId="3BEBEF2C" w14:textId="77777777" w:rsidR="006F3D8A" w:rsidRDefault="006F3D8A">
            <w:pPr>
              <w:spacing w:line="300" w:lineRule="exact"/>
              <w:jc w:val="center"/>
              <w:outlineLvl w:val="2"/>
              <w:rPr>
                <w:rFonts w:ascii="宋体" w:hAnsi="宋体" w:cs="宋体"/>
                <w:sz w:val="18"/>
                <w:szCs w:val="18"/>
              </w:rPr>
            </w:pPr>
          </w:p>
        </w:tc>
        <w:tc>
          <w:tcPr>
            <w:tcW w:w="2394" w:type="dxa"/>
            <w:vAlign w:val="center"/>
          </w:tcPr>
          <w:p w14:paraId="65433EAD"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半自动</w:t>
            </w:r>
          </w:p>
        </w:tc>
        <w:tc>
          <w:tcPr>
            <w:tcW w:w="2395" w:type="dxa"/>
            <w:vAlign w:val="center"/>
          </w:tcPr>
          <w:p w14:paraId="5FC86EED"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27547282"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0F50C9E8" w14:textId="77777777">
        <w:trPr>
          <w:trHeight w:val="333"/>
        </w:trPr>
        <w:tc>
          <w:tcPr>
            <w:tcW w:w="2394" w:type="dxa"/>
            <w:vMerge/>
            <w:vAlign w:val="center"/>
          </w:tcPr>
          <w:p w14:paraId="094B67B5" w14:textId="77777777" w:rsidR="006F3D8A" w:rsidRDefault="006F3D8A">
            <w:pPr>
              <w:spacing w:line="300" w:lineRule="exact"/>
              <w:jc w:val="center"/>
              <w:outlineLvl w:val="2"/>
              <w:rPr>
                <w:rFonts w:ascii="宋体" w:hAnsi="宋体" w:cs="宋体"/>
                <w:sz w:val="18"/>
                <w:szCs w:val="18"/>
              </w:rPr>
            </w:pPr>
          </w:p>
        </w:tc>
        <w:tc>
          <w:tcPr>
            <w:tcW w:w="2394" w:type="dxa"/>
            <w:vAlign w:val="center"/>
          </w:tcPr>
          <w:p w14:paraId="2CD63218"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手动</w:t>
            </w:r>
          </w:p>
        </w:tc>
        <w:tc>
          <w:tcPr>
            <w:tcW w:w="2395" w:type="dxa"/>
            <w:vAlign w:val="center"/>
          </w:tcPr>
          <w:p w14:paraId="304C840F"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0272F5EA"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36877288" w14:textId="77777777">
        <w:trPr>
          <w:trHeight w:val="333"/>
        </w:trPr>
        <w:tc>
          <w:tcPr>
            <w:tcW w:w="2394" w:type="dxa"/>
            <w:vAlign w:val="center"/>
          </w:tcPr>
          <w:p w14:paraId="295E9018" w14:textId="77777777" w:rsidR="006F3D8A" w:rsidRDefault="006C4177">
            <w:pPr>
              <w:spacing w:line="240" w:lineRule="exact"/>
              <w:jc w:val="center"/>
              <w:outlineLvl w:val="2"/>
              <w:rPr>
                <w:rFonts w:ascii="宋体" w:hAnsi="宋体" w:cs="宋体"/>
                <w:sz w:val="18"/>
                <w:szCs w:val="18"/>
              </w:rPr>
            </w:pPr>
            <w:r>
              <w:rPr>
                <w:rFonts w:ascii="宋体" w:hAnsi="宋体" w:cs="宋体" w:hint="eastAsia"/>
                <w:sz w:val="18"/>
                <w:szCs w:val="18"/>
              </w:rPr>
              <w:t>芯砂、渣和残铁收集</w:t>
            </w:r>
          </w:p>
        </w:tc>
        <w:tc>
          <w:tcPr>
            <w:tcW w:w="2394" w:type="dxa"/>
            <w:vAlign w:val="center"/>
          </w:tcPr>
          <w:p w14:paraId="2BCAA5C9"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料斗+链带/皮带+叉车</w:t>
            </w:r>
          </w:p>
        </w:tc>
        <w:tc>
          <w:tcPr>
            <w:tcW w:w="2395" w:type="dxa"/>
            <w:vAlign w:val="center"/>
          </w:tcPr>
          <w:p w14:paraId="1846EB49"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c>
          <w:tcPr>
            <w:tcW w:w="2396" w:type="dxa"/>
            <w:vAlign w:val="center"/>
          </w:tcPr>
          <w:p w14:paraId="73BD0C22"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w:t>
            </w:r>
          </w:p>
        </w:tc>
      </w:tr>
      <w:tr w:rsidR="006F3D8A" w14:paraId="761615FD" w14:textId="77777777">
        <w:trPr>
          <w:trHeight w:val="333"/>
        </w:trPr>
        <w:tc>
          <w:tcPr>
            <w:tcW w:w="2394" w:type="dxa"/>
            <w:vAlign w:val="center"/>
          </w:tcPr>
          <w:p w14:paraId="0541A0C1"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污水收集和利用</w:t>
            </w:r>
          </w:p>
        </w:tc>
        <w:tc>
          <w:tcPr>
            <w:tcW w:w="2394" w:type="dxa"/>
            <w:vAlign w:val="center"/>
          </w:tcPr>
          <w:p w14:paraId="41C0BB51" w14:textId="77777777" w:rsidR="006F3D8A" w:rsidRDefault="006C4177">
            <w:pPr>
              <w:spacing w:line="300" w:lineRule="exact"/>
              <w:jc w:val="center"/>
              <w:outlineLvl w:val="2"/>
              <w:rPr>
                <w:rFonts w:ascii="宋体" w:hAnsi="宋体" w:cs="宋体"/>
                <w:sz w:val="18"/>
                <w:szCs w:val="18"/>
              </w:rPr>
            </w:pPr>
            <w:r>
              <w:rPr>
                <w:rFonts w:ascii="宋体" w:hAnsi="宋体" w:cs="宋体" w:hint="eastAsia"/>
                <w:sz w:val="18"/>
                <w:szCs w:val="18"/>
              </w:rPr>
              <w:t>收集槽+再生循环系统</w:t>
            </w:r>
          </w:p>
        </w:tc>
        <w:tc>
          <w:tcPr>
            <w:tcW w:w="2395" w:type="dxa"/>
          </w:tcPr>
          <w:p w14:paraId="19DEFCE7"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w:t>
            </w:r>
          </w:p>
        </w:tc>
        <w:tc>
          <w:tcPr>
            <w:tcW w:w="2396" w:type="dxa"/>
          </w:tcPr>
          <w:p w14:paraId="1A98E1AB" w14:textId="77777777" w:rsidR="006F3D8A" w:rsidRDefault="006C4177">
            <w:pPr>
              <w:spacing w:line="300" w:lineRule="exact"/>
              <w:jc w:val="center"/>
              <w:rPr>
                <w:rFonts w:ascii="宋体" w:hAnsi="宋体" w:cs="宋体"/>
                <w:sz w:val="18"/>
                <w:szCs w:val="18"/>
              </w:rPr>
            </w:pPr>
            <w:r>
              <w:rPr>
                <w:rFonts w:ascii="宋体" w:hAnsi="宋体" w:cs="宋体" w:hint="eastAsia"/>
                <w:sz w:val="18"/>
                <w:szCs w:val="18"/>
              </w:rPr>
              <w:t>●</w:t>
            </w:r>
          </w:p>
        </w:tc>
      </w:tr>
      <w:tr w:rsidR="006F3D8A" w14:paraId="68532051" w14:textId="77777777">
        <w:trPr>
          <w:trHeight w:val="333"/>
        </w:trPr>
        <w:tc>
          <w:tcPr>
            <w:tcW w:w="2394" w:type="dxa"/>
          </w:tcPr>
          <w:p w14:paraId="485685F1" w14:textId="77777777" w:rsidR="006F3D8A" w:rsidRDefault="006F3D8A">
            <w:pPr>
              <w:spacing w:line="300" w:lineRule="exact"/>
              <w:jc w:val="center"/>
              <w:rPr>
                <w:rFonts w:ascii="宋体" w:hAnsi="宋体" w:cs="宋体"/>
                <w:sz w:val="18"/>
                <w:szCs w:val="18"/>
              </w:rPr>
            </w:pPr>
          </w:p>
        </w:tc>
        <w:tc>
          <w:tcPr>
            <w:tcW w:w="2394" w:type="dxa"/>
          </w:tcPr>
          <w:p w14:paraId="3A5D5248" w14:textId="77777777" w:rsidR="006F3D8A" w:rsidRDefault="006F3D8A">
            <w:pPr>
              <w:spacing w:line="300" w:lineRule="exact"/>
              <w:jc w:val="center"/>
              <w:rPr>
                <w:rFonts w:ascii="宋体" w:hAnsi="宋体" w:cs="宋体"/>
                <w:sz w:val="18"/>
                <w:szCs w:val="18"/>
              </w:rPr>
            </w:pPr>
          </w:p>
        </w:tc>
        <w:tc>
          <w:tcPr>
            <w:tcW w:w="2395" w:type="dxa"/>
          </w:tcPr>
          <w:p w14:paraId="292A64EE" w14:textId="77777777" w:rsidR="006F3D8A" w:rsidRDefault="006F3D8A">
            <w:pPr>
              <w:spacing w:line="300" w:lineRule="exact"/>
              <w:jc w:val="center"/>
              <w:rPr>
                <w:rFonts w:ascii="宋体" w:hAnsi="宋体" w:cs="宋体"/>
                <w:sz w:val="18"/>
                <w:szCs w:val="18"/>
              </w:rPr>
            </w:pPr>
          </w:p>
        </w:tc>
        <w:tc>
          <w:tcPr>
            <w:tcW w:w="2396" w:type="dxa"/>
          </w:tcPr>
          <w:p w14:paraId="5A6ED0F5" w14:textId="77777777" w:rsidR="006F3D8A" w:rsidRDefault="006F3D8A">
            <w:pPr>
              <w:spacing w:line="300" w:lineRule="exact"/>
              <w:jc w:val="center"/>
              <w:rPr>
                <w:rFonts w:ascii="宋体" w:hAnsi="宋体" w:cs="宋体"/>
                <w:sz w:val="18"/>
                <w:szCs w:val="18"/>
              </w:rPr>
            </w:pPr>
          </w:p>
        </w:tc>
      </w:tr>
      <w:tr w:rsidR="006F3D8A" w14:paraId="6C676E66" w14:textId="77777777">
        <w:trPr>
          <w:trHeight w:val="975"/>
        </w:trPr>
        <w:tc>
          <w:tcPr>
            <w:tcW w:w="9579" w:type="dxa"/>
            <w:gridSpan w:val="4"/>
          </w:tcPr>
          <w:p w14:paraId="580BB10B" w14:textId="77777777" w:rsidR="006F3D8A" w:rsidRDefault="006C4177">
            <w:pPr>
              <w:widowControl/>
              <w:spacing w:line="300" w:lineRule="exact"/>
              <w:rPr>
                <w:rFonts w:ascii="宋体" w:hAnsi="宋体" w:cs="宋体"/>
                <w:sz w:val="18"/>
                <w:szCs w:val="18"/>
              </w:rPr>
            </w:pPr>
            <w:r>
              <w:rPr>
                <w:rFonts w:ascii="宋体" w:hAnsi="宋体" w:cs="宋体" w:hint="eastAsia"/>
                <w:sz w:val="18"/>
                <w:szCs w:val="18"/>
              </w:rPr>
              <w:t>注：●-必选  ★ -优选  √ -可选   * -应用于浇注部位。</w:t>
            </w:r>
          </w:p>
          <w:p w14:paraId="5393E93B" w14:textId="77777777" w:rsidR="006F3D8A" w:rsidRDefault="006C4177">
            <w:pPr>
              <w:spacing w:line="300" w:lineRule="exact"/>
              <w:rPr>
                <w:rFonts w:ascii="宋体" w:hAnsi="宋体" w:cs="宋体"/>
                <w:sz w:val="18"/>
                <w:szCs w:val="18"/>
              </w:rPr>
            </w:pPr>
            <w:r>
              <w:rPr>
                <w:rFonts w:ascii="宋体" w:hAnsi="宋体" w:cs="宋体" w:hint="eastAsia"/>
                <w:sz w:val="18"/>
                <w:szCs w:val="18"/>
              </w:rPr>
              <w:t>其它配置由供需双方协商确定。</w:t>
            </w:r>
          </w:p>
        </w:tc>
      </w:tr>
    </w:tbl>
    <w:p w14:paraId="57032375" w14:textId="77777777" w:rsidR="006F3D8A" w:rsidRDefault="006F3D8A">
      <w:pPr>
        <w:ind w:firstLineChars="1000" w:firstLine="2100"/>
        <w:rPr>
          <w:rFonts w:ascii="黑体" w:eastAsia="黑体" w:hAnsi="黑体"/>
        </w:rPr>
      </w:pPr>
    </w:p>
    <w:p w14:paraId="2E7428A1" w14:textId="77777777" w:rsidR="006F3D8A" w:rsidRDefault="006C4177">
      <w:pPr>
        <w:numPr>
          <w:ilvl w:val="0"/>
          <w:numId w:val="6"/>
        </w:numPr>
        <w:rPr>
          <w:sz w:val="24"/>
          <w:szCs w:val="24"/>
        </w:rPr>
      </w:pPr>
      <w:r>
        <w:rPr>
          <w:rFonts w:hint="eastAsia"/>
          <w:sz w:val="28"/>
          <w:szCs w:val="28"/>
        </w:rPr>
        <w:t>离心机配置表中推荐的：●</w:t>
      </w:r>
      <w:r>
        <w:rPr>
          <w:rFonts w:hint="eastAsia"/>
          <w:sz w:val="28"/>
          <w:szCs w:val="28"/>
        </w:rPr>
        <w:t>-</w:t>
      </w:r>
      <w:r>
        <w:rPr>
          <w:rFonts w:hint="eastAsia"/>
          <w:sz w:val="28"/>
          <w:szCs w:val="28"/>
        </w:rPr>
        <w:t>必选</w:t>
      </w:r>
      <w:r>
        <w:rPr>
          <w:rFonts w:hint="eastAsia"/>
          <w:sz w:val="28"/>
          <w:szCs w:val="28"/>
        </w:rPr>
        <w:t xml:space="preserve">  </w:t>
      </w:r>
      <w:r>
        <w:rPr>
          <w:sz w:val="28"/>
          <w:szCs w:val="28"/>
        </w:rPr>
        <w:t>★</w:t>
      </w:r>
      <w:r>
        <w:rPr>
          <w:rFonts w:hint="eastAsia"/>
          <w:sz w:val="28"/>
          <w:szCs w:val="28"/>
        </w:rPr>
        <w:t>-</w:t>
      </w:r>
      <w:r>
        <w:rPr>
          <w:rFonts w:hint="eastAsia"/>
          <w:sz w:val="28"/>
          <w:szCs w:val="28"/>
        </w:rPr>
        <w:t>优选</w:t>
      </w:r>
      <w:r>
        <w:rPr>
          <w:rFonts w:hint="eastAsia"/>
          <w:sz w:val="28"/>
          <w:szCs w:val="28"/>
        </w:rPr>
        <w:t xml:space="preserve">  </w:t>
      </w:r>
      <w:r>
        <w:rPr>
          <w:rFonts w:hint="eastAsia"/>
          <w:sz w:val="28"/>
          <w:szCs w:val="28"/>
        </w:rPr>
        <w:t>√</w:t>
      </w:r>
      <w:r>
        <w:rPr>
          <w:rFonts w:hint="eastAsia"/>
          <w:sz w:val="28"/>
          <w:szCs w:val="28"/>
        </w:rPr>
        <w:t>-</w:t>
      </w:r>
      <w:r>
        <w:rPr>
          <w:rFonts w:hint="eastAsia"/>
          <w:sz w:val="28"/>
          <w:szCs w:val="28"/>
        </w:rPr>
        <w:t>可选项，</w:t>
      </w:r>
      <w:r>
        <w:rPr>
          <w:rFonts w:hint="eastAsia"/>
          <w:sz w:val="28"/>
          <w:szCs w:val="28"/>
        </w:rPr>
        <w:t xml:space="preserve"> *- </w:t>
      </w:r>
      <w:r>
        <w:rPr>
          <w:rFonts w:hint="eastAsia"/>
          <w:sz w:val="28"/>
          <w:szCs w:val="28"/>
        </w:rPr>
        <w:t>主要用于浇</w:t>
      </w:r>
      <w:r>
        <w:rPr>
          <w:rFonts w:hint="eastAsia"/>
          <w:sz w:val="28"/>
          <w:szCs w:val="28"/>
        </w:rPr>
        <w:lastRenderedPageBreak/>
        <w:t>铸部位。</w:t>
      </w:r>
    </w:p>
    <w:p w14:paraId="39477C42" w14:textId="3D54B638" w:rsidR="006F3D8A" w:rsidRDefault="006C4177">
      <w:pPr>
        <w:numPr>
          <w:ilvl w:val="0"/>
          <w:numId w:val="7"/>
        </w:numPr>
      </w:pPr>
      <w:r>
        <w:rPr>
          <w:rFonts w:hint="eastAsia"/>
          <w:sz w:val="28"/>
          <w:szCs w:val="28"/>
        </w:rPr>
        <w:t>离心机配置表中管模的冷却方式：推荐的优选项是给予冷却效果好、生产效率高及延长管模寿命。</w:t>
      </w:r>
      <w:bookmarkStart w:id="3" w:name="_GoBack"/>
      <w:bookmarkEnd w:id="3"/>
    </w:p>
    <w:p w14:paraId="0676CCAB" w14:textId="77777777" w:rsidR="006F3D8A" w:rsidRDefault="006C4177">
      <w:pPr>
        <w:pStyle w:val="a5"/>
        <w:numPr>
          <w:ilvl w:val="0"/>
          <w:numId w:val="8"/>
        </w:numPr>
        <w:spacing w:before="0" w:beforeAutospacing="0" w:after="0" w:afterAutospacing="0"/>
        <w:rPr>
          <w:rFonts w:ascii="Calibri" w:hAnsi="Calibri" w:cs="Times New Roman"/>
          <w:kern w:val="2"/>
          <w:sz w:val="28"/>
          <w:szCs w:val="28"/>
        </w:rPr>
      </w:pPr>
      <w:r>
        <w:rPr>
          <w:rFonts w:cs="Times New Roman" w:hint="eastAsia"/>
          <w:kern w:val="2"/>
          <w:sz w:val="28"/>
          <w:szCs w:val="28"/>
        </w:rPr>
        <w:t>离心机配置表中</w:t>
      </w:r>
      <w:r>
        <w:rPr>
          <w:rFonts w:ascii="Calibri" w:hAnsi="Calibri" w:cs="Times New Roman" w:hint="eastAsia"/>
          <w:kern w:val="2"/>
          <w:sz w:val="28"/>
          <w:szCs w:val="28"/>
        </w:rPr>
        <w:t>列出的翻包方式优选推荐的目的：</w:t>
      </w:r>
      <w:proofErr w:type="gramStart"/>
      <w:r>
        <w:rPr>
          <w:rFonts w:ascii="Calibri" w:hAnsi="Calibri" w:cs="Times New Roman" w:hint="eastAsia"/>
          <w:kern w:val="2"/>
          <w:sz w:val="28"/>
          <w:szCs w:val="28"/>
        </w:rPr>
        <w:t>控制管重误差</w:t>
      </w:r>
      <w:proofErr w:type="gramEnd"/>
      <w:r>
        <w:rPr>
          <w:rFonts w:ascii="Calibri" w:hAnsi="Calibri" w:cs="Times New Roman" w:hint="eastAsia"/>
          <w:kern w:val="2"/>
          <w:sz w:val="28"/>
          <w:szCs w:val="28"/>
        </w:rPr>
        <w:t>和环保。</w:t>
      </w:r>
    </w:p>
    <w:p w14:paraId="169663B0" w14:textId="77777777" w:rsidR="006F3D8A" w:rsidRDefault="006C4177">
      <w:pPr>
        <w:ind w:firstLineChars="200" w:firstLine="560"/>
        <w:rPr>
          <w:sz w:val="28"/>
          <w:szCs w:val="28"/>
        </w:rPr>
      </w:pPr>
      <w:r>
        <w:rPr>
          <w:rFonts w:hint="eastAsia"/>
          <w:sz w:val="28"/>
          <w:szCs w:val="28"/>
        </w:rPr>
        <w:t>浇注系统浇铸包的形状分类的说明：按形状可分：</w:t>
      </w:r>
      <w:r>
        <w:rPr>
          <w:rFonts w:hint="eastAsia"/>
          <w:sz w:val="28"/>
          <w:szCs w:val="28"/>
        </w:rPr>
        <w:t>a)</w:t>
      </w:r>
      <w:r>
        <w:rPr>
          <w:rFonts w:hint="eastAsia"/>
          <w:sz w:val="28"/>
          <w:szCs w:val="28"/>
        </w:rPr>
        <w:t>扇形包</w:t>
      </w:r>
      <w:r>
        <w:rPr>
          <w:rFonts w:hint="eastAsia"/>
          <w:sz w:val="28"/>
          <w:szCs w:val="28"/>
        </w:rPr>
        <w:t xml:space="preserve"> </w:t>
      </w:r>
      <w:r>
        <w:rPr>
          <w:rFonts w:hint="eastAsia"/>
          <w:sz w:val="28"/>
          <w:szCs w:val="28"/>
        </w:rPr>
        <w:t>；</w:t>
      </w:r>
      <w:r>
        <w:rPr>
          <w:rFonts w:hint="eastAsia"/>
          <w:sz w:val="28"/>
          <w:szCs w:val="28"/>
        </w:rPr>
        <w:t xml:space="preserve"> b)</w:t>
      </w:r>
      <w:r>
        <w:rPr>
          <w:rFonts w:hint="eastAsia"/>
          <w:sz w:val="28"/>
          <w:szCs w:val="28"/>
        </w:rPr>
        <w:t>茶壶包。</w:t>
      </w:r>
    </w:p>
    <w:p w14:paraId="227B06D2" w14:textId="77777777" w:rsidR="006F3D8A" w:rsidRDefault="006C4177">
      <w:pPr>
        <w:rPr>
          <w:sz w:val="28"/>
          <w:szCs w:val="28"/>
        </w:rPr>
      </w:pPr>
      <w:r>
        <w:rPr>
          <w:rFonts w:hint="eastAsia"/>
          <w:sz w:val="28"/>
          <w:szCs w:val="28"/>
        </w:rPr>
        <w:t>因国内</w:t>
      </w:r>
      <w:proofErr w:type="gramStart"/>
      <w:r>
        <w:rPr>
          <w:rFonts w:hint="eastAsia"/>
          <w:sz w:val="28"/>
          <w:szCs w:val="28"/>
        </w:rPr>
        <w:t>茶壶包未在</w:t>
      </w:r>
      <w:proofErr w:type="gramEnd"/>
      <w:r>
        <w:rPr>
          <w:rFonts w:hint="eastAsia"/>
          <w:sz w:val="28"/>
          <w:szCs w:val="28"/>
        </w:rPr>
        <w:t>用户</w:t>
      </w:r>
      <w:proofErr w:type="gramStart"/>
      <w:r>
        <w:rPr>
          <w:rFonts w:hint="eastAsia"/>
          <w:sz w:val="28"/>
          <w:szCs w:val="28"/>
        </w:rPr>
        <w:t>处普遍</w:t>
      </w:r>
      <w:proofErr w:type="gramEnd"/>
      <w:r>
        <w:rPr>
          <w:rFonts w:hint="eastAsia"/>
          <w:sz w:val="28"/>
          <w:szCs w:val="28"/>
        </w:rPr>
        <w:t>使用，所以未在本标准中提出。</w:t>
      </w:r>
    </w:p>
    <w:p w14:paraId="64C15C63" w14:textId="77777777" w:rsidR="006F3D8A" w:rsidRDefault="006C4177">
      <w:pPr>
        <w:rPr>
          <w:sz w:val="28"/>
          <w:szCs w:val="28"/>
        </w:rPr>
      </w:pPr>
      <w:r>
        <w:rPr>
          <w:rFonts w:cs="宋体" w:hint="eastAsia"/>
          <w:sz w:val="28"/>
          <w:szCs w:val="28"/>
        </w:rPr>
        <w:t>备注：过渡包。属设备配套装置，且各厂家要求不一。固在本</w:t>
      </w:r>
      <w:r>
        <w:rPr>
          <w:rFonts w:hint="eastAsia"/>
          <w:sz w:val="28"/>
          <w:szCs w:val="28"/>
        </w:rPr>
        <w:t>标准中未涉及。</w:t>
      </w:r>
    </w:p>
    <w:p w14:paraId="69022159" w14:textId="77777777" w:rsidR="006F3D8A" w:rsidRDefault="006C4177">
      <w:pPr>
        <w:numPr>
          <w:ilvl w:val="0"/>
          <w:numId w:val="9"/>
        </w:numPr>
        <w:rPr>
          <w:sz w:val="28"/>
          <w:szCs w:val="28"/>
        </w:rPr>
      </w:pPr>
      <w:r>
        <w:rPr>
          <w:rFonts w:hint="eastAsia"/>
          <w:sz w:val="28"/>
          <w:szCs w:val="28"/>
        </w:rPr>
        <w:t>离心机配置表中辅机的行走推荐优选电动方式的目的：</w:t>
      </w:r>
      <w:proofErr w:type="gramStart"/>
      <w:r>
        <w:rPr>
          <w:rFonts w:hint="eastAsia"/>
          <w:sz w:val="28"/>
          <w:szCs w:val="28"/>
        </w:rPr>
        <w:t>电动与</w:t>
      </w:r>
      <w:proofErr w:type="gramEnd"/>
      <w:r>
        <w:rPr>
          <w:rFonts w:hint="eastAsia"/>
          <w:sz w:val="28"/>
          <w:szCs w:val="28"/>
        </w:rPr>
        <w:t>液压相比无泄漏，无污染。节约能耗，受环境影响小。</w:t>
      </w:r>
    </w:p>
    <w:p w14:paraId="11C635F1" w14:textId="77777777" w:rsidR="006F3D8A" w:rsidRDefault="006C4177">
      <w:pPr>
        <w:numPr>
          <w:ilvl w:val="0"/>
          <w:numId w:val="10"/>
        </w:numPr>
        <w:rPr>
          <w:rFonts w:cs="宋体"/>
          <w:sz w:val="28"/>
          <w:szCs w:val="28"/>
        </w:rPr>
      </w:pPr>
      <w:r>
        <w:rPr>
          <w:rFonts w:cs="宋体" w:hint="eastAsia"/>
          <w:sz w:val="28"/>
          <w:szCs w:val="28"/>
        </w:rPr>
        <w:t>离心铸管机烟尘收集接口的设计和制作应按国家环保相关标准执行。</w:t>
      </w:r>
    </w:p>
    <w:p w14:paraId="7C101386" w14:textId="77777777" w:rsidR="006F3D8A" w:rsidRDefault="006C4177">
      <w:pPr>
        <w:numPr>
          <w:ilvl w:val="0"/>
          <w:numId w:val="10"/>
        </w:numPr>
        <w:jc w:val="left"/>
        <w:rPr>
          <w:rFonts w:cs="宋体"/>
          <w:sz w:val="28"/>
          <w:szCs w:val="28"/>
        </w:rPr>
      </w:pPr>
      <w:r>
        <w:rPr>
          <w:rFonts w:hint="eastAsia"/>
          <w:sz w:val="28"/>
          <w:szCs w:val="28"/>
        </w:rPr>
        <w:t xml:space="preserve"> </w:t>
      </w:r>
      <w:r>
        <w:rPr>
          <w:rFonts w:hint="eastAsia"/>
          <w:sz w:val="28"/>
          <w:szCs w:val="28"/>
        </w:rPr>
        <w:t>离心机配置表中</w:t>
      </w:r>
      <w:r>
        <w:rPr>
          <w:rFonts w:cs="宋体" w:hint="eastAsia"/>
          <w:sz w:val="28"/>
          <w:szCs w:val="28"/>
        </w:rPr>
        <w:t>液压系统推荐优选的液压介质是从安全方面考虑列出。</w:t>
      </w:r>
    </w:p>
    <w:p w14:paraId="0FC9E5A2" w14:textId="77777777" w:rsidR="006F3D8A" w:rsidRDefault="006C4177">
      <w:pPr>
        <w:numPr>
          <w:ilvl w:val="0"/>
          <w:numId w:val="10"/>
        </w:numPr>
        <w:rPr>
          <w:sz w:val="28"/>
          <w:szCs w:val="28"/>
        </w:rPr>
      </w:pPr>
      <w:r>
        <w:rPr>
          <w:rFonts w:hint="eastAsia"/>
          <w:sz w:val="28"/>
          <w:szCs w:val="28"/>
        </w:rPr>
        <w:t xml:space="preserve"> </w:t>
      </w:r>
      <w:r>
        <w:rPr>
          <w:rFonts w:hint="eastAsia"/>
          <w:sz w:val="28"/>
          <w:szCs w:val="28"/>
        </w:rPr>
        <w:t>离心机配置表中</w:t>
      </w:r>
      <w:r>
        <w:rPr>
          <w:rFonts w:cs="宋体" w:hint="eastAsia"/>
          <w:sz w:val="28"/>
          <w:szCs w:val="28"/>
        </w:rPr>
        <w:t>推荐必选目的：为制造绿色设备和减少环境污染及材料的回收利用，减少操作者的安全风险。</w:t>
      </w:r>
    </w:p>
    <w:p w14:paraId="4F7B2555" w14:textId="77777777" w:rsidR="006F3D8A" w:rsidRDefault="006C4177">
      <w:pPr>
        <w:rPr>
          <w:rFonts w:cs="宋体"/>
          <w:sz w:val="28"/>
          <w:szCs w:val="28"/>
        </w:rPr>
      </w:pPr>
      <w:r>
        <w:rPr>
          <w:rFonts w:cs="宋体" w:hint="eastAsia"/>
          <w:sz w:val="28"/>
          <w:szCs w:val="28"/>
        </w:rPr>
        <w:t>（备注：废砂、渣和残铁、废水收集机构也可由设备制造厂家配套提供。）</w:t>
      </w:r>
    </w:p>
    <w:p w14:paraId="42541189" w14:textId="77777777" w:rsidR="006F3D8A" w:rsidRDefault="006C4177">
      <w:pPr>
        <w:ind w:firstLineChars="100" w:firstLine="280"/>
        <w:rPr>
          <w:sz w:val="28"/>
          <w:szCs w:val="28"/>
        </w:rPr>
      </w:pPr>
      <w:r>
        <w:rPr>
          <w:rFonts w:cs="宋体" w:hint="eastAsia"/>
          <w:sz w:val="28"/>
          <w:szCs w:val="28"/>
        </w:rPr>
        <w:t xml:space="preserve"> </w:t>
      </w:r>
      <w:r>
        <w:rPr>
          <w:rFonts w:cs="宋体"/>
          <w:sz w:val="28"/>
          <w:szCs w:val="28"/>
        </w:rPr>
        <w:t xml:space="preserve"> </w:t>
      </w:r>
      <w:r>
        <w:rPr>
          <w:rFonts w:hint="eastAsia"/>
          <w:sz w:val="28"/>
          <w:szCs w:val="28"/>
        </w:rPr>
        <w:t>技术参数和配置表列出的要求，主要为提高离心铸管机的质量和性能，提高设备寿命，通用性、部件标准化和互换性。方便用户选择性价比高的设备。</w:t>
      </w:r>
    </w:p>
    <w:p w14:paraId="2E317E93" w14:textId="77777777" w:rsidR="006F3D8A" w:rsidRDefault="006C4177">
      <w:pPr>
        <w:spacing w:beforeLines="50" w:before="156" w:afterLines="50" w:after="156"/>
        <w:rPr>
          <w:rFonts w:ascii="黑体" w:eastAsia="黑体" w:hAnsi="黑体" w:cs="黑体"/>
          <w:sz w:val="28"/>
          <w:szCs w:val="28"/>
        </w:rPr>
      </w:pPr>
      <w:r>
        <w:rPr>
          <w:rFonts w:hint="eastAsia"/>
          <w:b/>
          <w:bCs/>
          <w:sz w:val="28"/>
          <w:szCs w:val="28"/>
        </w:rPr>
        <w:t>四</w:t>
      </w:r>
      <w:r>
        <w:rPr>
          <w:rFonts w:hint="eastAsia"/>
          <w:b/>
          <w:bCs/>
          <w:sz w:val="28"/>
          <w:szCs w:val="28"/>
        </w:rPr>
        <w:t xml:space="preserve"> </w:t>
      </w:r>
      <w:r>
        <w:rPr>
          <w:rFonts w:hint="eastAsia"/>
          <w:b/>
          <w:bCs/>
          <w:sz w:val="28"/>
          <w:szCs w:val="28"/>
        </w:rPr>
        <w:t>、</w:t>
      </w:r>
      <w:r>
        <w:rPr>
          <w:rFonts w:hint="eastAsia"/>
          <w:b/>
          <w:bCs/>
          <w:sz w:val="28"/>
          <w:szCs w:val="28"/>
        </w:rPr>
        <w:t xml:space="preserve"> </w:t>
      </w:r>
      <w:r>
        <w:rPr>
          <w:rFonts w:ascii="黑体" w:eastAsia="黑体" w:hAnsi="黑体" w:cs="黑体" w:hint="eastAsia"/>
          <w:sz w:val="28"/>
          <w:szCs w:val="28"/>
        </w:rPr>
        <w:t>主要试验(或验证)情况</w:t>
      </w:r>
    </w:p>
    <w:p w14:paraId="3BD1A405" w14:textId="77777777" w:rsidR="006F3D8A" w:rsidRDefault="006C4177">
      <w:pPr>
        <w:ind w:firstLineChars="200" w:firstLine="560"/>
        <w:rPr>
          <w:sz w:val="28"/>
          <w:szCs w:val="28"/>
        </w:rPr>
      </w:pPr>
      <w:r>
        <w:rPr>
          <w:rFonts w:hint="eastAsia"/>
          <w:sz w:val="28"/>
          <w:szCs w:val="28"/>
        </w:rPr>
        <w:t>目前国内有沈阳亚特、杭州春风和大连万通三家离心铸管机的专业生产企业，生产的离心铸管机设备在国内外广泛应用。并在市场中进行了多年的使用验证，也得到客户的广泛认可。至今市场涂料热模离心铸管机装备保有量约三十多台。</w:t>
      </w:r>
    </w:p>
    <w:p w14:paraId="748E2CC1" w14:textId="77777777" w:rsidR="006F3D8A" w:rsidRDefault="006C4177">
      <w:pPr>
        <w:ind w:firstLineChars="200" w:firstLine="560"/>
        <w:rPr>
          <w:sz w:val="28"/>
          <w:szCs w:val="28"/>
        </w:rPr>
      </w:pPr>
      <w:r>
        <w:rPr>
          <w:rFonts w:hint="eastAsia"/>
          <w:sz w:val="28"/>
          <w:szCs w:val="28"/>
        </w:rPr>
        <w:lastRenderedPageBreak/>
        <w:t>目前离心铸管机装备在设计和制造过程中面临的问题：</w:t>
      </w:r>
    </w:p>
    <w:p w14:paraId="0D57D942" w14:textId="77777777" w:rsidR="006F3D8A" w:rsidRDefault="006C4177">
      <w:pPr>
        <w:ind w:firstLineChars="200" w:firstLine="560"/>
        <w:rPr>
          <w:sz w:val="28"/>
          <w:szCs w:val="28"/>
        </w:rPr>
      </w:pPr>
      <w:r>
        <w:rPr>
          <w:rFonts w:hint="eastAsia"/>
          <w:sz w:val="28"/>
          <w:szCs w:val="28"/>
        </w:rPr>
        <w:t>1</w:t>
      </w:r>
      <w:r>
        <w:rPr>
          <w:rFonts w:hint="eastAsia"/>
          <w:sz w:val="28"/>
          <w:szCs w:val="28"/>
        </w:rPr>
        <w:t>、无规范性。</w:t>
      </w:r>
    </w:p>
    <w:p w14:paraId="7E36773D" w14:textId="77777777" w:rsidR="006F3D8A" w:rsidRDefault="006C4177">
      <w:pPr>
        <w:ind w:firstLineChars="200" w:firstLine="560"/>
        <w:rPr>
          <w:sz w:val="28"/>
          <w:szCs w:val="28"/>
        </w:rPr>
      </w:pPr>
      <w:r>
        <w:rPr>
          <w:rFonts w:hint="eastAsia"/>
          <w:sz w:val="28"/>
          <w:szCs w:val="28"/>
        </w:rPr>
        <w:t>2</w:t>
      </w:r>
      <w:r>
        <w:rPr>
          <w:rFonts w:hint="eastAsia"/>
          <w:sz w:val="28"/>
          <w:szCs w:val="28"/>
        </w:rPr>
        <w:t>、通用性、互换性差，无统一标准。</w:t>
      </w:r>
    </w:p>
    <w:p w14:paraId="0A895D31" w14:textId="77777777" w:rsidR="006F3D8A" w:rsidRDefault="006C4177">
      <w:pPr>
        <w:ind w:firstLineChars="200" w:firstLine="560"/>
        <w:rPr>
          <w:sz w:val="28"/>
          <w:szCs w:val="28"/>
        </w:rPr>
      </w:pPr>
      <w:r>
        <w:rPr>
          <w:rFonts w:hint="eastAsia"/>
          <w:sz w:val="28"/>
          <w:szCs w:val="28"/>
        </w:rPr>
        <w:t>3</w:t>
      </w:r>
      <w:r>
        <w:rPr>
          <w:rFonts w:hint="eastAsia"/>
          <w:sz w:val="28"/>
          <w:szCs w:val="28"/>
        </w:rPr>
        <w:t>、环境污染和环保方面。</w:t>
      </w:r>
    </w:p>
    <w:p w14:paraId="52C8E85B" w14:textId="77777777" w:rsidR="006F3D8A" w:rsidRDefault="006C4177">
      <w:pPr>
        <w:ind w:firstLineChars="200" w:firstLine="560"/>
        <w:jc w:val="left"/>
        <w:rPr>
          <w:sz w:val="28"/>
          <w:szCs w:val="28"/>
        </w:rPr>
      </w:pPr>
      <w:r>
        <w:rPr>
          <w:rFonts w:hint="eastAsia"/>
          <w:sz w:val="28"/>
          <w:szCs w:val="28"/>
        </w:rPr>
        <w:t>4</w:t>
      </w:r>
      <w:r>
        <w:rPr>
          <w:rFonts w:hint="eastAsia"/>
          <w:sz w:val="28"/>
          <w:szCs w:val="28"/>
        </w:rPr>
        <w:t>、装备性价的评判标准欠缺，客户选择时无据可依，沟通平台差异巨大。</w:t>
      </w:r>
    </w:p>
    <w:p w14:paraId="0086D6CF" w14:textId="77777777" w:rsidR="006F3D8A" w:rsidRDefault="006C4177">
      <w:pPr>
        <w:ind w:firstLineChars="300" w:firstLine="840"/>
        <w:jc w:val="left"/>
        <w:rPr>
          <w:sz w:val="28"/>
          <w:szCs w:val="28"/>
        </w:rPr>
      </w:pPr>
      <w:r>
        <w:rPr>
          <w:rFonts w:cs="宋体" w:hint="eastAsia"/>
          <w:sz w:val="28"/>
          <w:szCs w:val="28"/>
        </w:rPr>
        <w:t>在机械行业</w:t>
      </w:r>
      <w:r>
        <w:rPr>
          <w:rFonts w:hint="eastAsia"/>
          <w:sz w:val="28"/>
          <w:szCs w:val="28"/>
        </w:rPr>
        <w:t>利润逐年降低的背景下，个别制造厂家为达到成本竞争目的，出现了降低制作成本，降低配置等诸多手段。导致</w:t>
      </w:r>
      <w:r>
        <w:rPr>
          <w:rFonts w:cs="宋体" w:hint="eastAsia"/>
          <w:sz w:val="28"/>
          <w:szCs w:val="28"/>
        </w:rPr>
        <w:t>离心铸管机</w:t>
      </w:r>
      <w:r>
        <w:rPr>
          <w:rFonts w:hint="eastAsia"/>
          <w:sz w:val="28"/>
          <w:szCs w:val="28"/>
        </w:rPr>
        <w:t>制造行业呈现无序竞争，</w:t>
      </w:r>
      <w:r>
        <w:rPr>
          <w:rFonts w:hint="eastAsia"/>
          <w:sz w:val="28"/>
          <w:szCs w:val="28"/>
        </w:rPr>
        <w:t xml:space="preserve"> </w:t>
      </w:r>
      <w:r>
        <w:rPr>
          <w:rFonts w:hint="eastAsia"/>
          <w:sz w:val="28"/>
          <w:szCs w:val="28"/>
        </w:rPr>
        <w:t>制造</w:t>
      </w:r>
      <w:r>
        <w:rPr>
          <w:rFonts w:hint="eastAsia"/>
          <w:sz w:val="28"/>
          <w:szCs w:val="28"/>
        </w:rPr>
        <w:t xml:space="preserve"> </w:t>
      </w:r>
      <w:r>
        <w:rPr>
          <w:rFonts w:hint="eastAsia"/>
          <w:sz w:val="28"/>
          <w:szCs w:val="28"/>
        </w:rPr>
        <w:t>质量也良莠不齐的局面，严重误导和损坏了客户利益。</w:t>
      </w:r>
    </w:p>
    <w:p w14:paraId="4FEB7E51" w14:textId="77777777" w:rsidR="006F3D8A" w:rsidRDefault="006C4177">
      <w:pPr>
        <w:ind w:firstLineChars="200" w:firstLine="560"/>
        <w:jc w:val="left"/>
        <w:rPr>
          <w:sz w:val="28"/>
          <w:szCs w:val="28"/>
        </w:rPr>
      </w:pPr>
      <w:r>
        <w:rPr>
          <w:rFonts w:hint="eastAsia"/>
          <w:sz w:val="28"/>
          <w:szCs w:val="28"/>
        </w:rPr>
        <w:t>解决办法：</w:t>
      </w:r>
    </w:p>
    <w:p w14:paraId="1859CF55" w14:textId="77777777" w:rsidR="006F3D8A" w:rsidRDefault="006C4177">
      <w:pPr>
        <w:ind w:firstLineChars="200" w:firstLine="560"/>
        <w:jc w:val="left"/>
        <w:rPr>
          <w:sz w:val="28"/>
          <w:szCs w:val="28"/>
        </w:rPr>
      </w:pPr>
      <w:proofErr w:type="gramStart"/>
      <w:r>
        <w:rPr>
          <w:sz w:val="28"/>
          <w:szCs w:val="28"/>
        </w:rPr>
        <w:t>受铸协</w:t>
      </w:r>
      <w:proofErr w:type="gramEnd"/>
      <w:r>
        <w:rPr>
          <w:sz w:val="28"/>
          <w:szCs w:val="28"/>
        </w:rPr>
        <w:t>委托</w:t>
      </w:r>
      <w:r>
        <w:rPr>
          <w:rFonts w:hint="eastAsia"/>
          <w:sz w:val="28"/>
          <w:szCs w:val="28"/>
        </w:rPr>
        <w:t>，通过编写</w:t>
      </w:r>
      <w:r>
        <w:rPr>
          <w:sz w:val="28"/>
          <w:szCs w:val="28"/>
        </w:rPr>
        <w:t>《绿色铸造装备</w:t>
      </w:r>
      <w:r>
        <w:rPr>
          <w:sz w:val="28"/>
          <w:szCs w:val="28"/>
        </w:rPr>
        <w:t>--</w:t>
      </w:r>
      <w:r>
        <w:rPr>
          <w:sz w:val="28"/>
          <w:szCs w:val="28"/>
        </w:rPr>
        <w:t>球墨铸铁管</w:t>
      </w:r>
      <w:r>
        <w:rPr>
          <w:rFonts w:hint="eastAsia"/>
          <w:sz w:val="28"/>
          <w:szCs w:val="28"/>
        </w:rPr>
        <w:t>涂料热模</w:t>
      </w:r>
      <w:r>
        <w:rPr>
          <w:sz w:val="28"/>
          <w:szCs w:val="28"/>
        </w:rPr>
        <w:t>金属型离心机通用技术要求》的团体标准，</w:t>
      </w:r>
      <w:r>
        <w:rPr>
          <w:rFonts w:hint="eastAsia"/>
          <w:sz w:val="28"/>
          <w:szCs w:val="28"/>
        </w:rPr>
        <w:t>来</w:t>
      </w:r>
      <w:r>
        <w:rPr>
          <w:sz w:val="28"/>
          <w:szCs w:val="28"/>
        </w:rPr>
        <w:t>提高铸管</w:t>
      </w:r>
      <w:r>
        <w:rPr>
          <w:rFonts w:hint="eastAsia"/>
          <w:sz w:val="28"/>
          <w:szCs w:val="28"/>
        </w:rPr>
        <w:t>机制造</w:t>
      </w:r>
      <w:r>
        <w:rPr>
          <w:sz w:val="28"/>
          <w:szCs w:val="28"/>
        </w:rPr>
        <w:t>企业的技术水平和经济效益，保护消费者的利益，保护环境，合理利用国家资源，推广科学技术成果，促进对外经济技术合作和对外贸易，并符合技术上先进，经济上合理的要求，</w:t>
      </w:r>
      <w:r>
        <w:rPr>
          <w:rFonts w:hint="eastAsia"/>
          <w:sz w:val="28"/>
          <w:szCs w:val="28"/>
        </w:rPr>
        <w:t>使得企业间的竞争</w:t>
      </w:r>
      <w:r>
        <w:rPr>
          <w:sz w:val="28"/>
          <w:szCs w:val="28"/>
        </w:rPr>
        <w:t>具有合法性、实用性、规范性、协调性。</w:t>
      </w:r>
    </w:p>
    <w:p w14:paraId="4873B004" w14:textId="77777777" w:rsidR="006F3D8A" w:rsidRDefault="006C4177">
      <w:pPr>
        <w:spacing w:beforeLines="50" w:before="156" w:afterLines="50" w:after="156"/>
        <w:rPr>
          <w:rFonts w:ascii="黑体" w:eastAsia="黑体" w:hAnsi="黑体" w:cs="宋体"/>
          <w:bCs/>
          <w:sz w:val="28"/>
          <w:szCs w:val="28"/>
        </w:rPr>
      </w:pPr>
      <w:r>
        <w:rPr>
          <w:rFonts w:ascii="黑体" w:eastAsia="黑体" w:hAnsi="黑体" w:cs="宋体" w:hint="eastAsia"/>
          <w:bCs/>
          <w:sz w:val="28"/>
          <w:szCs w:val="28"/>
        </w:rPr>
        <w:t>五、标准中涉及专利的情况</w:t>
      </w:r>
    </w:p>
    <w:p w14:paraId="193475E1" w14:textId="77777777" w:rsidR="006F3D8A" w:rsidRDefault="006C4177">
      <w:pPr>
        <w:rPr>
          <w:sz w:val="28"/>
          <w:szCs w:val="28"/>
        </w:rPr>
      </w:pPr>
      <w:r>
        <w:rPr>
          <w:rFonts w:cs="宋体" w:hint="eastAsia"/>
          <w:b/>
          <w:bCs/>
          <w:sz w:val="28"/>
          <w:szCs w:val="28"/>
        </w:rPr>
        <w:t xml:space="preserve">    </w:t>
      </w:r>
      <w:r>
        <w:rPr>
          <w:rFonts w:hint="eastAsia"/>
          <w:sz w:val="28"/>
          <w:szCs w:val="28"/>
        </w:rPr>
        <w:t>如果涉及专利，应按</w:t>
      </w:r>
      <w:r>
        <w:rPr>
          <w:rFonts w:hint="eastAsia"/>
          <w:sz w:val="28"/>
          <w:szCs w:val="28"/>
        </w:rPr>
        <w:t>GB/T20003.1</w:t>
      </w:r>
      <w:r>
        <w:rPr>
          <w:rFonts w:hint="eastAsia"/>
          <w:sz w:val="28"/>
          <w:szCs w:val="28"/>
        </w:rPr>
        <w:t>《标准制定的特殊程序第</w:t>
      </w:r>
      <w:r>
        <w:rPr>
          <w:rFonts w:hint="eastAsia"/>
          <w:sz w:val="28"/>
          <w:szCs w:val="28"/>
        </w:rPr>
        <w:t>1</w:t>
      </w:r>
      <w:r>
        <w:rPr>
          <w:rFonts w:hint="eastAsia"/>
          <w:sz w:val="28"/>
          <w:szCs w:val="28"/>
        </w:rPr>
        <w:t>部分：涉及专利的标准》规定，在以下三种方式中选择一种专利权人或专利申请人的实施许可声明：</w:t>
      </w:r>
    </w:p>
    <w:p w14:paraId="0C9AE5D9" w14:textId="77777777" w:rsidR="006F3D8A" w:rsidRDefault="006C4177">
      <w:pPr>
        <w:rPr>
          <w:sz w:val="28"/>
          <w:szCs w:val="28"/>
        </w:rPr>
      </w:pPr>
      <w:r>
        <w:rPr>
          <w:rFonts w:hint="eastAsia"/>
          <w:sz w:val="28"/>
          <w:szCs w:val="28"/>
        </w:rPr>
        <w:t>1</w:t>
      </w:r>
      <w:r>
        <w:rPr>
          <w:rFonts w:hint="eastAsia"/>
          <w:sz w:val="28"/>
          <w:szCs w:val="28"/>
        </w:rPr>
        <w:t>）专利人或专利申请人同意在公平、合理、无歧视基础上，免费许可任何组织或者个人在实施该国家标准时实施专利。</w:t>
      </w:r>
    </w:p>
    <w:p w14:paraId="2D7076A5" w14:textId="77777777" w:rsidR="006F3D8A" w:rsidRDefault="006C4177">
      <w:pPr>
        <w:rPr>
          <w:sz w:val="28"/>
          <w:szCs w:val="28"/>
        </w:rPr>
      </w:pPr>
      <w:r>
        <w:rPr>
          <w:rFonts w:hint="eastAsia"/>
          <w:sz w:val="28"/>
          <w:szCs w:val="28"/>
        </w:rPr>
        <w:t>2</w:t>
      </w:r>
      <w:r>
        <w:rPr>
          <w:rFonts w:hint="eastAsia"/>
          <w:sz w:val="28"/>
          <w:szCs w:val="28"/>
        </w:rPr>
        <w:t>）专利人或专利申请人同意在公平、合理、无歧视基础上，收费许可任何组织或者个人在实施该国家标准时实施专利。</w:t>
      </w:r>
    </w:p>
    <w:p w14:paraId="4E84765A" w14:textId="77777777" w:rsidR="006F3D8A" w:rsidRDefault="006C4177">
      <w:pPr>
        <w:rPr>
          <w:sz w:val="28"/>
          <w:szCs w:val="28"/>
        </w:rPr>
      </w:pPr>
      <w:r>
        <w:rPr>
          <w:rFonts w:hint="eastAsia"/>
          <w:sz w:val="28"/>
          <w:szCs w:val="28"/>
        </w:rPr>
        <w:lastRenderedPageBreak/>
        <w:t>3</w:t>
      </w:r>
      <w:r>
        <w:rPr>
          <w:rFonts w:hint="eastAsia"/>
          <w:sz w:val="28"/>
          <w:szCs w:val="28"/>
        </w:rPr>
        <w:t>）专利人或专利申请人不同意按照以上两种方式进行专利实施许可。</w:t>
      </w:r>
    </w:p>
    <w:p w14:paraId="4ABD2F70" w14:textId="77777777" w:rsidR="006F3D8A" w:rsidRDefault="006C4177">
      <w:pPr>
        <w:rPr>
          <w:sz w:val="28"/>
          <w:szCs w:val="28"/>
        </w:rPr>
      </w:pPr>
      <w:r>
        <w:rPr>
          <w:rFonts w:hint="eastAsia"/>
          <w:sz w:val="28"/>
          <w:szCs w:val="28"/>
        </w:rPr>
        <w:t xml:space="preserve">   </w:t>
      </w:r>
      <w:r>
        <w:rPr>
          <w:rFonts w:hint="eastAsia"/>
          <w:sz w:val="28"/>
          <w:szCs w:val="28"/>
        </w:rPr>
        <w:t>如获得专利权人或专利申请人不同意按照以上两种方式进行专利权人或专利申请人在填写必要专利实施许可声明表（</w:t>
      </w:r>
      <w:r>
        <w:rPr>
          <w:rFonts w:hint="eastAsia"/>
          <w:sz w:val="28"/>
          <w:szCs w:val="28"/>
        </w:rPr>
        <w:t>GB/T20003.1</w:t>
      </w:r>
      <w:r>
        <w:rPr>
          <w:rFonts w:hint="eastAsia"/>
          <w:sz w:val="28"/>
          <w:szCs w:val="28"/>
        </w:rPr>
        <w:t>中表</w:t>
      </w:r>
      <w:r>
        <w:rPr>
          <w:rFonts w:hint="eastAsia"/>
          <w:sz w:val="28"/>
          <w:szCs w:val="28"/>
        </w:rPr>
        <w:t>A.2</w:t>
      </w:r>
      <w:r>
        <w:rPr>
          <w:rFonts w:hint="eastAsia"/>
          <w:sz w:val="28"/>
          <w:szCs w:val="28"/>
        </w:rPr>
        <w:t>和</w:t>
      </w:r>
      <w:r>
        <w:rPr>
          <w:rFonts w:hint="eastAsia"/>
          <w:sz w:val="28"/>
          <w:szCs w:val="28"/>
        </w:rPr>
        <w:t>/</w:t>
      </w:r>
      <w:r>
        <w:rPr>
          <w:rFonts w:hint="eastAsia"/>
          <w:sz w:val="28"/>
          <w:szCs w:val="28"/>
        </w:rPr>
        <w:t>或表</w:t>
      </w:r>
      <w:r>
        <w:rPr>
          <w:rFonts w:hint="eastAsia"/>
          <w:sz w:val="28"/>
          <w:szCs w:val="28"/>
        </w:rPr>
        <w:t>A.3)</w:t>
      </w:r>
      <w:r>
        <w:rPr>
          <w:rFonts w:hint="eastAsia"/>
          <w:sz w:val="28"/>
          <w:szCs w:val="28"/>
        </w:rPr>
        <w:t>，并提供下列文件之一：</w:t>
      </w:r>
    </w:p>
    <w:p w14:paraId="56D1C63C" w14:textId="77777777" w:rsidR="006F3D8A" w:rsidRDefault="006C4177">
      <w:pPr>
        <w:ind w:firstLineChars="200" w:firstLine="560"/>
        <w:rPr>
          <w:sz w:val="28"/>
          <w:szCs w:val="28"/>
        </w:rPr>
      </w:pPr>
      <w:r>
        <w:rPr>
          <w:rFonts w:hint="eastAsia"/>
          <w:sz w:val="28"/>
          <w:szCs w:val="28"/>
        </w:rPr>
        <w:t>已授权专利的证明材料为专利证书复印件或扉页如下。</w:t>
      </w:r>
      <w:r>
        <w:rPr>
          <w:rFonts w:hint="eastAsia"/>
          <w:sz w:val="28"/>
          <w:szCs w:val="28"/>
        </w:rPr>
        <w:t xml:space="preserve"> </w:t>
      </w:r>
    </w:p>
    <w:p w14:paraId="48AED0E0" w14:textId="77777777" w:rsidR="006F3D8A" w:rsidRDefault="006C4177">
      <w:pPr>
        <w:numPr>
          <w:ilvl w:val="0"/>
          <w:numId w:val="11"/>
        </w:numPr>
        <w:rPr>
          <w:sz w:val="28"/>
          <w:szCs w:val="28"/>
        </w:rPr>
      </w:pPr>
      <w:r>
        <w:rPr>
          <w:rFonts w:hint="eastAsia"/>
          <w:sz w:val="28"/>
          <w:szCs w:val="28"/>
        </w:rPr>
        <w:t>沈阳亚特重型装备制造有限公司所获批的国家专利有：</w:t>
      </w:r>
    </w:p>
    <w:p w14:paraId="758FFC7C" w14:textId="77777777" w:rsidR="006F3D8A" w:rsidRDefault="006C4177">
      <w:pPr>
        <w:rPr>
          <w:sz w:val="28"/>
          <w:szCs w:val="28"/>
        </w:rPr>
      </w:pPr>
      <w:r>
        <w:rPr>
          <w:noProof/>
          <w:sz w:val="28"/>
        </w:rPr>
        <mc:AlternateContent>
          <mc:Choice Requires="wps">
            <w:drawing>
              <wp:anchor distT="0" distB="0" distL="114300" distR="114300" simplePos="0" relativeHeight="251671552" behindDoc="0" locked="0" layoutInCell="1" allowOverlap="1" wp14:anchorId="66B9E9FE" wp14:editId="0552A718">
                <wp:simplePos x="0" y="0"/>
                <wp:positionH relativeFrom="column">
                  <wp:posOffset>201930</wp:posOffset>
                </wp:positionH>
                <wp:positionV relativeFrom="paragraph">
                  <wp:posOffset>76200</wp:posOffset>
                </wp:positionV>
                <wp:extent cx="5697220" cy="2405380"/>
                <wp:effectExtent l="4445" t="4445" r="13335" b="9525"/>
                <wp:wrapTopAndBottom/>
                <wp:docPr id="63" name="文本框 63"/>
                <wp:cNvGraphicFramePr/>
                <a:graphic xmlns:a="http://schemas.openxmlformats.org/drawingml/2006/main">
                  <a:graphicData uri="http://schemas.microsoft.com/office/word/2010/wordprocessingShape">
                    <wps:wsp>
                      <wps:cNvSpPr txBox="1"/>
                      <wps:spPr>
                        <a:xfrm>
                          <a:off x="1254760" y="8856980"/>
                          <a:ext cx="5697220" cy="240538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14D0F887" w14:textId="77777777" w:rsidR="006F3D8A" w:rsidRDefault="006C4177">
                            <w:r>
                              <w:rPr>
                                <w:noProof/>
                              </w:rPr>
                              <w:drawing>
                                <wp:inline distT="0" distB="0" distL="114300" distR="114300" wp14:anchorId="0428709C" wp14:editId="1E74BFF4">
                                  <wp:extent cx="2474595" cy="2216150"/>
                                  <wp:effectExtent l="0" t="0" r="1905" b="12700"/>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14"/>
                                          <a:stretch>
                                            <a:fillRect/>
                                          </a:stretch>
                                        </pic:blipFill>
                                        <pic:spPr>
                                          <a:xfrm>
                                            <a:off x="0" y="0"/>
                                            <a:ext cx="2474595" cy="2216150"/>
                                          </a:xfrm>
                                          <a:prstGeom prst="rect">
                                            <a:avLst/>
                                          </a:prstGeom>
                                          <a:noFill/>
                                          <a:ln>
                                            <a:noFill/>
                                          </a:ln>
                                        </pic:spPr>
                                      </pic:pic>
                                    </a:graphicData>
                                  </a:graphic>
                                </wp:inline>
                              </w:drawing>
                            </w:r>
                            <w:r>
                              <w:rPr>
                                <w:rFonts w:hint="eastAsia"/>
                              </w:rPr>
                              <w:t xml:space="preserve">      </w:t>
                            </w:r>
                            <w:r>
                              <w:rPr>
                                <w:noProof/>
                              </w:rPr>
                              <w:drawing>
                                <wp:inline distT="0" distB="0" distL="114300" distR="114300" wp14:anchorId="7FF4BEB7" wp14:editId="6B4572D5">
                                  <wp:extent cx="2611755" cy="2252345"/>
                                  <wp:effectExtent l="0" t="0" r="17145" b="14605"/>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15"/>
                                          <a:stretch>
                                            <a:fillRect/>
                                          </a:stretch>
                                        </pic:blipFill>
                                        <pic:spPr>
                                          <a:xfrm>
                                            <a:off x="0" y="0"/>
                                            <a:ext cx="2611755" cy="2252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6B9E9FE" id="文本框 63" o:spid="_x0000_s1034" type="#_x0000_t202" style="position:absolute;left:0;text-align:left;margin-left:15.9pt;margin-top:6pt;width:448.6pt;height:189.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" fillcolor="white [3201]" strokecolor="white [3212]" strokeweight=".5pt">
                <v:textbox>
                  <w:txbxContent>
                    <w:p w14:paraId="14D0F887" w14:textId="77777777" w:rsidR="006F3D8A" w:rsidRDefault="006C4177">
                      <w:r>
                        <w:rPr>
                          <w:noProof/>
                        </w:rPr>
                        <w:drawing>
                          <wp:inline distT="0" distB="0" distL="114300" distR="114300" wp14:anchorId="0428709C" wp14:editId="1E74BFF4">
                            <wp:extent cx="2474595" cy="2216150"/>
                            <wp:effectExtent l="0" t="0" r="1905" b="12700"/>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16"/>
                                    <a:stretch>
                                      <a:fillRect/>
                                    </a:stretch>
                                  </pic:blipFill>
                                  <pic:spPr>
                                    <a:xfrm>
                                      <a:off x="0" y="0"/>
                                      <a:ext cx="2474595" cy="2216150"/>
                                    </a:xfrm>
                                    <a:prstGeom prst="rect">
                                      <a:avLst/>
                                    </a:prstGeom>
                                    <a:noFill/>
                                    <a:ln>
                                      <a:noFill/>
                                    </a:ln>
                                  </pic:spPr>
                                </pic:pic>
                              </a:graphicData>
                            </a:graphic>
                          </wp:inline>
                        </w:drawing>
                      </w:r>
                      <w:r>
                        <w:rPr>
                          <w:rFonts w:hint="eastAsia"/>
                        </w:rPr>
                        <w:t xml:space="preserve">      </w:t>
                      </w:r>
                      <w:r>
                        <w:rPr>
                          <w:noProof/>
                        </w:rPr>
                        <w:drawing>
                          <wp:inline distT="0" distB="0" distL="114300" distR="114300" wp14:anchorId="7FF4BEB7" wp14:editId="6B4572D5">
                            <wp:extent cx="2611755" cy="2252345"/>
                            <wp:effectExtent l="0" t="0" r="17145" b="14605"/>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17"/>
                                    <a:stretch>
                                      <a:fillRect/>
                                    </a:stretch>
                                  </pic:blipFill>
                                  <pic:spPr>
                                    <a:xfrm>
                                      <a:off x="0" y="0"/>
                                      <a:ext cx="2611755" cy="2252345"/>
                                    </a:xfrm>
                                    <a:prstGeom prst="rect">
                                      <a:avLst/>
                                    </a:prstGeom>
                                    <a:noFill/>
                                    <a:ln>
                                      <a:noFill/>
                                    </a:ln>
                                  </pic:spPr>
                                </pic:pic>
                              </a:graphicData>
                            </a:graphic>
                          </wp:inline>
                        </w:drawing>
                      </w:r>
                    </w:p>
                  </w:txbxContent>
                </v:textbox>
                <w10:wrap type="topAndBottom"/>
              </v:shape>
            </w:pict>
          </mc:Fallback>
        </mc:AlternateContent>
      </w:r>
    </w:p>
    <w:p w14:paraId="2FD61C75" w14:textId="77777777" w:rsidR="006F3D8A" w:rsidRDefault="006C4177">
      <w:r>
        <w:rPr>
          <w:noProof/>
          <w:sz w:val="28"/>
        </w:rPr>
        <mc:AlternateContent>
          <mc:Choice Requires="wps">
            <w:drawing>
              <wp:anchor distT="0" distB="0" distL="114300" distR="114300" simplePos="0" relativeHeight="251672576" behindDoc="0" locked="0" layoutInCell="1" allowOverlap="1" wp14:anchorId="4EE0F3D2" wp14:editId="26F6B0A8">
                <wp:simplePos x="0" y="0"/>
                <wp:positionH relativeFrom="column">
                  <wp:posOffset>-201930</wp:posOffset>
                </wp:positionH>
                <wp:positionV relativeFrom="paragraph">
                  <wp:posOffset>344805</wp:posOffset>
                </wp:positionV>
                <wp:extent cx="5774055" cy="2633345"/>
                <wp:effectExtent l="4445" t="4445" r="12700" b="10160"/>
                <wp:wrapTopAndBottom/>
                <wp:docPr id="64" name="文本框 64"/>
                <wp:cNvGraphicFramePr/>
                <a:graphic xmlns:a="http://schemas.openxmlformats.org/drawingml/2006/main">
                  <a:graphicData uri="http://schemas.microsoft.com/office/word/2010/wordprocessingShape">
                    <wps:wsp>
                      <wps:cNvSpPr txBox="1"/>
                      <wps:spPr>
                        <a:xfrm>
                          <a:off x="0" y="0"/>
                          <a:ext cx="5774055" cy="263334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7F6AFB6F" w14:textId="77777777" w:rsidR="006F3D8A" w:rsidRDefault="006C4177">
                            <w:r>
                              <w:rPr>
                                <w:rFonts w:hint="eastAsia"/>
                                <w:noProof/>
                              </w:rPr>
                              <w:drawing>
                                <wp:inline distT="0" distB="0" distL="114300" distR="114300" wp14:anchorId="62533510" wp14:editId="65B31C0A">
                                  <wp:extent cx="2495550" cy="2680970"/>
                                  <wp:effectExtent l="0" t="0" r="0" b="5080"/>
                                  <wp:docPr id="62" name="图片 62" descr="LK@U~0C2X}U6MP8Z9Z5GR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LK@U~0C2X}U6MP8Z9Z5GREX"/>
                                          <pic:cNvPicPr>
                                            <a:picLocks noChangeAspect="1"/>
                                          </pic:cNvPicPr>
                                        </pic:nvPicPr>
                                        <pic:blipFill>
                                          <a:blip r:embed="rId18"/>
                                          <a:stretch>
                                            <a:fillRect/>
                                          </a:stretch>
                                        </pic:blipFill>
                                        <pic:spPr>
                                          <a:xfrm>
                                            <a:off x="0" y="0"/>
                                            <a:ext cx="2495550" cy="2680970"/>
                                          </a:xfrm>
                                          <a:prstGeom prst="rect">
                                            <a:avLst/>
                                          </a:prstGeom>
                                        </pic:spPr>
                                      </pic:pic>
                                    </a:graphicData>
                                  </a:graphic>
                                </wp:inline>
                              </w:drawing>
                            </w:r>
                            <w:r>
                              <w:rPr>
                                <w:rFonts w:hint="eastAsia"/>
                              </w:rPr>
                              <w:t xml:space="preserve">         </w:t>
                            </w:r>
                            <w:r>
                              <w:rPr>
                                <w:noProof/>
                              </w:rPr>
                              <w:drawing>
                                <wp:inline distT="0" distB="0" distL="114300" distR="114300" wp14:anchorId="5F401B2F" wp14:editId="3132BF48">
                                  <wp:extent cx="2388235" cy="2668270"/>
                                  <wp:effectExtent l="0" t="0" r="0" b="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19"/>
                                          <a:stretch>
                                            <a:fillRect/>
                                          </a:stretch>
                                        </pic:blipFill>
                                        <pic:spPr>
                                          <a:xfrm>
                                            <a:off x="0" y="0"/>
                                            <a:ext cx="2388235" cy="26682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EE0F3D2" id="文本框 64" o:spid="_x0000_s1035" type="#_x0000_t202" style="position:absolute;left:0;text-align:left;margin-left:-15.9pt;margin-top:27.15pt;width:454.65pt;height:207.3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" fillcolor="white [3201]" strokecolor="white [3212]" strokeweight=".5pt">
                <v:textbox>
                  <w:txbxContent>
                    <w:p w14:paraId="7F6AFB6F" w14:textId="77777777" w:rsidR="006F3D8A" w:rsidRDefault="006C4177">
                      <w:r>
                        <w:rPr>
                          <w:rFonts w:hint="eastAsia"/>
                          <w:noProof/>
                        </w:rPr>
                        <w:drawing>
                          <wp:inline distT="0" distB="0" distL="114300" distR="114300" wp14:anchorId="62533510" wp14:editId="65B31C0A">
                            <wp:extent cx="2495550" cy="2680970"/>
                            <wp:effectExtent l="0" t="0" r="0" b="5080"/>
                            <wp:docPr id="62" name="图片 62" descr="LK@U~0C2X}U6MP8Z9Z5GR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LK@U~0C2X}U6MP8Z9Z5GREX"/>
                                    <pic:cNvPicPr>
                                      <a:picLocks noChangeAspect="1"/>
                                    </pic:cNvPicPr>
                                  </pic:nvPicPr>
                                  <pic:blipFill>
                                    <a:blip r:embed="rId20"/>
                                    <a:stretch>
                                      <a:fillRect/>
                                    </a:stretch>
                                  </pic:blipFill>
                                  <pic:spPr>
                                    <a:xfrm>
                                      <a:off x="0" y="0"/>
                                      <a:ext cx="2495550" cy="2680970"/>
                                    </a:xfrm>
                                    <a:prstGeom prst="rect">
                                      <a:avLst/>
                                    </a:prstGeom>
                                  </pic:spPr>
                                </pic:pic>
                              </a:graphicData>
                            </a:graphic>
                          </wp:inline>
                        </w:drawing>
                      </w:r>
                      <w:r>
                        <w:rPr>
                          <w:rFonts w:hint="eastAsia"/>
                        </w:rPr>
                        <w:t xml:space="preserve">         </w:t>
                      </w:r>
                      <w:r>
                        <w:rPr>
                          <w:noProof/>
                        </w:rPr>
                        <w:drawing>
                          <wp:inline distT="0" distB="0" distL="114300" distR="114300" wp14:anchorId="5F401B2F" wp14:editId="3132BF48">
                            <wp:extent cx="2388235" cy="2668270"/>
                            <wp:effectExtent l="0" t="0" r="0" b="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21"/>
                                    <a:stretch>
                                      <a:fillRect/>
                                    </a:stretch>
                                  </pic:blipFill>
                                  <pic:spPr>
                                    <a:xfrm>
                                      <a:off x="0" y="0"/>
                                      <a:ext cx="2388235" cy="2668270"/>
                                    </a:xfrm>
                                    <a:prstGeom prst="rect">
                                      <a:avLst/>
                                    </a:prstGeom>
                                    <a:noFill/>
                                    <a:ln>
                                      <a:noFill/>
                                    </a:ln>
                                  </pic:spPr>
                                </pic:pic>
                              </a:graphicData>
                            </a:graphic>
                          </wp:inline>
                        </w:drawing>
                      </w:r>
                    </w:p>
                  </w:txbxContent>
                </v:textbox>
                <w10:wrap type="topAndBottom"/>
              </v:shape>
            </w:pict>
          </mc:Fallback>
        </mc:AlternateContent>
      </w:r>
    </w:p>
    <w:p w14:paraId="440E6E46" w14:textId="77777777" w:rsidR="006F3D8A" w:rsidRDefault="006C4177">
      <w:pPr>
        <w:spacing w:line="480" w:lineRule="exact"/>
        <w:rPr>
          <w:sz w:val="28"/>
          <w:szCs w:val="28"/>
        </w:rPr>
      </w:pPr>
      <w:r>
        <w:rPr>
          <w:rFonts w:hint="eastAsia"/>
          <w:sz w:val="28"/>
          <w:szCs w:val="28"/>
        </w:rPr>
        <w:t xml:space="preserve">    </w:t>
      </w:r>
    </w:p>
    <w:p w14:paraId="78A94EFD" w14:textId="77777777" w:rsidR="006F3D8A" w:rsidRDefault="006C4177">
      <w:pPr>
        <w:numPr>
          <w:ilvl w:val="0"/>
          <w:numId w:val="12"/>
        </w:numPr>
        <w:spacing w:line="480" w:lineRule="exact"/>
        <w:rPr>
          <w:sz w:val="28"/>
          <w:szCs w:val="28"/>
        </w:rPr>
      </w:pPr>
      <w:r>
        <w:rPr>
          <w:rFonts w:hint="eastAsia"/>
          <w:sz w:val="28"/>
          <w:szCs w:val="28"/>
        </w:rPr>
        <w:t>杭州春风机械有限公司所获批的国家专利有：</w:t>
      </w:r>
    </w:p>
    <w:p w14:paraId="12483EC4" w14:textId="77777777" w:rsidR="006F3D8A" w:rsidRDefault="006C4177">
      <w:pPr>
        <w:spacing w:line="480" w:lineRule="exact"/>
        <w:rPr>
          <w:sz w:val="28"/>
          <w:szCs w:val="28"/>
          <w:highlight w:val="green"/>
        </w:rPr>
      </w:pPr>
      <w:r>
        <w:rPr>
          <w:noProof/>
          <w:sz w:val="28"/>
        </w:rPr>
        <w:lastRenderedPageBreak/>
        <mc:AlternateContent>
          <mc:Choice Requires="wps">
            <w:drawing>
              <wp:anchor distT="0" distB="0" distL="114300" distR="114300" simplePos="0" relativeHeight="251673600" behindDoc="0" locked="0" layoutInCell="1" allowOverlap="1" wp14:anchorId="60E3F00D" wp14:editId="237D0674">
                <wp:simplePos x="0" y="0"/>
                <wp:positionH relativeFrom="column">
                  <wp:posOffset>763905</wp:posOffset>
                </wp:positionH>
                <wp:positionV relativeFrom="paragraph">
                  <wp:posOffset>81280</wp:posOffset>
                </wp:positionV>
                <wp:extent cx="4307840" cy="4653915"/>
                <wp:effectExtent l="4445" t="4445" r="12065" b="8890"/>
                <wp:wrapTopAndBottom/>
                <wp:docPr id="75" name="文本框 75"/>
                <wp:cNvGraphicFramePr/>
                <a:graphic xmlns:a="http://schemas.openxmlformats.org/drawingml/2006/main">
                  <a:graphicData uri="http://schemas.microsoft.com/office/word/2010/wordprocessingShape">
                    <wps:wsp>
                      <wps:cNvSpPr txBox="1"/>
                      <wps:spPr>
                        <a:xfrm>
                          <a:off x="1617980" y="5024120"/>
                          <a:ext cx="4307840" cy="4653915"/>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272AAF30" w14:textId="77777777" w:rsidR="006F3D8A" w:rsidRDefault="006C4177">
                            <w:r>
                              <w:rPr>
                                <w:noProof/>
                              </w:rPr>
                              <w:drawing>
                                <wp:inline distT="0" distB="0" distL="114300" distR="114300" wp14:anchorId="298B5267" wp14:editId="5BAAD97B">
                                  <wp:extent cx="3978275" cy="5457825"/>
                                  <wp:effectExtent l="0" t="0" r="317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2"/>
                                          <a:stretch>
                                            <a:fillRect/>
                                          </a:stretch>
                                        </pic:blipFill>
                                        <pic:spPr>
                                          <a:xfrm>
                                            <a:off x="0" y="0"/>
                                            <a:ext cx="3978275" cy="5457825"/>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0E3F00D" id="文本框 75" o:spid="_x0000_s1036" type="#_x0000_t202" style="position:absolute;left:0;text-align:left;margin-left:60.15pt;margin-top:6.4pt;width:339.2pt;height:366.4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" fillcolor="white [3201]" strokecolor="white [3212]" strokeweight=".5pt">
                <v:textbox style="layout-flow:vertical-ideographic">
                  <w:txbxContent>
                    <w:p w14:paraId="272AAF30" w14:textId="77777777" w:rsidR="006F3D8A" w:rsidRDefault="006C4177">
                      <w:r>
                        <w:rPr>
                          <w:noProof/>
                        </w:rPr>
                        <w:drawing>
                          <wp:inline distT="0" distB="0" distL="114300" distR="114300" wp14:anchorId="298B5267" wp14:editId="5BAAD97B">
                            <wp:extent cx="3978275" cy="5457825"/>
                            <wp:effectExtent l="0" t="0" r="317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3"/>
                                    <a:stretch>
                                      <a:fillRect/>
                                    </a:stretch>
                                  </pic:blipFill>
                                  <pic:spPr>
                                    <a:xfrm>
                                      <a:off x="0" y="0"/>
                                      <a:ext cx="3978275" cy="5457825"/>
                                    </a:xfrm>
                                    <a:prstGeom prst="rect">
                                      <a:avLst/>
                                    </a:prstGeom>
                                    <a:noFill/>
                                    <a:ln>
                                      <a:noFill/>
                                    </a:ln>
                                  </pic:spPr>
                                </pic:pic>
                              </a:graphicData>
                            </a:graphic>
                          </wp:inline>
                        </w:drawing>
                      </w:r>
                    </w:p>
                  </w:txbxContent>
                </v:textbox>
                <w10:wrap type="topAndBottom"/>
              </v:shape>
            </w:pict>
          </mc:Fallback>
        </mc:AlternateContent>
      </w:r>
    </w:p>
    <w:p w14:paraId="789CAC9B" w14:textId="77777777" w:rsidR="006F3D8A" w:rsidRDefault="006F3D8A">
      <w:pPr>
        <w:spacing w:line="480" w:lineRule="exact"/>
        <w:rPr>
          <w:sz w:val="28"/>
          <w:szCs w:val="28"/>
          <w:highlight w:val="green"/>
        </w:rPr>
      </w:pPr>
    </w:p>
    <w:p w14:paraId="2D96BA7C" w14:textId="77777777" w:rsidR="006F3D8A" w:rsidRDefault="006C4177">
      <w:pPr>
        <w:spacing w:line="480" w:lineRule="exact"/>
        <w:rPr>
          <w:sz w:val="28"/>
          <w:szCs w:val="28"/>
          <w:highlight w:val="green"/>
        </w:rPr>
      </w:pPr>
      <w:r>
        <w:rPr>
          <w:noProof/>
          <w:sz w:val="28"/>
        </w:rPr>
        <w:lastRenderedPageBreak/>
        <mc:AlternateContent>
          <mc:Choice Requires="wps">
            <w:drawing>
              <wp:anchor distT="0" distB="0" distL="114300" distR="114300" simplePos="0" relativeHeight="251674624" behindDoc="0" locked="0" layoutInCell="1" allowOverlap="1" wp14:anchorId="0E6D60EB" wp14:editId="152BC382">
                <wp:simplePos x="0" y="0"/>
                <wp:positionH relativeFrom="column">
                  <wp:posOffset>939800</wp:posOffset>
                </wp:positionH>
                <wp:positionV relativeFrom="paragraph">
                  <wp:posOffset>15875</wp:posOffset>
                </wp:positionV>
                <wp:extent cx="4359910" cy="4970780"/>
                <wp:effectExtent l="4445" t="4445" r="17145" b="15875"/>
                <wp:wrapTopAndBottom/>
                <wp:docPr id="77" name="文本框 77"/>
                <wp:cNvGraphicFramePr/>
                <a:graphic xmlns:a="http://schemas.openxmlformats.org/drawingml/2006/main">
                  <a:graphicData uri="http://schemas.microsoft.com/office/word/2010/wordprocessingShape">
                    <wps:wsp>
                      <wps:cNvSpPr txBox="1"/>
                      <wps:spPr>
                        <a:xfrm>
                          <a:off x="1494155" y="843915"/>
                          <a:ext cx="4359910" cy="497078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3C0BE5C1" w14:textId="77777777" w:rsidR="006F3D8A" w:rsidRDefault="006C4177">
                            <w:r>
                              <w:rPr>
                                <w:noProof/>
                              </w:rPr>
                              <w:drawing>
                                <wp:inline distT="0" distB="0" distL="114300" distR="114300" wp14:anchorId="4D20F3AB" wp14:editId="0430C529">
                                  <wp:extent cx="4128135" cy="4844415"/>
                                  <wp:effectExtent l="0" t="0" r="1905" b="190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24"/>
                                          <a:stretch>
                                            <a:fillRect/>
                                          </a:stretch>
                                        </pic:blipFill>
                                        <pic:spPr>
                                          <a:xfrm>
                                            <a:off x="0" y="0"/>
                                            <a:ext cx="4128135" cy="4844415"/>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E6D60EB" id="文本框 77" o:spid="_x0000_s1037" type="#_x0000_t202" style="position:absolute;left:0;text-align:left;margin-left:74pt;margin-top:1.25pt;width:343.3pt;height:391.4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" fillcolor="white [3201]" strokecolor="white [3212]" strokeweight=".5pt">
                <v:textbox style="layout-flow:vertical-ideographic">
                  <w:txbxContent>
                    <w:p w14:paraId="3C0BE5C1" w14:textId="77777777" w:rsidR="006F3D8A" w:rsidRDefault="006C4177">
                      <w:r>
                        <w:rPr>
                          <w:noProof/>
                        </w:rPr>
                        <w:drawing>
                          <wp:inline distT="0" distB="0" distL="114300" distR="114300" wp14:anchorId="4D20F3AB" wp14:editId="0430C529">
                            <wp:extent cx="4128135" cy="4844415"/>
                            <wp:effectExtent l="0" t="0" r="1905" b="190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25"/>
                                    <a:stretch>
                                      <a:fillRect/>
                                    </a:stretch>
                                  </pic:blipFill>
                                  <pic:spPr>
                                    <a:xfrm>
                                      <a:off x="0" y="0"/>
                                      <a:ext cx="4128135" cy="4844415"/>
                                    </a:xfrm>
                                    <a:prstGeom prst="rect">
                                      <a:avLst/>
                                    </a:prstGeom>
                                    <a:noFill/>
                                    <a:ln>
                                      <a:noFill/>
                                    </a:ln>
                                  </pic:spPr>
                                </pic:pic>
                              </a:graphicData>
                            </a:graphic>
                          </wp:inline>
                        </w:drawing>
                      </w:r>
                    </w:p>
                  </w:txbxContent>
                </v:textbox>
                <w10:wrap type="topAndBottom"/>
              </v:shape>
            </w:pict>
          </mc:Fallback>
        </mc:AlternateContent>
      </w:r>
    </w:p>
    <w:p w14:paraId="0A7CEA69" w14:textId="77777777" w:rsidR="006F3D8A" w:rsidRDefault="006C4177">
      <w:pPr>
        <w:spacing w:line="480" w:lineRule="exact"/>
        <w:rPr>
          <w:sz w:val="28"/>
          <w:szCs w:val="28"/>
          <w:highlight w:val="green"/>
        </w:rPr>
      </w:pPr>
      <w:r>
        <w:rPr>
          <w:noProof/>
          <w:sz w:val="28"/>
        </w:rPr>
        <mc:AlternateContent>
          <mc:Choice Requires="wps">
            <w:drawing>
              <wp:anchor distT="0" distB="0" distL="114300" distR="114300" simplePos="0" relativeHeight="251675648" behindDoc="0" locked="0" layoutInCell="1" allowOverlap="1" wp14:anchorId="4AF8052D" wp14:editId="27EB7CF8">
                <wp:simplePos x="0" y="0"/>
                <wp:positionH relativeFrom="column">
                  <wp:posOffset>940435</wp:posOffset>
                </wp:positionH>
                <wp:positionV relativeFrom="paragraph">
                  <wp:posOffset>33655</wp:posOffset>
                </wp:positionV>
                <wp:extent cx="4429760" cy="3767455"/>
                <wp:effectExtent l="4445" t="4445" r="15875" b="7620"/>
                <wp:wrapNone/>
                <wp:docPr id="80" name="文本框 80"/>
                <wp:cNvGraphicFramePr/>
                <a:graphic xmlns:a="http://schemas.openxmlformats.org/drawingml/2006/main">
                  <a:graphicData uri="http://schemas.microsoft.com/office/word/2010/wordprocessingShape">
                    <wps:wsp>
                      <wps:cNvSpPr txBox="1"/>
                      <wps:spPr>
                        <a:xfrm>
                          <a:off x="1768475" y="6043295"/>
                          <a:ext cx="4429760" cy="37674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5AD58AE" w14:textId="77777777" w:rsidR="006F3D8A" w:rsidRDefault="006C4177">
                            <w:r>
                              <w:rPr>
                                <w:noProof/>
                              </w:rPr>
                              <w:drawing>
                                <wp:inline distT="0" distB="0" distL="114300" distR="114300" wp14:anchorId="5E0867CC" wp14:editId="0382D5E7">
                                  <wp:extent cx="4301490" cy="3659505"/>
                                  <wp:effectExtent l="0" t="0" r="11430" b="1333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26"/>
                                          <a:srcRect l="2872" t="2872"/>
                                          <a:stretch>
                                            <a:fillRect/>
                                          </a:stretch>
                                        </pic:blipFill>
                                        <pic:spPr>
                                          <a:xfrm>
                                            <a:off x="0" y="0"/>
                                            <a:ext cx="4301490" cy="3659505"/>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AF8052D" id="文本框 80" o:spid="_x0000_s1038" type="#_x0000_t202" style="position:absolute;left:0;text-align:left;margin-left:74.05pt;margin-top:2.65pt;width:348.8pt;height:296.6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" fillcolor="white [3201]" strokeweight=".5pt">
                <v:textbox style="layout-flow:vertical-ideographic">
                  <w:txbxContent>
                    <w:p w14:paraId="75AD58AE" w14:textId="77777777" w:rsidR="006F3D8A" w:rsidRDefault="006C4177">
                      <w:r>
                        <w:rPr>
                          <w:noProof/>
                        </w:rPr>
                        <w:drawing>
                          <wp:inline distT="0" distB="0" distL="114300" distR="114300" wp14:anchorId="5E0867CC" wp14:editId="0382D5E7">
                            <wp:extent cx="4301490" cy="3659505"/>
                            <wp:effectExtent l="0" t="0" r="11430" b="1333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27"/>
                                    <a:srcRect l="2872" t="2872"/>
                                    <a:stretch>
                                      <a:fillRect/>
                                    </a:stretch>
                                  </pic:blipFill>
                                  <pic:spPr>
                                    <a:xfrm>
                                      <a:off x="0" y="0"/>
                                      <a:ext cx="4301490" cy="3659505"/>
                                    </a:xfrm>
                                    <a:prstGeom prst="rect">
                                      <a:avLst/>
                                    </a:prstGeom>
                                    <a:noFill/>
                                    <a:ln>
                                      <a:noFill/>
                                    </a:ln>
                                  </pic:spPr>
                                </pic:pic>
                              </a:graphicData>
                            </a:graphic>
                          </wp:inline>
                        </w:drawing>
                      </w:r>
                    </w:p>
                  </w:txbxContent>
                </v:textbox>
              </v:shape>
            </w:pict>
          </mc:Fallback>
        </mc:AlternateContent>
      </w:r>
    </w:p>
    <w:p w14:paraId="75397CEE" w14:textId="77777777" w:rsidR="006F3D8A" w:rsidRDefault="006F3D8A">
      <w:pPr>
        <w:spacing w:line="480" w:lineRule="exact"/>
        <w:rPr>
          <w:sz w:val="28"/>
          <w:szCs w:val="28"/>
          <w:highlight w:val="green"/>
        </w:rPr>
      </w:pPr>
    </w:p>
    <w:p w14:paraId="397ABEE8" w14:textId="77777777" w:rsidR="006F3D8A" w:rsidRDefault="006F3D8A">
      <w:pPr>
        <w:spacing w:line="480" w:lineRule="exact"/>
        <w:rPr>
          <w:sz w:val="28"/>
          <w:szCs w:val="28"/>
          <w:highlight w:val="green"/>
        </w:rPr>
      </w:pPr>
    </w:p>
    <w:p w14:paraId="34FA9B48" w14:textId="77777777" w:rsidR="006F3D8A" w:rsidRDefault="006F3D8A">
      <w:pPr>
        <w:spacing w:line="480" w:lineRule="exact"/>
        <w:rPr>
          <w:sz w:val="28"/>
          <w:szCs w:val="28"/>
          <w:highlight w:val="green"/>
        </w:rPr>
      </w:pPr>
    </w:p>
    <w:p w14:paraId="0D23DA33" w14:textId="77777777" w:rsidR="006F3D8A" w:rsidRDefault="006F3D8A">
      <w:pPr>
        <w:spacing w:line="480" w:lineRule="exact"/>
        <w:rPr>
          <w:sz w:val="28"/>
          <w:szCs w:val="28"/>
          <w:highlight w:val="green"/>
        </w:rPr>
      </w:pPr>
    </w:p>
    <w:p w14:paraId="33767D1E" w14:textId="77777777" w:rsidR="006F3D8A" w:rsidRDefault="006F3D8A">
      <w:pPr>
        <w:spacing w:line="480" w:lineRule="exact"/>
        <w:rPr>
          <w:sz w:val="28"/>
          <w:szCs w:val="28"/>
          <w:highlight w:val="green"/>
        </w:rPr>
      </w:pPr>
    </w:p>
    <w:p w14:paraId="63AAB047" w14:textId="77777777" w:rsidR="006F3D8A" w:rsidRDefault="006F3D8A">
      <w:pPr>
        <w:spacing w:line="480" w:lineRule="exact"/>
        <w:rPr>
          <w:sz w:val="28"/>
          <w:szCs w:val="28"/>
          <w:highlight w:val="green"/>
        </w:rPr>
      </w:pPr>
    </w:p>
    <w:p w14:paraId="26397F78" w14:textId="77777777" w:rsidR="006F3D8A" w:rsidRDefault="006F3D8A">
      <w:pPr>
        <w:spacing w:line="480" w:lineRule="exact"/>
        <w:rPr>
          <w:sz w:val="28"/>
          <w:szCs w:val="28"/>
          <w:highlight w:val="green"/>
        </w:rPr>
      </w:pPr>
    </w:p>
    <w:p w14:paraId="06DBD2BF" w14:textId="77777777" w:rsidR="006F3D8A" w:rsidRDefault="006F3D8A">
      <w:pPr>
        <w:spacing w:line="480" w:lineRule="exact"/>
        <w:rPr>
          <w:sz w:val="28"/>
          <w:szCs w:val="28"/>
          <w:highlight w:val="green"/>
        </w:rPr>
      </w:pPr>
    </w:p>
    <w:p w14:paraId="3A30AD0C" w14:textId="77777777" w:rsidR="006F3D8A" w:rsidRDefault="006F3D8A">
      <w:pPr>
        <w:spacing w:line="480" w:lineRule="exact"/>
        <w:rPr>
          <w:sz w:val="28"/>
          <w:szCs w:val="28"/>
          <w:highlight w:val="green"/>
        </w:rPr>
      </w:pPr>
    </w:p>
    <w:p w14:paraId="786B8005" w14:textId="77777777" w:rsidR="006F3D8A" w:rsidRDefault="006F3D8A">
      <w:pPr>
        <w:spacing w:line="480" w:lineRule="exact"/>
        <w:rPr>
          <w:sz w:val="28"/>
          <w:szCs w:val="28"/>
          <w:highlight w:val="green"/>
        </w:rPr>
      </w:pPr>
    </w:p>
    <w:p w14:paraId="4F1B37C7" w14:textId="77777777" w:rsidR="006F3D8A" w:rsidRDefault="006F3D8A">
      <w:pPr>
        <w:spacing w:line="480" w:lineRule="exact"/>
        <w:rPr>
          <w:sz w:val="28"/>
          <w:szCs w:val="28"/>
          <w:highlight w:val="green"/>
        </w:rPr>
      </w:pPr>
    </w:p>
    <w:p w14:paraId="62379FCA" w14:textId="77777777" w:rsidR="006F3D8A" w:rsidRDefault="006F3D8A">
      <w:pPr>
        <w:spacing w:line="480" w:lineRule="exact"/>
        <w:rPr>
          <w:sz w:val="28"/>
          <w:szCs w:val="28"/>
          <w:highlight w:val="green"/>
        </w:rPr>
      </w:pPr>
    </w:p>
    <w:p w14:paraId="0AF9E1B3" w14:textId="77777777" w:rsidR="006F3D8A" w:rsidRDefault="006C4177">
      <w:pPr>
        <w:numPr>
          <w:ilvl w:val="0"/>
          <w:numId w:val="12"/>
        </w:numPr>
        <w:spacing w:line="480" w:lineRule="exact"/>
        <w:rPr>
          <w:sz w:val="28"/>
          <w:szCs w:val="28"/>
        </w:rPr>
      </w:pPr>
      <w:r>
        <w:rPr>
          <w:rFonts w:hint="eastAsia"/>
          <w:sz w:val="28"/>
          <w:szCs w:val="28"/>
        </w:rPr>
        <w:t>大连万通工业装备有限公司所获批的国家专利有：</w:t>
      </w:r>
    </w:p>
    <w:p w14:paraId="2F545749" w14:textId="77777777" w:rsidR="006F3D8A" w:rsidRDefault="006F3D8A">
      <w:pPr>
        <w:spacing w:line="480" w:lineRule="exact"/>
        <w:rPr>
          <w:sz w:val="28"/>
          <w:szCs w:val="28"/>
          <w:highlight w:val="green"/>
        </w:rPr>
      </w:pPr>
    </w:p>
    <w:tbl>
      <w:tblPr>
        <w:tblW w:w="9280" w:type="dxa"/>
        <w:tblLayout w:type="fixed"/>
        <w:tblCellMar>
          <w:left w:w="0" w:type="dxa"/>
          <w:right w:w="0" w:type="dxa"/>
        </w:tblCellMar>
        <w:tblLook w:val="04A0" w:firstRow="1" w:lastRow="0" w:firstColumn="1" w:lastColumn="0" w:noHBand="0" w:noVBand="1"/>
      </w:tblPr>
      <w:tblGrid>
        <w:gridCol w:w="473"/>
        <w:gridCol w:w="2157"/>
        <w:gridCol w:w="3639"/>
        <w:gridCol w:w="1227"/>
        <w:gridCol w:w="1784"/>
      </w:tblGrid>
      <w:tr w:rsidR="006F3D8A" w14:paraId="4FAFFD4B" w14:textId="77777777">
        <w:trPr>
          <w:trHeight w:val="581"/>
        </w:trPr>
        <w:tc>
          <w:tcPr>
            <w:tcW w:w="9280"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1A55B64" w14:textId="77777777" w:rsidR="006F3D8A" w:rsidRDefault="006C4177">
            <w:pPr>
              <w:widowControl/>
              <w:jc w:val="center"/>
              <w:textAlignment w:val="center"/>
              <w:rPr>
                <w:rFonts w:ascii="宋体" w:hAnsi="宋体" w:cs="宋体"/>
                <w:color w:val="000000"/>
                <w:sz w:val="28"/>
                <w:szCs w:val="28"/>
              </w:rPr>
            </w:pPr>
            <w:r>
              <w:rPr>
                <w:rFonts w:ascii="宋体" w:hAnsi="宋体" w:cs="宋体" w:hint="eastAsia"/>
                <w:color w:val="000000"/>
                <w:kern w:val="0"/>
                <w:sz w:val="28"/>
                <w:szCs w:val="28"/>
                <w:lang w:bidi="ar"/>
              </w:rPr>
              <w:t>大连万通离心机专利一览表</w:t>
            </w:r>
          </w:p>
        </w:tc>
      </w:tr>
      <w:tr w:rsidR="006F3D8A" w14:paraId="01A40B2F"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D950AA7"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序号</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C66B6E"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专利号</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C142EBB"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专利名称</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5198A0"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设备名称</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58D9B1"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申请日期</w:t>
            </w:r>
          </w:p>
        </w:tc>
      </w:tr>
      <w:tr w:rsidR="006F3D8A" w14:paraId="3FC14E35"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4DC02D"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1</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D2375E"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2015 2 0514107.8</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DA2FF41"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新型管模支撑装置</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1274AA4"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B6729F3"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20150716</w:t>
            </w:r>
          </w:p>
        </w:tc>
      </w:tr>
      <w:tr w:rsidR="006F3D8A" w14:paraId="1E7988BE"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5E215B3"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2</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677B0B"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2012 2 0289974.2</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5E8617E"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管模喷粉装置</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EF0C211"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551CEDB"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20120620</w:t>
            </w:r>
          </w:p>
        </w:tc>
      </w:tr>
      <w:tr w:rsidR="006F3D8A" w14:paraId="7EC31A57"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77FAB0E"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3</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7D1FD3F"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2015 2 0514075.1</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ED2678"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管模粉喷粉装置</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DE96F22"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594544"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20151230</w:t>
            </w:r>
          </w:p>
        </w:tc>
      </w:tr>
      <w:tr w:rsidR="006F3D8A" w14:paraId="026E5517"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DD6773D"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4</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7A92DE9"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2015 2 0323162.9</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05319D0"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离心机砂芯自动装卡装置</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F12160E"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E4FA98"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20150519</w:t>
            </w:r>
          </w:p>
        </w:tc>
      </w:tr>
      <w:tr w:rsidR="006F3D8A" w14:paraId="04FB652E"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DC30BDA"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5</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EAA8264"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2009 2 0010906.6</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58F8CB"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旋转拔管钳</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64D3BA5"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F5EFBF"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20091125</w:t>
            </w:r>
          </w:p>
        </w:tc>
      </w:tr>
      <w:tr w:rsidR="006F3D8A" w14:paraId="426C8D58"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6553AD"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6</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947F601"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2009 2 0010909.X</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8B55C42"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拔管</w:t>
            </w:r>
            <w:proofErr w:type="gramStart"/>
            <w:r>
              <w:rPr>
                <w:rFonts w:ascii="宋体" w:hAnsi="宋体" w:cs="宋体" w:hint="eastAsia"/>
                <w:color w:val="000000"/>
                <w:kern w:val="0"/>
                <w:sz w:val="22"/>
                <w:lang w:bidi="ar"/>
              </w:rPr>
              <w:t>钳</w:t>
            </w:r>
            <w:proofErr w:type="gramEnd"/>
            <w:r>
              <w:rPr>
                <w:rFonts w:ascii="宋体" w:hAnsi="宋体" w:cs="宋体" w:hint="eastAsia"/>
                <w:color w:val="000000"/>
                <w:kern w:val="0"/>
                <w:sz w:val="22"/>
                <w:lang w:bidi="ar"/>
              </w:rPr>
              <w:t>快速开闭锁</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A105EE"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C6D268C"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20091125</w:t>
            </w:r>
          </w:p>
        </w:tc>
      </w:tr>
      <w:tr w:rsidR="006F3D8A" w14:paraId="56A36C64"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9774F05"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7</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11F5BCA"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2009 2 0010908.5</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114094"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拔管钳头</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FE752B2"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85C43D8"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20100224</w:t>
            </w:r>
          </w:p>
        </w:tc>
      </w:tr>
      <w:tr w:rsidR="006F3D8A" w14:paraId="62816EFB"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68217A3"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8</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7D1A3DA"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2009 2 0010910.2</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087C1A8"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自动快速拔管装置</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31D0D3F"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C91DABD"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20091125</w:t>
            </w:r>
          </w:p>
        </w:tc>
      </w:tr>
      <w:tr w:rsidR="006F3D8A" w14:paraId="459264BA"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A8B89B9"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9</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62F3F51"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2012 2 0289973.8</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9D00B6"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新型浇注机落槽、流槽结构</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310A60"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67F0ED"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20130227</w:t>
            </w:r>
          </w:p>
        </w:tc>
      </w:tr>
      <w:tr w:rsidR="006F3D8A" w14:paraId="19910FBC"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C2F08FE"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10</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378AE72"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2009 2 0013142.6</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7C931C4"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离心机用冷却水系统</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C870AB0"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3B1DDA6"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20100224</w:t>
            </w:r>
          </w:p>
        </w:tc>
      </w:tr>
      <w:tr w:rsidR="006F3D8A" w14:paraId="64ADD102"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D155E62"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11</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7D2D38E"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2018 2 1018628.4</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E0AD577"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具有水冷喷淋两用冷却水系统的铸管离心机</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0ABF8C5"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735C6F"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20190122</w:t>
            </w:r>
          </w:p>
        </w:tc>
      </w:tr>
      <w:tr w:rsidR="006F3D8A" w14:paraId="4CA3EC47" w14:textId="77777777">
        <w:trPr>
          <w:trHeight w:val="301"/>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B382CE4"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12</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51F131A"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2018 2 1018082.7</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42C920F"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砂芯自动抓取搬运装置</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CEBF31C"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2DA52B6"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20190115</w:t>
            </w:r>
          </w:p>
        </w:tc>
      </w:tr>
      <w:tr w:rsidR="006F3D8A" w14:paraId="05B835F7" w14:textId="77777777">
        <w:trPr>
          <w:trHeight w:val="310"/>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7AC49AB" w14:textId="77777777" w:rsidR="006F3D8A" w:rsidRDefault="006C4177">
            <w:pPr>
              <w:widowControl/>
              <w:jc w:val="center"/>
              <w:textAlignment w:val="center"/>
              <w:rPr>
                <w:rFonts w:ascii="宋体" w:hAnsi="宋体" w:cs="宋体"/>
                <w:color w:val="000000"/>
                <w:sz w:val="22"/>
              </w:rPr>
            </w:pPr>
            <w:r>
              <w:rPr>
                <w:rFonts w:ascii="宋体" w:hAnsi="宋体" w:cs="宋体" w:hint="eastAsia"/>
                <w:color w:val="000000"/>
                <w:kern w:val="0"/>
                <w:sz w:val="22"/>
                <w:lang w:bidi="ar"/>
              </w:rPr>
              <w:t>13</w:t>
            </w:r>
          </w:p>
        </w:tc>
        <w:tc>
          <w:tcPr>
            <w:tcW w:w="215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792F1D9"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ZL 2018 2 1018107.9</w:t>
            </w:r>
          </w:p>
        </w:tc>
        <w:tc>
          <w:tcPr>
            <w:tcW w:w="363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B54EBAC"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水套式离心铸管机</w:t>
            </w:r>
          </w:p>
        </w:tc>
        <w:tc>
          <w:tcPr>
            <w:tcW w:w="122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3E1F729"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离心机</w:t>
            </w:r>
          </w:p>
        </w:tc>
        <w:tc>
          <w:tcPr>
            <w:tcW w:w="178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ED392EC" w14:textId="77777777" w:rsidR="006F3D8A" w:rsidRDefault="006C4177">
            <w:pPr>
              <w:widowControl/>
              <w:jc w:val="left"/>
              <w:textAlignment w:val="center"/>
              <w:rPr>
                <w:rFonts w:ascii="宋体" w:hAnsi="宋体" w:cs="宋体"/>
                <w:color w:val="000000"/>
                <w:sz w:val="22"/>
              </w:rPr>
            </w:pPr>
            <w:r>
              <w:rPr>
                <w:rFonts w:ascii="宋体" w:hAnsi="宋体" w:cs="宋体" w:hint="eastAsia"/>
                <w:color w:val="000000"/>
                <w:kern w:val="0"/>
                <w:sz w:val="22"/>
                <w:lang w:bidi="ar"/>
              </w:rPr>
              <w:t>20190115</w:t>
            </w:r>
          </w:p>
        </w:tc>
      </w:tr>
    </w:tbl>
    <w:p w14:paraId="06FAEA20" w14:textId="77777777" w:rsidR="006F3D8A" w:rsidRDefault="006F3D8A">
      <w:pPr>
        <w:spacing w:line="480" w:lineRule="exact"/>
        <w:rPr>
          <w:sz w:val="28"/>
          <w:szCs w:val="28"/>
          <w:highlight w:val="green"/>
        </w:rPr>
      </w:pPr>
    </w:p>
    <w:p w14:paraId="62F4733D" w14:textId="77777777" w:rsidR="006F3D8A" w:rsidRDefault="006F3D8A">
      <w:pPr>
        <w:spacing w:line="480" w:lineRule="exact"/>
        <w:rPr>
          <w:sz w:val="28"/>
          <w:szCs w:val="28"/>
          <w:highlight w:val="green"/>
        </w:rPr>
      </w:pPr>
    </w:p>
    <w:p w14:paraId="56F5CC0B" w14:textId="77777777" w:rsidR="006F3D8A" w:rsidRDefault="006C4177">
      <w:pPr>
        <w:spacing w:line="480" w:lineRule="exact"/>
        <w:rPr>
          <w:sz w:val="28"/>
          <w:szCs w:val="28"/>
          <w:highlight w:val="green"/>
        </w:rPr>
      </w:pPr>
      <w:r>
        <w:rPr>
          <w:noProof/>
          <w:sz w:val="28"/>
        </w:rPr>
        <mc:AlternateContent>
          <mc:Choice Requires="wps">
            <w:drawing>
              <wp:anchor distT="0" distB="0" distL="114300" distR="114300" simplePos="0" relativeHeight="251676672" behindDoc="0" locked="0" layoutInCell="1" allowOverlap="1" wp14:anchorId="102605F8" wp14:editId="1DBFC6B3">
                <wp:simplePos x="0" y="0"/>
                <wp:positionH relativeFrom="column">
                  <wp:posOffset>75565</wp:posOffset>
                </wp:positionH>
                <wp:positionV relativeFrom="paragraph">
                  <wp:posOffset>121285</wp:posOffset>
                </wp:positionV>
                <wp:extent cx="5786120" cy="3749675"/>
                <wp:effectExtent l="4445" t="4445" r="15875" b="10160"/>
                <wp:wrapNone/>
                <wp:docPr id="26" name="文本框 26"/>
                <wp:cNvGraphicFramePr/>
                <a:graphic xmlns:a="http://schemas.openxmlformats.org/drawingml/2006/main">
                  <a:graphicData uri="http://schemas.microsoft.com/office/word/2010/wordprocessingShape">
                    <wps:wsp>
                      <wps:cNvSpPr txBox="1"/>
                      <wps:spPr>
                        <a:xfrm>
                          <a:off x="853440" y="5093335"/>
                          <a:ext cx="5786120" cy="3749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A302A54" w14:textId="77777777" w:rsidR="006F3D8A" w:rsidRDefault="006C4177">
                            <w:r>
                              <w:rPr>
                                <w:noProof/>
                              </w:rPr>
                              <w:drawing>
                                <wp:inline distT="0" distB="0" distL="114300" distR="114300" wp14:anchorId="4D54BBC2" wp14:editId="46B3EE33">
                                  <wp:extent cx="2525395" cy="3515995"/>
                                  <wp:effectExtent l="0" t="0" r="4445" b="444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8"/>
                                          <a:srcRect l="2005" t="1081" r="1203" b="4073"/>
                                          <a:stretch>
                                            <a:fillRect/>
                                          </a:stretch>
                                        </pic:blipFill>
                                        <pic:spPr>
                                          <a:xfrm>
                                            <a:off x="0" y="0"/>
                                            <a:ext cx="2525395" cy="3515995"/>
                                          </a:xfrm>
                                          <a:prstGeom prst="rect">
                                            <a:avLst/>
                                          </a:prstGeom>
                                          <a:noFill/>
                                          <a:ln>
                                            <a:noFill/>
                                          </a:ln>
                                        </pic:spPr>
                                      </pic:pic>
                                    </a:graphicData>
                                  </a:graphic>
                                </wp:inline>
                              </w:drawing>
                            </w:r>
                            <w:r>
                              <w:rPr>
                                <w:rFonts w:hint="eastAsia"/>
                              </w:rPr>
                              <w:t xml:space="preserve">       </w:t>
                            </w:r>
                            <w:r>
                              <w:rPr>
                                <w:noProof/>
                              </w:rPr>
                              <w:drawing>
                                <wp:inline distT="0" distB="0" distL="114300" distR="114300" wp14:anchorId="7FC5E381" wp14:editId="65B5C8EB">
                                  <wp:extent cx="2429510" cy="3557905"/>
                                  <wp:effectExtent l="0" t="0" r="8890" b="825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9"/>
                                          <a:srcRect r="2022" b="2244"/>
                                          <a:stretch>
                                            <a:fillRect/>
                                          </a:stretch>
                                        </pic:blipFill>
                                        <pic:spPr>
                                          <a:xfrm>
                                            <a:off x="0" y="0"/>
                                            <a:ext cx="2429510" cy="3557905"/>
                                          </a:xfrm>
                                          <a:prstGeom prst="rect">
                                            <a:avLst/>
                                          </a:prstGeom>
                                          <a:noFill/>
                                          <a:ln>
                                            <a:noFill/>
                                          </a:ln>
                                        </pic:spPr>
                                      </pic:pic>
                                    </a:graphicData>
                                  </a:graphic>
                                </wp:inline>
                              </w:drawing>
                            </w:r>
                            <w:r>
                              <w:rPr>
                                <w:rFonts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2605F8" id="文本框 26" o:spid="_x0000_s1039" type="#_x0000_t202" style="position:absolute;left:0;text-align:left;margin-left:5.95pt;margin-top:9.55pt;width:455.6pt;height:295.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" fillcolor="white [3201]" strokeweight=".5pt">
                <v:textbox>
                  <w:txbxContent>
                    <w:p w14:paraId="4A302A54" w14:textId="77777777" w:rsidR="006F3D8A" w:rsidRDefault="006C4177">
                      <w:r>
                        <w:rPr>
                          <w:noProof/>
                        </w:rPr>
                        <w:drawing>
                          <wp:inline distT="0" distB="0" distL="114300" distR="114300" wp14:anchorId="4D54BBC2" wp14:editId="46B3EE33">
                            <wp:extent cx="2525395" cy="3515995"/>
                            <wp:effectExtent l="0" t="0" r="4445" b="444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30"/>
                                    <a:srcRect l="2005" t="1081" r="1203" b="4073"/>
                                    <a:stretch>
                                      <a:fillRect/>
                                    </a:stretch>
                                  </pic:blipFill>
                                  <pic:spPr>
                                    <a:xfrm>
                                      <a:off x="0" y="0"/>
                                      <a:ext cx="2525395" cy="3515995"/>
                                    </a:xfrm>
                                    <a:prstGeom prst="rect">
                                      <a:avLst/>
                                    </a:prstGeom>
                                    <a:noFill/>
                                    <a:ln>
                                      <a:noFill/>
                                    </a:ln>
                                  </pic:spPr>
                                </pic:pic>
                              </a:graphicData>
                            </a:graphic>
                          </wp:inline>
                        </w:drawing>
                      </w:r>
                      <w:r>
                        <w:rPr>
                          <w:rFonts w:hint="eastAsia"/>
                        </w:rPr>
                        <w:t xml:space="preserve">       </w:t>
                      </w:r>
                      <w:r>
                        <w:rPr>
                          <w:noProof/>
                        </w:rPr>
                        <w:drawing>
                          <wp:inline distT="0" distB="0" distL="114300" distR="114300" wp14:anchorId="7FC5E381" wp14:editId="65B5C8EB">
                            <wp:extent cx="2429510" cy="3557905"/>
                            <wp:effectExtent l="0" t="0" r="8890" b="825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1"/>
                                    <a:srcRect r="2022" b="2244"/>
                                    <a:stretch>
                                      <a:fillRect/>
                                    </a:stretch>
                                  </pic:blipFill>
                                  <pic:spPr>
                                    <a:xfrm>
                                      <a:off x="0" y="0"/>
                                      <a:ext cx="2429510" cy="3557905"/>
                                    </a:xfrm>
                                    <a:prstGeom prst="rect">
                                      <a:avLst/>
                                    </a:prstGeom>
                                    <a:noFill/>
                                    <a:ln>
                                      <a:noFill/>
                                    </a:ln>
                                  </pic:spPr>
                                </pic:pic>
                              </a:graphicData>
                            </a:graphic>
                          </wp:inline>
                        </w:drawing>
                      </w:r>
                      <w:r>
                        <w:rPr>
                          <w:rFonts w:hint="eastAsia"/>
                        </w:rPr>
                        <w:t xml:space="preserve"> </w:t>
                      </w:r>
                    </w:p>
                  </w:txbxContent>
                </v:textbox>
              </v:shape>
            </w:pict>
          </mc:Fallback>
        </mc:AlternateContent>
      </w:r>
    </w:p>
    <w:p w14:paraId="2EA19684" w14:textId="77777777" w:rsidR="006F3D8A" w:rsidRDefault="006F3D8A">
      <w:pPr>
        <w:spacing w:line="480" w:lineRule="exact"/>
        <w:rPr>
          <w:sz w:val="28"/>
          <w:szCs w:val="28"/>
          <w:highlight w:val="green"/>
        </w:rPr>
      </w:pPr>
    </w:p>
    <w:p w14:paraId="08181B9A" w14:textId="77777777" w:rsidR="006F3D8A" w:rsidRDefault="006F3D8A">
      <w:pPr>
        <w:spacing w:line="480" w:lineRule="exact"/>
        <w:rPr>
          <w:sz w:val="28"/>
          <w:szCs w:val="28"/>
          <w:highlight w:val="green"/>
        </w:rPr>
      </w:pPr>
    </w:p>
    <w:p w14:paraId="1FE787AA" w14:textId="77777777" w:rsidR="006F3D8A" w:rsidRDefault="006F3D8A">
      <w:pPr>
        <w:spacing w:line="480" w:lineRule="exact"/>
        <w:rPr>
          <w:sz w:val="28"/>
          <w:szCs w:val="28"/>
          <w:highlight w:val="green"/>
        </w:rPr>
      </w:pPr>
    </w:p>
    <w:p w14:paraId="104C3863" w14:textId="77777777" w:rsidR="006F3D8A" w:rsidRDefault="006F3D8A">
      <w:pPr>
        <w:spacing w:line="480" w:lineRule="exact"/>
        <w:rPr>
          <w:sz w:val="28"/>
          <w:szCs w:val="28"/>
          <w:highlight w:val="green"/>
        </w:rPr>
      </w:pPr>
    </w:p>
    <w:p w14:paraId="571BE735" w14:textId="77777777" w:rsidR="006F3D8A" w:rsidRDefault="006F3D8A">
      <w:pPr>
        <w:spacing w:line="480" w:lineRule="exact"/>
        <w:rPr>
          <w:sz w:val="28"/>
          <w:szCs w:val="28"/>
          <w:highlight w:val="green"/>
        </w:rPr>
      </w:pPr>
    </w:p>
    <w:p w14:paraId="6481D3C3" w14:textId="77777777" w:rsidR="006F3D8A" w:rsidRDefault="006F3D8A">
      <w:pPr>
        <w:spacing w:line="480" w:lineRule="exact"/>
        <w:rPr>
          <w:sz w:val="28"/>
          <w:szCs w:val="28"/>
          <w:highlight w:val="green"/>
        </w:rPr>
      </w:pPr>
    </w:p>
    <w:p w14:paraId="63A5D52D" w14:textId="77777777" w:rsidR="006F3D8A" w:rsidRDefault="006F3D8A">
      <w:pPr>
        <w:spacing w:line="480" w:lineRule="exact"/>
        <w:rPr>
          <w:sz w:val="28"/>
          <w:szCs w:val="28"/>
          <w:highlight w:val="green"/>
        </w:rPr>
      </w:pPr>
    </w:p>
    <w:p w14:paraId="6BF00A6B" w14:textId="77777777" w:rsidR="006F3D8A" w:rsidRDefault="006F3D8A">
      <w:pPr>
        <w:spacing w:line="480" w:lineRule="exact"/>
        <w:rPr>
          <w:sz w:val="28"/>
          <w:szCs w:val="28"/>
          <w:highlight w:val="green"/>
        </w:rPr>
      </w:pPr>
    </w:p>
    <w:p w14:paraId="72CC9A5D" w14:textId="77777777" w:rsidR="006F3D8A" w:rsidRDefault="006F3D8A">
      <w:pPr>
        <w:spacing w:line="480" w:lineRule="exact"/>
        <w:rPr>
          <w:sz w:val="28"/>
          <w:szCs w:val="28"/>
          <w:highlight w:val="green"/>
        </w:rPr>
      </w:pPr>
    </w:p>
    <w:p w14:paraId="2E4AC66A" w14:textId="77777777" w:rsidR="006F3D8A" w:rsidRDefault="006F3D8A">
      <w:pPr>
        <w:spacing w:line="480" w:lineRule="exact"/>
        <w:rPr>
          <w:sz w:val="28"/>
          <w:szCs w:val="28"/>
          <w:highlight w:val="green"/>
        </w:rPr>
      </w:pPr>
    </w:p>
    <w:p w14:paraId="05AAA841" w14:textId="77777777" w:rsidR="006F3D8A" w:rsidRDefault="006F3D8A">
      <w:pPr>
        <w:spacing w:line="480" w:lineRule="exact"/>
        <w:rPr>
          <w:sz w:val="28"/>
          <w:szCs w:val="28"/>
          <w:highlight w:val="green"/>
        </w:rPr>
      </w:pPr>
    </w:p>
    <w:p w14:paraId="7F056D9F" w14:textId="77777777" w:rsidR="006F3D8A" w:rsidRDefault="006F3D8A">
      <w:pPr>
        <w:spacing w:line="480" w:lineRule="exact"/>
        <w:rPr>
          <w:sz w:val="28"/>
          <w:szCs w:val="28"/>
          <w:highlight w:val="green"/>
        </w:rPr>
      </w:pPr>
    </w:p>
    <w:p w14:paraId="0E4B6CD1" w14:textId="77777777" w:rsidR="006F3D8A" w:rsidRDefault="006F3D8A">
      <w:pPr>
        <w:spacing w:line="480" w:lineRule="exact"/>
        <w:rPr>
          <w:sz w:val="28"/>
          <w:szCs w:val="28"/>
          <w:highlight w:val="green"/>
        </w:rPr>
      </w:pPr>
    </w:p>
    <w:p w14:paraId="7E9A51BB" w14:textId="77777777" w:rsidR="006F3D8A" w:rsidRDefault="006C4177">
      <w:pPr>
        <w:spacing w:line="480" w:lineRule="exact"/>
        <w:rPr>
          <w:sz w:val="28"/>
          <w:szCs w:val="28"/>
          <w:highlight w:val="green"/>
        </w:rPr>
      </w:pPr>
      <w:r>
        <w:rPr>
          <w:noProof/>
          <w:sz w:val="28"/>
        </w:rPr>
        <mc:AlternateContent>
          <mc:Choice Requires="wps">
            <w:drawing>
              <wp:anchor distT="0" distB="0" distL="114300" distR="114300" simplePos="0" relativeHeight="251677696" behindDoc="0" locked="0" layoutInCell="1" allowOverlap="1" wp14:anchorId="61367F11" wp14:editId="02B5984E">
                <wp:simplePos x="0" y="0"/>
                <wp:positionH relativeFrom="column">
                  <wp:posOffset>75565</wp:posOffset>
                </wp:positionH>
                <wp:positionV relativeFrom="paragraph">
                  <wp:posOffset>171450</wp:posOffset>
                </wp:positionV>
                <wp:extent cx="5715635" cy="3851275"/>
                <wp:effectExtent l="4445" t="4445" r="10160" b="15240"/>
                <wp:wrapNone/>
                <wp:docPr id="28" name="文本框 28"/>
                <wp:cNvGraphicFramePr/>
                <a:graphic xmlns:a="http://schemas.openxmlformats.org/drawingml/2006/main">
                  <a:graphicData uri="http://schemas.microsoft.com/office/word/2010/wordprocessingShape">
                    <wps:wsp>
                      <wps:cNvSpPr txBox="1"/>
                      <wps:spPr>
                        <a:xfrm>
                          <a:off x="903605" y="999490"/>
                          <a:ext cx="5715635" cy="3851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00A3060" w14:textId="77777777" w:rsidR="006F3D8A" w:rsidRDefault="006C4177">
                            <w:r>
                              <w:rPr>
                                <w:noProof/>
                              </w:rPr>
                              <w:drawing>
                                <wp:inline distT="0" distB="0" distL="114300" distR="114300" wp14:anchorId="09E9BF5C" wp14:editId="675ED3AF">
                                  <wp:extent cx="2454910" cy="3652520"/>
                                  <wp:effectExtent l="0" t="0" r="13970" b="508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32"/>
                                          <a:stretch>
                                            <a:fillRect/>
                                          </a:stretch>
                                        </pic:blipFill>
                                        <pic:spPr>
                                          <a:xfrm>
                                            <a:off x="0" y="0"/>
                                            <a:ext cx="2454910" cy="3652520"/>
                                          </a:xfrm>
                                          <a:prstGeom prst="rect">
                                            <a:avLst/>
                                          </a:prstGeom>
                                          <a:noFill/>
                                          <a:ln>
                                            <a:noFill/>
                                          </a:ln>
                                        </pic:spPr>
                                      </pic:pic>
                                    </a:graphicData>
                                  </a:graphic>
                                </wp:inline>
                              </w:drawing>
                            </w:r>
                            <w:r>
                              <w:rPr>
                                <w:rFonts w:hint="eastAsia"/>
                              </w:rPr>
                              <w:t xml:space="preserve">       </w:t>
                            </w:r>
                            <w:r>
                              <w:rPr>
                                <w:noProof/>
                              </w:rPr>
                              <w:drawing>
                                <wp:inline distT="0" distB="0" distL="114300" distR="114300" wp14:anchorId="3BEBC14F" wp14:editId="5E63BA48">
                                  <wp:extent cx="2589530" cy="3632200"/>
                                  <wp:effectExtent l="0" t="0" r="1270" b="10160"/>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3"/>
                                          <a:srcRect l="2955" t="6176" r="7465" b="5215"/>
                                          <a:stretch>
                                            <a:fillRect/>
                                          </a:stretch>
                                        </pic:blipFill>
                                        <pic:spPr>
                                          <a:xfrm>
                                            <a:off x="0" y="0"/>
                                            <a:ext cx="2589530" cy="3632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1367F11" id="文本框 28" o:spid="_x0000_s1040" type="#_x0000_t202" style="position:absolute;left:0;text-align:left;margin-left:5.95pt;margin-top:13.5pt;width:450.05pt;height:303.2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" fillcolor="white [3201]" strokeweight=".5pt">
                <v:textbox>
                  <w:txbxContent>
                    <w:p w14:paraId="600A3060" w14:textId="77777777" w:rsidR="006F3D8A" w:rsidRDefault="006C4177">
                      <w:r>
                        <w:rPr>
                          <w:noProof/>
                        </w:rPr>
                        <w:drawing>
                          <wp:inline distT="0" distB="0" distL="114300" distR="114300" wp14:anchorId="09E9BF5C" wp14:editId="675ED3AF">
                            <wp:extent cx="2454910" cy="3652520"/>
                            <wp:effectExtent l="0" t="0" r="13970" b="508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34"/>
                                    <a:stretch>
                                      <a:fillRect/>
                                    </a:stretch>
                                  </pic:blipFill>
                                  <pic:spPr>
                                    <a:xfrm>
                                      <a:off x="0" y="0"/>
                                      <a:ext cx="2454910" cy="3652520"/>
                                    </a:xfrm>
                                    <a:prstGeom prst="rect">
                                      <a:avLst/>
                                    </a:prstGeom>
                                    <a:noFill/>
                                    <a:ln>
                                      <a:noFill/>
                                    </a:ln>
                                  </pic:spPr>
                                </pic:pic>
                              </a:graphicData>
                            </a:graphic>
                          </wp:inline>
                        </w:drawing>
                      </w:r>
                      <w:r>
                        <w:rPr>
                          <w:rFonts w:hint="eastAsia"/>
                        </w:rPr>
                        <w:t xml:space="preserve">       </w:t>
                      </w:r>
                      <w:r>
                        <w:rPr>
                          <w:noProof/>
                        </w:rPr>
                        <w:drawing>
                          <wp:inline distT="0" distB="0" distL="114300" distR="114300" wp14:anchorId="3BEBC14F" wp14:editId="5E63BA48">
                            <wp:extent cx="2589530" cy="3632200"/>
                            <wp:effectExtent l="0" t="0" r="1270" b="10160"/>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5"/>
                                    <a:srcRect l="2955" t="6176" r="7465" b="5215"/>
                                    <a:stretch>
                                      <a:fillRect/>
                                    </a:stretch>
                                  </pic:blipFill>
                                  <pic:spPr>
                                    <a:xfrm>
                                      <a:off x="0" y="0"/>
                                      <a:ext cx="2589530" cy="3632200"/>
                                    </a:xfrm>
                                    <a:prstGeom prst="rect">
                                      <a:avLst/>
                                    </a:prstGeom>
                                    <a:noFill/>
                                    <a:ln>
                                      <a:noFill/>
                                    </a:ln>
                                  </pic:spPr>
                                </pic:pic>
                              </a:graphicData>
                            </a:graphic>
                          </wp:inline>
                        </w:drawing>
                      </w:r>
                    </w:p>
                  </w:txbxContent>
                </v:textbox>
              </v:shape>
            </w:pict>
          </mc:Fallback>
        </mc:AlternateContent>
      </w:r>
    </w:p>
    <w:p w14:paraId="013E81E7" w14:textId="77777777" w:rsidR="006F3D8A" w:rsidRDefault="006F3D8A">
      <w:pPr>
        <w:spacing w:line="480" w:lineRule="exact"/>
        <w:rPr>
          <w:sz w:val="28"/>
          <w:szCs w:val="28"/>
          <w:highlight w:val="green"/>
        </w:rPr>
      </w:pPr>
    </w:p>
    <w:p w14:paraId="560A1DE9" w14:textId="77777777" w:rsidR="006F3D8A" w:rsidRDefault="006F3D8A">
      <w:pPr>
        <w:spacing w:line="480" w:lineRule="exact"/>
        <w:rPr>
          <w:sz w:val="28"/>
          <w:szCs w:val="28"/>
          <w:highlight w:val="green"/>
        </w:rPr>
      </w:pPr>
    </w:p>
    <w:p w14:paraId="5D2A46D1" w14:textId="77777777" w:rsidR="006F3D8A" w:rsidRDefault="006F3D8A">
      <w:pPr>
        <w:spacing w:line="480" w:lineRule="exact"/>
        <w:rPr>
          <w:sz w:val="28"/>
          <w:szCs w:val="28"/>
        </w:rPr>
      </w:pPr>
    </w:p>
    <w:p w14:paraId="39EB96B2" w14:textId="77777777" w:rsidR="006F3D8A" w:rsidRDefault="006F3D8A">
      <w:pPr>
        <w:spacing w:line="480" w:lineRule="exact"/>
        <w:rPr>
          <w:sz w:val="28"/>
          <w:szCs w:val="28"/>
        </w:rPr>
      </w:pPr>
    </w:p>
    <w:p w14:paraId="1E00EB2E" w14:textId="77777777" w:rsidR="006F3D8A" w:rsidRDefault="006F3D8A">
      <w:pPr>
        <w:spacing w:line="480" w:lineRule="exact"/>
        <w:rPr>
          <w:sz w:val="28"/>
          <w:szCs w:val="28"/>
        </w:rPr>
      </w:pPr>
    </w:p>
    <w:p w14:paraId="244B0640" w14:textId="77777777" w:rsidR="006F3D8A" w:rsidRDefault="006F3D8A">
      <w:pPr>
        <w:spacing w:line="480" w:lineRule="exact"/>
        <w:rPr>
          <w:sz w:val="28"/>
          <w:szCs w:val="28"/>
        </w:rPr>
      </w:pPr>
    </w:p>
    <w:p w14:paraId="6D3B841D" w14:textId="77777777" w:rsidR="006F3D8A" w:rsidRDefault="006F3D8A">
      <w:pPr>
        <w:spacing w:line="480" w:lineRule="exact"/>
        <w:rPr>
          <w:sz w:val="28"/>
          <w:szCs w:val="28"/>
        </w:rPr>
      </w:pPr>
    </w:p>
    <w:p w14:paraId="1F483596" w14:textId="77777777" w:rsidR="006F3D8A" w:rsidRDefault="006F3D8A">
      <w:pPr>
        <w:spacing w:line="480" w:lineRule="exact"/>
        <w:rPr>
          <w:sz w:val="28"/>
          <w:szCs w:val="28"/>
        </w:rPr>
      </w:pPr>
    </w:p>
    <w:p w14:paraId="303C8872" w14:textId="77777777" w:rsidR="006F3D8A" w:rsidRDefault="006F3D8A">
      <w:pPr>
        <w:spacing w:line="480" w:lineRule="exact"/>
        <w:rPr>
          <w:sz w:val="28"/>
          <w:szCs w:val="28"/>
        </w:rPr>
      </w:pPr>
    </w:p>
    <w:p w14:paraId="1D4B45CC" w14:textId="77777777" w:rsidR="006F3D8A" w:rsidRDefault="006F3D8A">
      <w:pPr>
        <w:spacing w:line="480" w:lineRule="exact"/>
        <w:rPr>
          <w:sz w:val="28"/>
          <w:szCs w:val="28"/>
        </w:rPr>
      </w:pPr>
    </w:p>
    <w:p w14:paraId="6BC1686A" w14:textId="77777777" w:rsidR="006F3D8A" w:rsidRDefault="006F3D8A">
      <w:pPr>
        <w:spacing w:line="480" w:lineRule="exact"/>
        <w:rPr>
          <w:sz w:val="28"/>
          <w:szCs w:val="28"/>
        </w:rPr>
      </w:pPr>
    </w:p>
    <w:p w14:paraId="75CFAB62" w14:textId="77777777" w:rsidR="006F3D8A" w:rsidRDefault="006F3D8A">
      <w:pPr>
        <w:spacing w:line="480" w:lineRule="exact"/>
        <w:rPr>
          <w:sz w:val="28"/>
          <w:szCs w:val="28"/>
        </w:rPr>
      </w:pPr>
    </w:p>
    <w:p w14:paraId="3AEEB8A0" w14:textId="77777777" w:rsidR="006F3D8A" w:rsidRDefault="006F3D8A">
      <w:pPr>
        <w:spacing w:line="480" w:lineRule="exact"/>
        <w:rPr>
          <w:sz w:val="28"/>
          <w:szCs w:val="28"/>
        </w:rPr>
      </w:pPr>
    </w:p>
    <w:p w14:paraId="732DACDC" w14:textId="77777777" w:rsidR="006F3D8A" w:rsidRDefault="006F3D8A">
      <w:pPr>
        <w:spacing w:line="480" w:lineRule="exact"/>
        <w:rPr>
          <w:sz w:val="28"/>
          <w:szCs w:val="28"/>
        </w:rPr>
      </w:pPr>
    </w:p>
    <w:p w14:paraId="3A4D72DA" w14:textId="77777777" w:rsidR="006F3D8A" w:rsidRDefault="006C4177">
      <w:pPr>
        <w:spacing w:line="480" w:lineRule="exact"/>
        <w:rPr>
          <w:sz w:val="28"/>
          <w:szCs w:val="28"/>
        </w:rPr>
      </w:pPr>
      <w:r>
        <w:rPr>
          <w:noProof/>
        </w:rPr>
        <mc:AlternateContent>
          <mc:Choice Requires="wps">
            <w:drawing>
              <wp:anchor distT="0" distB="0" distL="114300" distR="114300" simplePos="0" relativeHeight="251678720" behindDoc="0" locked="0" layoutInCell="1" allowOverlap="1" wp14:anchorId="0BA095BF" wp14:editId="2A9D76B7">
                <wp:simplePos x="0" y="0"/>
                <wp:positionH relativeFrom="column">
                  <wp:posOffset>95250</wp:posOffset>
                </wp:positionH>
                <wp:positionV relativeFrom="paragraph">
                  <wp:posOffset>277495</wp:posOffset>
                </wp:positionV>
                <wp:extent cx="5755005" cy="3629660"/>
                <wp:effectExtent l="4445" t="5080" r="16510" b="7620"/>
                <wp:wrapNone/>
                <wp:docPr id="30" name="文本框 30"/>
                <wp:cNvGraphicFramePr/>
                <a:graphic xmlns:a="http://schemas.openxmlformats.org/drawingml/2006/main">
                  <a:graphicData uri="http://schemas.microsoft.com/office/word/2010/wordprocessingShape">
                    <wps:wsp>
                      <wps:cNvSpPr txBox="1"/>
                      <wps:spPr>
                        <a:xfrm>
                          <a:off x="923290" y="5727700"/>
                          <a:ext cx="5755005" cy="362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C395E3" w14:textId="77777777" w:rsidR="006F3D8A" w:rsidRDefault="006C4177">
                            <w:r>
                              <w:rPr>
                                <w:noProof/>
                              </w:rPr>
                              <w:drawing>
                                <wp:inline distT="0" distB="0" distL="114300" distR="114300" wp14:anchorId="32EE3A0B" wp14:editId="78358252">
                                  <wp:extent cx="2479040" cy="3420745"/>
                                  <wp:effectExtent l="0" t="0" r="5080" b="8255"/>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36"/>
                                          <a:stretch>
                                            <a:fillRect/>
                                          </a:stretch>
                                        </pic:blipFill>
                                        <pic:spPr>
                                          <a:xfrm>
                                            <a:off x="0" y="0"/>
                                            <a:ext cx="2479040" cy="3420745"/>
                                          </a:xfrm>
                                          <a:prstGeom prst="rect">
                                            <a:avLst/>
                                          </a:prstGeom>
                                          <a:noFill/>
                                          <a:ln>
                                            <a:noFill/>
                                          </a:ln>
                                        </pic:spPr>
                                      </pic:pic>
                                    </a:graphicData>
                                  </a:graphic>
                                </wp:inline>
                              </w:drawing>
                            </w:r>
                            <w:r>
                              <w:rPr>
                                <w:rFonts w:hint="eastAsia"/>
                              </w:rPr>
                              <w:t xml:space="preserve">        </w:t>
                            </w:r>
                            <w:r>
                              <w:rPr>
                                <w:noProof/>
                              </w:rPr>
                              <w:drawing>
                                <wp:inline distT="0" distB="0" distL="114300" distR="114300" wp14:anchorId="37D58B2F" wp14:editId="16496C9C">
                                  <wp:extent cx="2540000" cy="3377565"/>
                                  <wp:effectExtent l="0" t="0" r="5080" b="5715"/>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37"/>
                                          <a:stretch>
                                            <a:fillRect/>
                                          </a:stretch>
                                        </pic:blipFill>
                                        <pic:spPr>
                                          <a:xfrm>
                                            <a:off x="0" y="0"/>
                                            <a:ext cx="2540000" cy="33775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BA095BF" id="文本框 30" o:spid="_x0000_s1041" type="#_x0000_t202" style="position:absolute;left:0;text-align:left;margin-left:7.5pt;margin-top:21.85pt;width:453.15pt;height:285.8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" fillcolor="white [3201]" strokeweight=".5pt">
                <v:textbox>
                  <w:txbxContent>
                    <w:p w14:paraId="3CC395E3" w14:textId="77777777" w:rsidR="006F3D8A" w:rsidRDefault="006C4177">
                      <w:r>
                        <w:rPr>
                          <w:noProof/>
                        </w:rPr>
                        <w:drawing>
                          <wp:inline distT="0" distB="0" distL="114300" distR="114300" wp14:anchorId="32EE3A0B" wp14:editId="78358252">
                            <wp:extent cx="2479040" cy="3420745"/>
                            <wp:effectExtent l="0" t="0" r="5080" b="8255"/>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38"/>
                                    <a:stretch>
                                      <a:fillRect/>
                                    </a:stretch>
                                  </pic:blipFill>
                                  <pic:spPr>
                                    <a:xfrm>
                                      <a:off x="0" y="0"/>
                                      <a:ext cx="2479040" cy="3420745"/>
                                    </a:xfrm>
                                    <a:prstGeom prst="rect">
                                      <a:avLst/>
                                    </a:prstGeom>
                                    <a:noFill/>
                                    <a:ln>
                                      <a:noFill/>
                                    </a:ln>
                                  </pic:spPr>
                                </pic:pic>
                              </a:graphicData>
                            </a:graphic>
                          </wp:inline>
                        </w:drawing>
                      </w:r>
                      <w:r>
                        <w:rPr>
                          <w:rFonts w:hint="eastAsia"/>
                        </w:rPr>
                        <w:t xml:space="preserve">        </w:t>
                      </w:r>
                      <w:r>
                        <w:rPr>
                          <w:noProof/>
                        </w:rPr>
                        <w:drawing>
                          <wp:inline distT="0" distB="0" distL="114300" distR="114300" wp14:anchorId="37D58B2F" wp14:editId="16496C9C">
                            <wp:extent cx="2540000" cy="3377565"/>
                            <wp:effectExtent l="0" t="0" r="5080" b="5715"/>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39"/>
                                    <a:stretch>
                                      <a:fillRect/>
                                    </a:stretch>
                                  </pic:blipFill>
                                  <pic:spPr>
                                    <a:xfrm>
                                      <a:off x="0" y="0"/>
                                      <a:ext cx="2540000" cy="3377565"/>
                                    </a:xfrm>
                                    <a:prstGeom prst="rect">
                                      <a:avLst/>
                                    </a:prstGeom>
                                    <a:noFill/>
                                    <a:ln>
                                      <a:noFill/>
                                    </a:ln>
                                  </pic:spPr>
                                </pic:pic>
                              </a:graphicData>
                            </a:graphic>
                          </wp:inline>
                        </w:drawing>
                      </w:r>
                    </w:p>
                  </w:txbxContent>
                </v:textbox>
              </v:shape>
            </w:pict>
          </mc:Fallback>
        </mc:AlternateContent>
      </w:r>
    </w:p>
    <w:p w14:paraId="483BE3A5" w14:textId="77777777" w:rsidR="006F3D8A" w:rsidRDefault="006F3D8A"/>
    <w:p w14:paraId="3C991199" w14:textId="77777777" w:rsidR="006F3D8A" w:rsidRDefault="006F3D8A"/>
    <w:p w14:paraId="5745008F" w14:textId="77777777" w:rsidR="006F3D8A" w:rsidRDefault="006F3D8A"/>
    <w:p w14:paraId="0D334FF5" w14:textId="77777777" w:rsidR="006F3D8A" w:rsidRDefault="006F3D8A"/>
    <w:p w14:paraId="048F33F6" w14:textId="77777777" w:rsidR="006F3D8A" w:rsidRDefault="006F3D8A"/>
    <w:p w14:paraId="04C92290" w14:textId="77777777" w:rsidR="006F3D8A" w:rsidRDefault="006F3D8A"/>
    <w:p w14:paraId="333F98A6" w14:textId="77777777" w:rsidR="006F3D8A" w:rsidRDefault="006F3D8A"/>
    <w:p w14:paraId="29CFE3D6" w14:textId="77777777" w:rsidR="006F3D8A" w:rsidRDefault="006F3D8A"/>
    <w:p w14:paraId="27643FD1" w14:textId="77777777" w:rsidR="006F3D8A" w:rsidRDefault="006F3D8A"/>
    <w:p w14:paraId="4BF0FBCF" w14:textId="77777777" w:rsidR="006F3D8A" w:rsidRDefault="006F3D8A"/>
    <w:p w14:paraId="76F90797" w14:textId="77777777" w:rsidR="006F3D8A" w:rsidRDefault="006F3D8A"/>
    <w:p w14:paraId="4AA5326D" w14:textId="77777777" w:rsidR="006F3D8A" w:rsidRDefault="006F3D8A"/>
    <w:p w14:paraId="3E8C6221" w14:textId="77777777" w:rsidR="006F3D8A" w:rsidRDefault="006F3D8A"/>
    <w:p w14:paraId="2A9D605C" w14:textId="77777777" w:rsidR="006F3D8A" w:rsidRDefault="006F3D8A"/>
    <w:p w14:paraId="72867120" w14:textId="77777777" w:rsidR="006F3D8A" w:rsidRDefault="006F3D8A"/>
    <w:p w14:paraId="2AAED24F" w14:textId="77777777" w:rsidR="006F3D8A" w:rsidRDefault="006F3D8A"/>
    <w:p w14:paraId="0FC6F9F1" w14:textId="77777777" w:rsidR="006F3D8A" w:rsidRDefault="006F3D8A"/>
    <w:p w14:paraId="5F6F52D6" w14:textId="77777777" w:rsidR="006F3D8A" w:rsidRDefault="006F3D8A"/>
    <w:p w14:paraId="4CC9D61A" w14:textId="77777777" w:rsidR="006F3D8A" w:rsidRDefault="006F3D8A"/>
    <w:p w14:paraId="76276EAC" w14:textId="77777777" w:rsidR="006F3D8A" w:rsidRDefault="006F3D8A"/>
    <w:p w14:paraId="61CDA468" w14:textId="77777777" w:rsidR="006F3D8A" w:rsidRDefault="006F3D8A"/>
    <w:p w14:paraId="29292796" w14:textId="77777777" w:rsidR="006F3D8A" w:rsidRDefault="006F3D8A"/>
    <w:p w14:paraId="2AE07E5C" w14:textId="77777777" w:rsidR="006F3D8A" w:rsidRDefault="006C4177">
      <w:r>
        <w:rPr>
          <w:noProof/>
        </w:rPr>
        <mc:AlternateContent>
          <mc:Choice Requires="wps">
            <w:drawing>
              <wp:anchor distT="0" distB="0" distL="114300" distR="114300" simplePos="0" relativeHeight="251679744" behindDoc="0" locked="0" layoutInCell="1" allowOverlap="1" wp14:anchorId="75E00909" wp14:editId="2EC78290">
                <wp:simplePos x="0" y="0"/>
                <wp:positionH relativeFrom="column">
                  <wp:posOffset>25400</wp:posOffset>
                </wp:positionH>
                <wp:positionV relativeFrom="paragraph">
                  <wp:posOffset>108585</wp:posOffset>
                </wp:positionV>
                <wp:extent cx="5845175" cy="3820160"/>
                <wp:effectExtent l="4445" t="4445" r="17780" b="15875"/>
                <wp:wrapNone/>
                <wp:docPr id="34" name="文本框 34"/>
                <wp:cNvGraphicFramePr/>
                <a:graphic xmlns:a="http://schemas.openxmlformats.org/drawingml/2006/main">
                  <a:graphicData uri="http://schemas.microsoft.com/office/word/2010/wordprocessingShape">
                    <wps:wsp>
                      <wps:cNvSpPr txBox="1"/>
                      <wps:spPr>
                        <a:xfrm>
                          <a:off x="853440" y="1134745"/>
                          <a:ext cx="5845175" cy="38201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7100DF" w14:textId="77777777" w:rsidR="006F3D8A" w:rsidRDefault="006C4177">
                            <w:r>
                              <w:rPr>
                                <w:noProof/>
                              </w:rPr>
                              <w:drawing>
                                <wp:inline distT="0" distB="0" distL="114300" distR="114300" wp14:anchorId="19D84AAE" wp14:editId="19B5BCEC">
                                  <wp:extent cx="2608580" cy="3630930"/>
                                  <wp:effectExtent l="0" t="0" r="12700" b="1143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40"/>
                                          <a:stretch>
                                            <a:fillRect/>
                                          </a:stretch>
                                        </pic:blipFill>
                                        <pic:spPr>
                                          <a:xfrm>
                                            <a:off x="0" y="0"/>
                                            <a:ext cx="2608580" cy="3630930"/>
                                          </a:xfrm>
                                          <a:prstGeom prst="rect">
                                            <a:avLst/>
                                          </a:prstGeom>
                                          <a:noFill/>
                                          <a:ln>
                                            <a:noFill/>
                                          </a:ln>
                                        </pic:spPr>
                                      </pic:pic>
                                    </a:graphicData>
                                  </a:graphic>
                                </wp:inline>
                              </w:drawing>
                            </w:r>
                            <w:r>
                              <w:rPr>
                                <w:rFonts w:hint="eastAsia"/>
                              </w:rPr>
                              <w:t xml:space="preserve">        </w:t>
                            </w:r>
                            <w:r>
                              <w:rPr>
                                <w:noProof/>
                              </w:rPr>
                              <w:drawing>
                                <wp:inline distT="0" distB="0" distL="114300" distR="114300" wp14:anchorId="6C1D56B0" wp14:editId="3C939D8A">
                                  <wp:extent cx="2467610" cy="3556000"/>
                                  <wp:effectExtent l="0" t="0" r="1270" b="1016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41"/>
                                          <a:stretch>
                                            <a:fillRect/>
                                          </a:stretch>
                                        </pic:blipFill>
                                        <pic:spPr>
                                          <a:xfrm>
                                            <a:off x="0" y="0"/>
                                            <a:ext cx="2467610" cy="3556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5E00909" id="文本框 34" o:spid="_x0000_s1042" type="#_x0000_t202" style="position:absolute;left:0;text-align:left;margin-left:2pt;margin-top:8.55pt;width:460.25pt;height:300.8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" fillcolor="white [3201]" strokeweight=".5pt">
                <v:textbox>
                  <w:txbxContent>
                    <w:p w14:paraId="327100DF" w14:textId="77777777" w:rsidR="006F3D8A" w:rsidRDefault="006C4177">
                      <w:r>
                        <w:rPr>
                          <w:noProof/>
                        </w:rPr>
                        <w:drawing>
                          <wp:inline distT="0" distB="0" distL="114300" distR="114300" wp14:anchorId="19D84AAE" wp14:editId="19B5BCEC">
                            <wp:extent cx="2608580" cy="3630930"/>
                            <wp:effectExtent l="0" t="0" r="12700" b="1143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42"/>
                                    <a:stretch>
                                      <a:fillRect/>
                                    </a:stretch>
                                  </pic:blipFill>
                                  <pic:spPr>
                                    <a:xfrm>
                                      <a:off x="0" y="0"/>
                                      <a:ext cx="2608580" cy="3630930"/>
                                    </a:xfrm>
                                    <a:prstGeom prst="rect">
                                      <a:avLst/>
                                    </a:prstGeom>
                                    <a:noFill/>
                                    <a:ln>
                                      <a:noFill/>
                                    </a:ln>
                                  </pic:spPr>
                                </pic:pic>
                              </a:graphicData>
                            </a:graphic>
                          </wp:inline>
                        </w:drawing>
                      </w:r>
                      <w:r>
                        <w:rPr>
                          <w:rFonts w:hint="eastAsia"/>
                        </w:rPr>
                        <w:t xml:space="preserve">        </w:t>
                      </w:r>
                      <w:r>
                        <w:rPr>
                          <w:noProof/>
                        </w:rPr>
                        <w:drawing>
                          <wp:inline distT="0" distB="0" distL="114300" distR="114300" wp14:anchorId="6C1D56B0" wp14:editId="3C939D8A">
                            <wp:extent cx="2467610" cy="3556000"/>
                            <wp:effectExtent l="0" t="0" r="1270" b="1016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43"/>
                                    <a:stretch>
                                      <a:fillRect/>
                                    </a:stretch>
                                  </pic:blipFill>
                                  <pic:spPr>
                                    <a:xfrm>
                                      <a:off x="0" y="0"/>
                                      <a:ext cx="2467610" cy="3556000"/>
                                    </a:xfrm>
                                    <a:prstGeom prst="rect">
                                      <a:avLst/>
                                    </a:prstGeom>
                                    <a:noFill/>
                                    <a:ln>
                                      <a:noFill/>
                                    </a:ln>
                                  </pic:spPr>
                                </pic:pic>
                              </a:graphicData>
                            </a:graphic>
                          </wp:inline>
                        </w:drawing>
                      </w:r>
                    </w:p>
                  </w:txbxContent>
                </v:textbox>
              </v:shape>
            </w:pict>
          </mc:Fallback>
        </mc:AlternateContent>
      </w:r>
    </w:p>
    <w:p w14:paraId="015C533C" w14:textId="77777777" w:rsidR="006F3D8A" w:rsidRDefault="006F3D8A"/>
    <w:p w14:paraId="4DF1E708" w14:textId="77777777" w:rsidR="006F3D8A" w:rsidRDefault="006F3D8A"/>
    <w:p w14:paraId="54390DA0" w14:textId="77777777" w:rsidR="006F3D8A" w:rsidRDefault="006F3D8A"/>
    <w:p w14:paraId="2BCC91C3" w14:textId="77777777" w:rsidR="006F3D8A" w:rsidRDefault="006F3D8A"/>
    <w:p w14:paraId="6200A920" w14:textId="77777777" w:rsidR="006F3D8A" w:rsidRDefault="006F3D8A"/>
    <w:p w14:paraId="4E650ECF" w14:textId="77777777" w:rsidR="006F3D8A" w:rsidRDefault="006F3D8A"/>
    <w:p w14:paraId="15F60168" w14:textId="77777777" w:rsidR="006F3D8A" w:rsidRDefault="006F3D8A"/>
    <w:p w14:paraId="19A09CF8" w14:textId="77777777" w:rsidR="006F3D8A" w:rsidRDefault="006F3D8A"/>
    <w:p w14:paraId="41B293AF" w14:textId="77777777" w:rsidR="006F3D8A" w:rsidRDefault="006F3D8A"/>
    <w:p w14:paraId="7AD88640" w14:textId="77777777" w:rsidR="006F3D8A" w:rsidRDefault="006F3D8A"/>
    <w:p w14:paraId="5FA331BF" w14:textId="77777777" w:rsidR="006F3D8A" w:rsidRDefault="006F3D8A"/>
    <w:p w14:paraId="12B846D4" w14:textId="77777777" w:rsidR="006F3D8A" w:rsidRDefault="006F3D8A"/>
    <w:p w14:paraId="4281EFB5" w14:textId="77777777" w:rsidR="006F3D8A" w:rsidRDefault="006F3D8A"/>
    <w:p w14:paraId="0DD5D18B" w14:textId="77777777" w:rsidR="006F3D8A" w:rsidRDefault="006F3D8A"/>
    <w:p w14:paraId="5ED46C5B" w14:textId="77777777" w:rsidR="006F3D8A" w:rsidRDefault="006C4177">
      <w:r>
        <w:rPr>
          <w:noProof/>
        </w:rPr>
        <mc:AlternateContent>
          <mc:Choice Requires="wps">
            <w:drawing>
              <wp:anchor distT="0" distB="0" distL="114300" distR="114300" simplePos="0" relativeHeight="251680768" behindDoc="0" locked="0" layoutInCell="1" allowOverlap="1" wp14:anchorId="36E899EB" wp14:editId="14658A6A">
                <wp:simplePos x="0" y="0"/>
                <wp:positionH relativeFrom="column">
                  <wp:posOffset>55245</wp:posOffset>
                </wp:positionH>
                <wp:positionV relativeFrom="paragraph">
                  <wp:posOffset>19050</wp:posOffset>
                </wp:positionV>
                <wp:extent cx="5815330" cy="3689350"/>
                <wp:effectExtent l="5080" t="4445" r="16510" b="9525"/>
                <wp:wrapNone/>
                <wp:docPr id="39" name="文本框 39"/>
                <wp:cNvGraphicFramePr/>
                <a:graphic xmlns:a="http://schemas.openxmlformats.org/drawingml/2006/main">
                  <a:graphicData uri="http://schemas.microsoft.com/office/word/2010/wordprocessingShape">
                    <wps:wsp>
                      <wps:cNvSpPr txBox="1"/>
                      <wps:spPr>
                        <a:xfrm>
                          <a:off x="883285" y="5601970"/>
                          <a:ext cx="5815330" cy="3689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D29DAC4" w14:textId="77777777" w:rsidR="006F3D8A" w:rsidRDefault="006C4177">
                            <w:r>
                              <w:rPr>
                                <w:noProof/>
                              </w:rPr>
                              <w:drawing>
                                <wp:inline distT="0" distB="0" distL="114300" distR="114300" wp14:anchorId="060F9DDD" wp14:editId="2027DBE3">
                                  <wp:extent cx="2507615" cy="3465195"/>
                                  <wp:effectExtent l="0" t="0" r="6985" b="952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44"/>
                                          <a:stretch>
                                            <a:fillRect/>
                                          </a:stretch>
                                        </pic:blipFill>
                                        <pic:spPr>
                                          <a:xfrm>
                                            <a:off x="0" y="0"/>
                                            <a:ext cx="2507615" cy="3465195"/>
                                          </a:xfrm>
                                          <a:prstGeom prst="rect">
                                            <a:avLst/>
                                          </a:prstGeom>
                                          <a:noFill/>
                                          <a:ln>
                                            <a:noFill/>
                                          </a:ln>
                                        </pic:spPr>
                                      </pic:pic>
                                    </a:graphicData>
                                  </a:graphic>
                                </wp:inline>
                              </w:drawing>
                            </w:r>
                            <w:r>
                              <w:rPr>
                                <w:rFonts w:hint="eastAsia"/>
                              </w:rPr>
                              <w:t xml:space="preserve">         </w:t>
                            </w:r>
                            <w:r>
                              <w:rPr>
                                <w:noProof/>
                              </w:rPr>
                              <w:drawing>
                                <wp:inline distT="0" distB="0" distL="114300" distR="114300" wp14:anchorId="342B5A93" wp14:editId="7E3E7B56">
                                  <wp:extent cx="2411095" cy="3396615"/>
                                  <wp:effectExtent l="0" t="0" r="12065" b="190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45"/>
                                          <a:stretch>
                                            <a:fillRect/>
                                          </a:stretch>
                                        </pic:blipFill>
                                        <pic:spPr>
                                          <a:xfrm>
                                            <a:off x="0" y="0"/>
                                            <a:ext cx="2411095" cy="33966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6E899EB" id="文本框 39" o:spid="_x0000_s1043" type="#_x0000_t202" style="position:absolute;left:0;text-align:left;margin-left:4.35pt;margin-top:1.5pt;width:457.9pt;height:29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" fillcolor="white [3201]" strokeweight=".5pt">
                <v:textbox>
                  <w:txbxContent>
                    <w:p w14:paraId="5D29DAC4" w14:textId="77777777" w:rsidR="006F3D8A" w:rsidRDefault="006C4177">
                      <w:r>
                        <w:rPr>
                          <w:noProof/>
                        </w:rPr>
                        <w:drawing>
                          <wp:inline distT="0" distB="0" distL="114300" distR="114300" wp14:anchorId="060F9DDD" wp14:editId="2027DBE3">
                            <wp:extent cx="2507615" cy="3465195"/>
                            <wp:effectExtent l="0" t="0" r="6985" b="952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46"/>
                                    <a:stretch>
                                      <a:fillRect/>
                                    </a:stretch>
                                  </pic:blipFill>
                                  <pic:spPr>
                                    <a:xfrm>
                                      <a:off x="0" y="0"/>
                                      <a:ext cx="2507615" cy="3465195"/>
                                    </a:xfrm>
                                    <a:prstGeom prst="rect">
                                      <a:avLst/>
                                    </a:prstGeom>
                                    <a:noFill/>
                                    <a:ln>
                                      <a:noFill/>
                                    </a:ln>
                                  </pic:spPr>
                                </pic:pic>
                              </a:graphicData>
                            </a:graphic>
                          </wp:inline>
                        </w:drawing>
                      </w:r>
                      <w:r>
                        <w:rPr>
                          <w:rFonts w:hint="eastAsia"/>
                        </w:rPr>
                        <w:t xml:space="preserve">         </w:t>
                      </w:r>
                      <w:r>
                        <w:rPr>
                          <w:noProof/>
                        </w:rPr>
                        <w:drawing>
                          <wp:inline distT="0" distB="0" distL="114300" distR="114300" wp14:anchorId="342B5A93" wp14:editId="7E3E7B56">
                            <wp:extent cx="2411095" cy="3396615"/>
                            <wp:effectExtent l="0" t="0" r="12065" b="190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47"/>
                                    <a:stretch>
                                      <a:fillRect/>
                                    </a:stretch>
                                  </pic:blipFill>
                                  <pic:spPr>
                                    <a:xfrm>
                                      <a:off x="0" y="0"/>
                                      <a:ext cx="2411095" cy="3396615"/>
                                    </a:xfrm>
                                    <a:prstGeom prst="rect">
                                      <a:avLst/>
                                    </a:prstGeom>
                                    <a:noFill/>
                                    <a:ln>
                                      <a:noFill/>
                                    </a:ln>
                                  </pic:spPr>
                                </pic:pic>
                              </a:graphicData>
                            </a:graphic>
                          </wp:inline>
                        </w:drawing>
                      </w:r>
                    </w:p>
                  </w:txbxContent>
                </v:textbox>
              </v:shape>
            </w:pict>
          </mc:Fallback>
        </mc:AlternateContent>
      </w:r>
    </w:p>
    <w:p w14:paraId="164DB501" w14:textId="77777777" w:rsidR="006F3D8A" w:rsidRDefault="006F3D8A"/>
    <w:p w14:paraId="3E25A7F4" w14:textId="77777777" w:rsidR="006F3D8A" w:rsidRDefault="006F3D8A"/>
    <w:p w14:paraId="45A90525" w14:textId="77777777" w:rsidR="006F3D8A" w:rsidRDefault="006F3D8A"/>
    <w:p w14:paraId="00373D8D" w14:textId="77777777" w:rsidR="006F3D8A" w:rsidRDefault="006F3D8A"/>
    <w:p w14:paraId="62410D48" w14:textId="77777777" w:rsidR="006F3D8A" w:rsidRDefault="006F3D8A"/>
    <w:p w14:paraId="74A772CC" w14:textId="77777777" w:rsidR="006F3D8A" w:rsidRDefault="006F3D8A"/>
    <w:p w14:paraId="56EBFD0F" w14:textId="77777777" w:rsidR="006F3D8A" w:rsidRDefault="006F3D8A"/>
    <w:p w14:paraId="36581984" w14:textId="77777777" w:rsidR="006F3D8A" w:rsidRDefault="006F3D8A"/>
    <w:p w14:paraId="6CD7BA76" w14:textId="77777777" w:rsidR="006F3D8A" w:rsidRDefault="006F3D8A"/>
    <w:p w14:paraId="2B193515" w14:textId="77777777" w:rsidR="006F3D8A" w:rsidRDefault="006F3D8A"/>
    <w:p w14:paraId="011635FB" w14:textId="77777777" w:rsidR="006F3D8A" w:rsidRDefault="006F3D8A"/>
    <w:p w14:paraId="4C219F5F" w14:textId="77777777" w:rsidR="006F3D8A" w:rsidRDefault="006C4177">
      <w:r>
        <w:rPr>
          <w:rFonts w:hint="eastAsia"/>
        </w:rPr>
        <w:t xml:space="preserve">    </w:t>
      </w:r>
    </w:p>
    <w:p w14:paraId="40EBDA67" w14:textId="77777777" w:rsidR="006F3D8A" w:rsidRDefault="006F3D8A"/>
    <w:p w14:paraId="33266D06" w14:textId="77777777" w:rsidR="006F3D8A" w:rsidRDefault="006F3D8A"/>
    <w:p w14:paraId="64313D38" w14:textId="77777777" w:rsidR="006F3D8A" w:rsidRDefault="006C4177">
      <w:r>
        <w:rPr>
          <w:rFonts w:hint="eastAsia"/>
        </w:rPr>
        <w:t xml:space="preserve">  </w:t>
      </w:r>
    </w:p>
    <w:p w14:paraId="50067678" w14:textId="77777777" w:rsidR="006F3D8A" w:rsidRDefault="006F3D8A"/>
    <w:p w14:paraId="22FBAD5E" w14:textId="77777777" w:rsidR="006F3D8A" w:rsidRDefault="006F3D8A"/>
    <w:p w14:paraId="2C36A579" w14:textId="77777777" w:rsidR="006F3D8A" w:rsidRDefault="006F3D8A"/>
    <w:p w14:paraId="4776E0E2" w14:textId="77777777" w:rsidR="006F3D8A" w:rsidRDefault="006F3D8A"/>
    <w:p w14:paraId="369E1458" w14:textId="77777777" w:rsidR="006F3D8A" w:rsidRDefault="006F3D8A"/>
    <w:p w14:paraId="697F506E" w14:textId="77777777" w:rsidR="006F3D8A" w:rsidRDefault="006F3D8A"/>
    <w:p w14:paraId="543D6B58" w14:textId="77777777" w:rsidR="006F3D8A" w:rsidRDefault="006F3D8A"/>
    <w:p w14:paraId="534BF193" w14:textId="77777777" w:rsidR="006F3D8A" w:rsidRDefault="006F3D8A"/>
    <w:p w14:paraId="237F6FBE" w14:textId="77777777" w:rsidR="006F3D8A" w:rsidRDefault="006F3D8A"/>
    <w:p w14:paraId="6AEE8F9B" w14:textId="77777777" w:rsidR="006F3D8A" w:rsidRDefault="006F3D8A"/>
    <w:p w14:paraId="5D08275E" w14:textId="77777777" w:rsidR="006F3D8A" w:rsidRDefault="006F3D8A"/>
    <w:p w14:paraId="1CDB16F2" w14:textId="77777777" w:rsidR="006F3D8A" w:rsidRDefault="006C4177">
      <w:r>
        <w:rPr>
          <w:noProof/>
        </w:rPr>
        <mc:AlternateContent>
          <mc:Choice Requires="wps">
            <w:drawing>
              <wp:anchor distT="0" distB="0" distL="114300" distR="114300" simplePos="0" relativeHeight="251681792" behindDoc="0" locked="0" layoutInCell="1" allowOverlap="1" wp14:anchorId="167BC746" wp14:editId="259875D7">
                <wp:simplePos x="0" y="0"/>
                <wp:positionH relativeFrom="column">
                  <wp:posOffset>55245</wp:posOffset>
                </wp:positionH>
                <wp:positionV relativeFrom="paragraph">
                  <wp:posOffset>74930</wp:posOffset>
                </wp:positionV>
                <wp:extent cx="5835015" cy="3699510"/>
                <wp:effectExtent l="4445" t="4445" r="12700" b="14605"/>
                <wp:wrapNone/>
                <wp:docPr id="43" name="文本框 43"/>
                <wp:cNvGraphicFramePr/>
                <a:graphic xmlns:a="http://schemas.openxmlformats.org/drawingml/2006/main">
                  <a:graphicData uri="http://schemas.microsoft.com/office/word/2010/wordprocessingShape">
                    <wps:wsp>
                      <wps:cNvSpPr txBox="1"/>
                      <wps:spPr>
                        <a:xfrm>
                          <a:off x="883285" y="902970"/>
                          <a:ext cx="5835015" cy="36995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386229" w14:textId="77777777" w:rsidR="006F3D8A" w:rsidRDefault="006C4177">
                            <w:r>
                              <w:rPr>
                                <w:noProof/>
                              </w:rPr>
                              <w:drawing>
                                <wp:inline distT="0" distB="0" distL="114300" distR="114300" wp14:anchorId="3E0E8C73" wp14:editId="4F2EFB82">
                                  <wp:extent cx="2460625" cy="3633470"/>
                                  <wp:effectExtent l="0" t="0" r="8255" b="8890"/>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48"/>
                                          <a:stretch>
                                            <a:fillRect/>
                                          </a:stretch>
                                        </pic:blipFill>
                                        <pic:spPr>
                                          <a:xfrm>
                                            <a:off x="0" y="0"/>
                                            <a:ext cx="2460625" cy="3633470"/>
                                          </a:xfrm>
                                          <a:prstGeom prst="rect">
                                            <a:avLst/>
                                          </a:prstGeom>
                                          <a:noFill/>
                                          <a:ln>
                                            <a:noFill/>
                                          </a:ln>
                                        </pic:spPr>
                                      </pic:pic>
                                    </a:graphicData>
                                  </a:graphic>
                                </wp:inline>
                              </w:drawing>
                            </w:r>
                            <w:r>
                              <w:rPr>
                                <w:rFonts w:hint="eastAsia"/>
                              </w:rPr>
                              <w:t xml:space="preserve">         </w:t>
                            </w:r>
                            <w:r>
                              <w:rPr>
                                <w:noProof/>
                              </w:rPr>
                              <w:drawing>
                                <wp:inline distT="0" distB="0" distL="114300" distR="114300" wp14:anchorId="58737B00" wp14:editId="6142817F">
                                  <wp:extent cx="2475865" cy="3619500"/>
                                  <wp:effectExtent l="0" t="0" r="8255" b="7620"/>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49"/>
                                          <a:stretch>
                                            <a:fillRect/>
                                          </a:stretch>
                                        </pic:blipFill>
                                        <pic:spPr>
                                          <a:xfrm>
                                            <a:off x="0" y="0"/>
                                            <a:ext cx="2475865" cy="3619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67BC746" id="文本框 43" o:spid="_x0000_s1044" type="#_x0000_t202" style="position:absolute;left:0;text-align:left;margin-left:4.35pt;margin-top:5.9pt;width:459.45pt;height:291.3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" fillcolor="white [3201]" strokeweight=".5pt">
                <v:textbox>
                  <w:txbxContent>
                    <w:p w14:paraId="74386229" w14:textId="77777777" w:rsidR="006F3D8A" w:rsidRDefault="006C4177">
                      <w:r>
                        <w:rPr>
                          <w:noProof/>
                        </w:rPr>
                        <w:drawing>
                          <wp:inline distT="0" distB="0" distL="114300" distR="114300" wp14:anchorId="3E0E8C73" wp14:editId="4F2EFB82">
                            <wp:extent cx="2460625" cy="3633470"/>
                            <wp:effectExtent l="0" t="0" r="8255" b="8890"/>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50"/>
                                    <a:stretch>
                                      <a:fillRect/>
                                    </a:stretch>
                                  </pic:blipFill>
                                  <pic:spPr>
                                    <a:xfrm>
                                      <a:off x="0" y="0"/>
                                      <a:ext cx="2460625" cy="3633470"/>
                                    </a:xfrm>
                                    <a:prstGeom prst="rect">
                                      <a:avLst/>
                                    </a:prstGeom>
                                    <a:noFill/>
                                    <a:ln>
                                      <a:noFill/>
                                    </a:ln>
                                  </pic:spPr>
                                </pic:pic>
                              </a:graphicData>
                            </a:graphic>
                          </wp:inline>
                        </w:drawing>
                      </w:r>
                      <w:r>
                        <w:rPr>
                          <w:rFonts w:hint="eastAsia"/>
                        </w:rPr>
                        <w:t xml:space="preserve">         </w:t>
                      </w:r>
                      <w:r>
                        <w:rPr>
                          <w:noProof/>
                        </w:rPr>
                        <w:drawing>
                          <wp:inline distT="0" distB="0" distL="114300" distR="114300" wp14:anchorId="58737B00" wp14:editId="6142817F">
                            <wp:extent cx="2475865" cy="3619500"/>
                            <wp:effectExtent l="0" t="0" r="8255" b="7620"/>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51"/>
                                    <a:stretch>
                                      <a:fillRect/>
                                    </a:stretch>
                                  </pic:blipFill>
                                  <pic:spPr>
                                    <a:xfrm>
                                      <a:off x="0" y="0"/>
                                      <a:ext cx="2475865" cy="3619500"/>
                                    </a:xfrm>
                                    <a:prstGeom prst="rect">
                                      <a:avLst/>
                                    </a:prstGeom>
                                    <a:noFill/>
                                    <a:ln>
                                      <a:noFill/>
                                    </a:ln>
                                  </pic:spPr>
                                </pic:pic>
                              </a:graphicData>
                            </a:graphic>
                          </wp:inline>
                        </w:drawing>
                      </w:r>
                    </w:p>
                  </w:txbxContent>
                </v:textbox>
              </v:shape>
            </w:pict>
          </mc:Fallback>
        </mc:AlternateContent>
      </w:r>
    </w:p>
    <w:p w14:paraId="1C0BF491" w14:textId="77777777" w:rsidR="006F3D8A" w:rsidRDefault="006F3D8A"/>
    <w:p w14:paraId="11B2306D" w14:textId="77777777" w:rsidR="006F3D8A" w:rsidRDefault="006F3D8A"/>
    <w:p w14:paraId="7BF87F97" w14:textId="77777777" w:rsidR="006F3D8A" w:rsidRDefault="006F3D8A"/>
    <w:p w14:paraId="0743B454" w14:textId="77777777" w:rsidR="006F3D8A" w:rsidRDefault="006F3D8A"/>
    <w:p w14:paraId="4B69A05B" w14:textId="77777777" w:rsidR="006F3D8A" w:rsidRDefault="006F3D8A"/>
    <w:p w14:paraId="2E39927C" w14:textId="77777777" w:rsidR="006F3D8A" w:rsidRDefault="006F3D8A"/>
    <w:p w14:paraId="71B56733" w14:textId="77777777" w:rsidR="006F3D8A" w:rsidRDefault="006F3D8A"/>
    <w:p w14:paraId="57450CA8" w14:textId="77777777" w:rsidR="006F3D8A" w:rsidRDefault="006F3D8A"/>
    <w:p w14:paraId="0F037010" w14:textId="77777777" w:rsidR="006F3D8A" w:rsidRDefault="006F3D8A"/>
    <w:p w14:paraId="11EEBFED" w14:textId="77777777" w:rsidR="006F3D8A" w:rsidRDefault="006F3D8A"/>
    <w:p w14:paraId="0F459DB9" w14:textId="77777777" w:rsidR="006F3D8A" w:rsidRDefault="006F3D8A"/>
    <w:p w14:paraId="7CC085A4" w14:textId="77777777" w:rsidR="006F3D8A" w:rsidRDefault="006F3D8A"/>
    <w:p w14:paraId="00D3D0B4" w14:textId="77777777" w:rsidR="006F3D8A" w:rsidRDefault="006F3D8A"/>
    <w:p w14:paraId="58FA4110" w14:textId="77777777" w:rsidR="006F3D8A" w:rsidRDefault="006F3D8A"/>
    <w:p w14:paraId="139EDB15" w14:textId="77777777" w:rsidR="006F3D8A" w:rsidRDefault="006F3D8A"/>
    <w:p w14:paraId="50477285" w14:textId="77777777" w:rsidR="006F3D8A" w:rsidRDefault="006F3D8A"/>
    <w:p w14:paraId="60013381" w14:textId="77777777" w:rsidR="006F3D8A" w:rsidRDefault="006F3D8A"/>
    <w:p w14:paraId="2921B7E0" w14:textId="77777777" w:rsidR="006F3D8A" w:rsidRDefault="006F3D8A"/>
    <w:p w14:paraId="0D97E851" w14:textId="77777777" w:rsidR="006F3D8A" w:rsidRDefault="006F3D8A"/>
    <w:p w14:paraId="17B81A09" w14:textId="77777777" w:rsidR="006F3D8A" w:rsidRDefault="006C4177">
      <w:pPr>
        <w:ind w:firstLineChars="200" w:firstLine="560"/>
        <w:rPr>
          <w:sz w:val="28"/>
          <w:szCs w:val="28"/>
          <w:highlight w:val="green"/>
        </w:rPr>
      </w:pPr>
      <w:r>
        <w:rPr>
          <w:rFonts w:hint="eastAsia"/>
          <w:sz w:val="28"/>
          <w:szCs w:val="28"/>
        </w:rPr>
        <w:t>本标准文件条款未涉及上述沈阳亚特重型装备制造有限公司和杭州春风机械有限公司和大连万通工业装备有限公司提出的任一专利项。</w:t>
      </w:r>
    </w:p>
    <w:p w14:paraId="0CCB7E00" w14:textId="77777777" w:rsidR="006F3D8A" w:rsidRDefault="006C4177">
      <w:pPr>
        <w:spacing w:beforeLines="50" w:before="156" w:afterLines="50" w:after="156"/>
        <w:rPr>
          <w:rFonts w:ascii="黑体" w:eastAsia="黑体" w:hAnsi="黑体" w:cs="宋体"/>
          <w:bCs/>
          <w:sz w:val="28"/>
          <w:szCs w:val="28"/>
        </w:rPr>
      </w:pPr>
      <w:r>
        <w:rPr>
          <w:rFonts w:ascii="黑体" w:eastAsia="黑体" w:hAnsi="黑体" w:cs="宋体" w:hint="eastAsia"/>
          <w:bCs/>
          <w:sz w:val="28"/>
          <w:szCs w:val="28"/>
        </w:rPr>
        <w:t>六、预期达到的社会效益、对产业发展的作用等情况</w:t>
      </w:r>
    </w:p>
    <w:p w14:paraId="75AD7859" w14:textId="77777777" w:rsidR="006F3D8A" w:rsidRDefault="006C4177">
      <w:pPr>
        <w:ind w:firstLineChars="200" w:firstLine="560"/>
        <w:rPr>
          <w:rFonts w:cs="宋体"/>
          <w:sz w:val="28"/>
          <w:szCs w:val="28"/>
        </w:rPr>
      </w:pPr>
      <w:r>
        <w:rPr>
          <w:rFonts w:cs="宋体" w:hint="eastAsia"/>
          <w:sz w:val="28"/>
          <w:szCs w:val="28"/>
        </w:rPr>
        <w:t>标准制定后，制造厂家在设计和制造过程中，按统一标准执行，对质量和工艺起到更好的把控作用，制作厂从质量</w:t>
      </w:r>
      <w:r>
        <w:rPr>
          <w:rFonts w:hint="eastAsia"/>
          <w:sz w:val="28"/>
          <w:szCs w:val="28"/>
        </w:rPr>
        <w:t>及性能上</w:t>
      </w:r>
      <w:r>
        <w:rPr>
          <w:rFonts w:cs="宋体" w:hint="eastAsia"/>
          <w:sz w:val="28"/>
          <w:szCs w:val="28"/>
        </w:rPr>
        <w:t>有序竞争，获得合理的经济效益，来保障企业的生存和发展。用户在选型和配置上也有据可依，能科学直观的选择用户适合自己所需的性价比高的设备。</w:t>
      </w:r>
    </w:p>
    <w:p w14:paraId="1AEEF0EF" w14:textId="77777777" w:rsidR="006F3D8A" w:rsidRDefault="006C4177">
      <w:pPr>
        <w:ind w:firstLineChars="200" w:firstLine="560"/>
        <w:rPr>
          <w:rFonts w:cs="宋体"/>
          <w:sz w:val="28"/>
          <w:szCs w:val="28"/>
        </w:rPr>
      </w:pPr>
      <w:r>
        <w:rPr>
          <w:rFonts w:cs="宋体" w:hint="eastAsia"/>
          <w:sz w:val="28"/>
          <w:szCs w:val="28"/>
        </w:rPr>
        <w:t>节省了沟通成本，在制作、验收，运行、考核中都有据可依。</w:t>
      </w:r>
    </w:p>
    <w:p w14:paraId="5B9DCB60" w14:textId="77777777" w:rsidR="006F3D8A" w:rsidRDefault="006C4177">
      <w:pPr>
        <w:ind w:firstLineChars="200" w:firstLine="560"/>
        <w:rPr>
          <w:rFonts w:cs="宋体"/>
          <w:sz w:val="28"/>
          <w:szCs w:val="28"/>
        </w:rPr>
      </w:pPr>
      <w:r>
        <w:rPr>
          <w:rFonts w:cs="宋体" w:hint="eastAsia"/>
          <w:sz w:val="28"/>
          <w:szCs w:val="28"/>
        </w:rPr>
        <w:t>对于用户有利于综合生产成本的降低（能源成本、时间成本、备件及维修成本），为铸管企业带来更大的经济效益。</w:t>
      </w:r>
    </w:p>
    <w:p w14:paraId="4F9017D0" w14:textId="77777777" w:rsidR="006F3D8A" w:rsidRDefault="006C4177">
      <w:pPr>
        <w:ind w:firstLineChars="200" w:firstLine="560"/>
        <w:rPr>
          <w:rFonts w:cs="宋体"/>
          <w:sz w:val="28"/>
          <w:szCs w:val="28"/>
        </w:rPr>
      </w:pPr>
      <w:r>
        <w:rPr>
          <w:rFonts w:cs="宋体" w:hint="eastAsia"/>
          <w:sz w:val="28"/>
          <w:szCs w:val="28"/>
        </w:rPr>
        <w:t>培养国际化的装备设计、制造、工艺水品，促进制造</w:t>
      </w:r>
      <w:proofErr w:type="gramStart"/>
      <w:r>
        <w:rPr>
          <w:rFonts w:cs="宋体" w:hint="eastAsia"/>
          <w:sz w:val="28"/>
          <w:szCs w:val="28"/>
        </w:rPr>
        <w:t>装备厂</w:t>
      </w:r>
      <w:proofErr w:type="gramEnd"/>
      <w:r>
        <w:rPr>
          <w:rFonts w:cs="宋体" w:hint="eastAsia"/>
          <w:sz w:val="28"/>
          <w:szCs w:val="28"/>
        </w:rPr>
        <w:t>产品质量达到世界一流。</w:t>
      </w:r>
    </w:p>
    <w:p w14:paraId="65EE5CA7" w14:textId="77777777" w:rsidR="006F3D8A" w:rsidRDefault="006C4177">
      <w:pPr>
        <w:spacing w:beforeLines="50" w:before="156" w:afterLines="50" w:after="156"/>
        <w:rPr>
          <w:rFonts w:ascii="黑体" w:eastAsia="黑体" w:hAnsi="黑体" w:cs="宋体"/>
          <w:bCs/>
          <w:sz w:val="28"/>
          <w:szCs w:val="28"/>
        </w:rPr>
      </w:pPr>
      <w:r>
        <w:rPr>
          <w:rFonts w:ascii="黑体" w:eastAsia="黑体" w:hAnsi="黑体" w:cs="宋体" w:hint="eastAsia"/>
          <w:bCs/>
          <w:sz w:val="28"/>
          <w:szCs w:val="28"/>
        </w:rPr>
        <w:lastRenderedPageBreak/>
        <w:t>七、与国际、国家标准对比情况，请提出查新报告</w:t>
      </w:r>
    </w:p>
    <w:p w14:paraId="0465678F" w14:textId="77777777" w:rsidR="006F3D8A" w:rsidRDefault="006C4177">
      <w:pPr>
        <w:ind w:leftChars="200" w:left="420"/>
        <w:rPr>
          <w:rFonts w:cs="宋体"/>
          <w:sz w:val="28"/>
          <w:szCs w:val="28"/>
        </w:rPr>
      </w:pPr>
      <w:r>
        <w:rPr>
          <w:rFonts w:cs="宋体" w:hint="eastAsia"/>
          <w:sz w:val="28"/>
          <w:szCs w:val="28"/>
        </w:rPr>
        <w:t>本标准制定过程及检索均没发现同类国际、国家标准。查新报告如下。</w:t>
      </w:r>
    </w:p>
    <w:p w14:paraId="41429A36" w14:textId="77777777" w:rsidR="006F3D8A" w:rsidRDefault="006C4177">
      <w:pPr>
        <w:ind w:leftChars="200" w:left="420"/>
        <w:rPr>
          <w:rFonts w:cs="宋体"/>
          <w:sz w:val="28"/>
          <w:szCs w:val="28"/>
        </w:rPr>
      </w:pPr>
      <w:r>
        <w:rPr>
          <w:noProof/>
          <w:sz w:val="28"/>
        </w:rPr>
        <mc:AlternateContent>
          <mc:Choice Requires="wps">
            <w:drawing>
              <wp:anchor distT="0" distB="0" distL="114300" distR="114300" simplePos="0" relativeHeight="251682816" behindDoc="0" locked="0" layoutInCell="1" allowOverlap="1" wp14:anchorId="64ED6F6D" wp14:editId="03D89CE4">
                <wp:simplePos x="0" y="0"/>
                <wp:positionH relativeFrom="column">
                  <wp:posOffset>45720</wp:posOffset>
                </wp:positionH>
                <wp:positionV relativeFrom="paragraph">
                  <wp:posOffset>188595</wp:posOffset>
                </wp:positionV>
                <wp:extent cx="6055360" cy="3970020"/>
                <wp:effectExtent l="4445" t="4445" r="5715" b="18415"/>
                <wp:wrapNone/>
                <wp:docPr id="46" name="文本框 46"/>
                <wp:cNvGraphicFramePr/>
                <a:graphic xmlns:a="http://schemas.openxmlformats.org/drawingml/2006/main">
                  <a:graphicData uri="http://schemas.microsoft.com/office/word/2010/wordprocessingShape">
                    <wps:wsp>
                      <wps:cNvSpPr txBox="1"/>
                      <wps:spPr>
                        <a:xfrm>
                          <a:off x="873760" y="3195955"/>
                          <a:ext cx="6055360" cy="39700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38A1D37" w14:textId="77777777" w:rsidR="006F3D8A" w:rsidRDefault="006C4177">
                            <w:r>
                              <w:rPr>
                                <w:rFonts w:eastAsiaTheme="minorEastAsia" w:hint="eastAsia"/>
                                <w:noProof/>
                              </w:rPr>
                              <w:drawing>
                                <wp:inline distT="0" distB="0" distL="114300" distR="114300" wp14:anchorId="4F6EBE73" wp14:editId="668D2F65">
                                  <wp:extent cx="2478405" cy="3568065"/>
                                  <wp:effectExtent l="0" t="0" r="5715" b="13335"/>
                                  <wp:docPr id="37" name="图片 37" descr="07TWU96LQYA5(WDBU`2N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7TWU96LQYA5(WDBU`2N3)2"/>
                                          <pic:cNvPicPr>
                                            <a:picLocks noChangeAspect="1"/>
                                          </pic:cNvPicPr>
                                        </pic:nvPicPr>
                                        <pic:blipFill>
                                          <a:blip r:embed="rId52"/>
                                          <a:srcRect l="3728" t="3523" r="5240" b="3675"/>
                                          <a:stretch>
                                            <a:fillRect/>
                                          </a:stretch>
                                        </pic:blipFill>
                                        <pic:spPr>
                                          <a:xfrm>
                                            <a:off x="0" y="0"/>
                                            <a:ext cx="2478405" cy="3568065"/>
                                          </a:xfrm>
                                          <a:prstGeom prst="rect">
                                            <a:avLst/>
                                          </a:prstGeom>
                                        </pic:spPr>
                                      </pic:pic>
                                    </a:graphicData>
                                  </a:graphic>
                                </wp:inline>
                              </w:drawing>
                            </w:r>
                            <w:r>
                              <w:rPr>
                                <w:rFonts w:eastAsiaTheme="minorEastAsia" w:hint="eastAsia"/>
                              </w:rPr>
                              <w:t xml:space="preserve">         </w:t>
                            </w:r>
                            <w:r>
                              <w:rPr>
                                <w:noProof/>
                              </w:rPr>
                              <w:drawing>
                                <wp:inline distT="0" distB="0" distL="114300" distR="114300" wp14:anchorId="51602BED" wp14:editId="71821510">
                                  <wp:extent cx="2673985" cy="3722370"/>
                                  <wp:effectExtent l="0" t="0" r="8255" b="1143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53"/>
                                          <a:srcRect l="12193" t="5760" r="10867" b="7344"/>
                                          <a:stretch>
                                            <a:fillRect/>
                                          </a:stretch>
                                        </pic:blipFill>
                                        <pic:spPr>
                                          <a:xfrm>
                                            <a:off x="0" y="0"/>
                                            <a:ext cx="2673985" cy="37223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4ED6F6D" id="文本框 46" o:spid="_x0000_s1045" type="#_x0000_t202" style="position:absolute;left:0;text-align:left;margin-left:3.6pt;margin-top:14.85pt;width:476.8pt;height:312.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" fillcolor="white [3201]" strokeweight=".5pt">
                <v:textbox>
                  <w:txbxContent>
                    <w:p w14:paraId="438A1D37" w14:textId="77777777" w:rsidR="006F3D8A" w:rsidRDefault="006C4177">
                      <w:r>
                        <w:rPr>
                          <w:rFonts w:eastAsiaTheme="minorEastAsia" w:hint="eastAsia"/>
                          <w:noProof/>
                        </w:rPr>
                        <w:drawing>
                          <wp:inline distT="0" distB="0" distL="114300" distR="114300" wp14:anchorId="4F6EBE73" wp14:editId="668D2F65">
                            <wp:extent cx="2478405" cy="3568065"/>
                            <wp:effectExtent l="0" t="0" r="5715" b="13335"/>
                            <wp:docPr id="37" name="图片 37" descr="07TWU96LQYA5(WDBU`2N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7TWU96LQYA5(WDBU`2N3)2"/>
                                    <pic:cNvPicPr>
                                      <a:picLocks noChangeAspect="1"/>
                                    </pic:cNvPicPr>
                                  </pic:nvPicPr>
                                  <pic:blipFill>
                                    <a:blip r:embed="rId54"/>
                                    <a:srcRect l="3728" t="3523" r="5240" b="3675"/>
                                    <a:stretch>
                                      <a:fillRect/>
                                    </a:stretch>
                                  </pic:blipFill>
                                  <pic:spPr>
                                    <a:xfrm>
                                      <a:off x="0" y="0"/>
                                      <a:ext cx="2478405" cy="3568065"/>
                                    </a:xfrm>
                                    <a:prstGeom prst="rect">
                                      <a:avLst/>
                                    </a:prstGeom>
                                  </pic:spPr>
                                </pic:pic>
                              </a:graphicData>
                            </a:graphic>
                          </wp:inline>
                        </w:drawing>
                      </w:r>
                      <w:r>
                        <w:rPr>
                          <w:rFonts w:eastAsiaTheme="minorEastAsia" w:hint="eastAsia"/>
                        </w:rPr>
                        <w:t xml:space="preserve">         </w:t>
                      </w:r>
                      <w:r>
                        <w:rPr>
                          <w:noProof/>
                        </w:rPr>
                        <w:drawing>
                          <wp:inline distT="0" distB="0" distL="114300" distR="114300" wp14:anchorId="51602BED" wp14:editId="71821510">
                            <wp:extent cx="2673985" cy="3722370"/>
                            <wp:effectExtent l="0" t="0" r="8255" b="1143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55"/>
                                    <a:srcRect l="12193" t="5760" r="10867" b="7344"/>
                                    <a:stretch>
                                      <a:fillRect/>
                                    </a:stretch>
                                  </pic:blipFill>
                                  <pic:spPr>
                                    <a:xfrm>
                                      <a:off x="0" y="0"/>
                                      <a:ext cx="2673985" cy="3722370"/>
                                    </a:xfrm>
                                    <a:prstGeom prst="rect">
                                      <a:avLst/>
                                    </a:prstGeom>
                                    <a:noFill/>
                                    <a:ln>
                                      <a:noFill/>
                                    </a:ln>
                                  </pic:spPr>
                                </pic:pic>
                              </a:graphicData>
                            </a:graphic>
                          </wp:inline>
                        </w:drawing>
                      </w:r>
                    </w:p>
                  </w:txbxContent>
                </v:textbox>
              </v:shape>
            </w:pict>
          </mc:Fallback>
        </mc:AlternateContent>
      </w:r>
    </w:p>
    <w:p w14:paraId="3322EB7A" w14:textId="77777777" w:rsidR="006F3D8A" w:rsidRDefault="006F3D8A">
      <w:pPr>
        <w:ind w:leftChars="200" w:left="420"/>
        <w:rPr>
          <w:rFonts w:cs="宋体"/>
          <w:sz w:val="28"/>
          <w:szCs w:val="28"/>
        </w:rPr>
      </w:pPr>
    </w:p>
    <w:p w14:paraId="5DB06356" w14:textId="77777777" w:rsidR="006F3D8A" w:rsidRDefault="006F3D8A">
      <w:pPr>
        <w:ind w:leftChars="200" w:left="420"/>
        <w:rPr>
          <w:rFonts w:cs="宋体"/>
          <w:sz w:val="28"/>
          <w:szCs w:val="28"/>
        </w:rPr>
      </w:pPr>
    </w:p>
    <w:p w14:paraId="52DFC70A" w14:textId="77777777" w:rsidR="006F3D8A" w:rsidRDefault="006F3D8A">
      <w:pPr>
        <w:ind w:leftChars="200" w:left="420"/>
        <w:rPr>
          <w:rFonts w:cs="宋体"/>
          <w:sz w:val="28"/>
          <w:szCs w:val="28"/>
        </w:rPr>
      </w:pPr>
    </w:p>
    <w:p w14:paraId="6DE39A94" w14:textId="77777777" w:rsidR="006F3D8A" w:rsidRDefault="006F3D8A">
      <w:pPr>
        <w:ind w:leftChars="200" w:left="420"/>
        <w:rPr>
          <w:rFonts w:cs="宋体"/>
          <w:sz w:val="28"/>
          <w:szCs w:val="28"/>
        </w:rPr>
      </w:pPr>
    </w:p>
    <w:p w14:paraId="4FAE18B3" w14:textId="77777777" w:rsidR="006F3D8A" w:rsidRDefault="006F3D8A">
      <w:pPr>
        <w:ind w:leftChars="200" w:left="420"/>
        <w:rPr>
          <w:rFonts w:cs="宋体"/>
          <w:sz w:val="28"/>
          <w:szCs w:val="28"/>
        </w:rPr>
      </w:pPr>
    </w:p>
    <w:p w14:paraId="64F66B75" w14:textId="77777777" w:rsidR="006F3D8A" w:rsidRDefault="006F3D8A">
      <w:pPr>
        <w:ind w:leftChars="200" w:left="420"/>
        <w:rPr>
          <w:rFonts w:cs="宋体"/>
          <w:sz w:val="28"/>
          <w:szCs w:val="28"/>
        </w:rPr>
      </w:pPr>
    </w:p>
    <w:p w14:paraId="5C855EF0" w14:textId="77777777" w:rsidR="006F3D8A" w:rsidRDefault="006F3D8A">
      <w:pPr>
        <w:ind w:leftChars="200" w:left="420"/>
        <w:rPr>
          <w:rFonts w:cs="宋体"/>
          <w:sz w:val="28"/>
          <w:szCs w:val="28"/>
        </w:rPr>
      </w:pPr>
    </w:p>
    <w:p w14:paraId="03980B90" w14:textId="77777777" w:rsidR="006F3D8A" w:rsidRDefault="006F3D8A">
      <w:pPr>
        <w:ind w:leftChars="200" w:left="420"/>
        <w:rPr>
          <w:rFonts w:cs="宋体"/>
          <w:sz w:val="28"/>
          <w:szCs w:val="28"/>
        </w:rPr>
      </w:pPr>
    </w:p>
    <w:p w14:paraId="7B0035C7" w14:textId="77777777" w:rsidR="006F3D8A" w:rsidRDefault="006F3D8A">
      <w:pPr>
        <w:ind w:leftChars="200" w:left="420"/>
        <w:rPr>
          <w:rFonts w:cs="宋体"/>
          <w:sz w:val="28"/>
          <w:szCs w:val="28"/>
        </w:rPr>
      </w:pPr>
    </w:p>
    <w:p w14:paraId="521C0269" w14:textId="77777777" w:rsidR="006F3D8A" w:rsidRDefault="006C4177">
      <w:pPr>
        <w:spacing w:line="480" w:lineRule="exact"/>
        <w:ind w:leftChars="200" w:left="420"/>
        <w:rPr>
          <w:rFonts w:cs="宋体"/>
          <w:b/>
          <w:bCs/>
          <w:sz w:val="28"/>
          <w:szCs w:val="28"/>
        </w:rPr>
      </w:pPr>
      <w:r>
        <w:rPr>
          <w:noProof/>
          <w:sz w:val="28"/>
        </w:rPr>
        <mc:AlternateContent>
          <mc:Choice Requires="wps">
            <w:drawing>
              <wp:anchor distT="0" distB="0" distL="114300" distR="114300" simplePos="0" relativeHeight="251683840" behindDoc="0" locked="0" layoutInCell="1" allowOverlap="1" wp14:anchorId="280786B6" wp14:editId="43C7AA37">
                <wp:simplePos x="0" y="0"/>
                <wp:positionH relativeFrom="column">
                  <wp:posOffset>135890</wp:posOffset>
                </wp:positionH>
                <wp:positionV relativeFrom="paragraph">
                  <wp:posOffset>222885</wp:posOffset>
                </wp:positionV>
                <wp:extent cx="5744210" cy="3780155"/>
                <wp:effectExtent l="4445" t="4445" r="12065" b="10160"/>
                <wp:wrapNone/>
                <wp:docPr id="47" name="文本框 47"/>
                <wp:cNvGraphicFramePr/>
                <a:graphic xmlns:a="http://schemas.openxmlformats.org/drawingml/2006/main">
                  <a:graphicData uri="http://schemas.microsoft.com/office/word/2010/wordprocessingShape">
                    <wps:wsp>
                      <wps:cNvSpPr txBox="1"/>
                      <wps:spPr>
                        <a:xfrm>
                          <a:off x="963930" y="1050925"/>
                          <a:ext cx="5744210" cy="37801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7BA818" w14:textId="77777777" w:rsidR="006F3D8A" w:rsidRDefault="006C4177">
                            <w:r>
                              <w:rPr>
                                <w:noProof/>
                              </w:rPr>
                              <w:drawing>
                                <wp:inline distT="0" distB="0" distL="114300" distR="114300" wp14:anchorId="266EEB38" wp14:editId="0842861C">
                                  <wp:extent cx="2619375" cy="3627755"/>
                                  <wp:effectExtent l="0" t="0" r="1905" b="14605"/>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56"/>
                                          <a:srcRect l="14297" t="7047" r="13205" b="6743"/>
                                          <a:stretch>
                                            <a:fillRect/>
                                          </a:stretch>
                                        </pic:blipFill>
                                        <pic:spPr>
                                          <a:xfrm>
                                            <a:off x="0" y="0"/>
                                            <a:ext cx="2619375" cy="3627755"/>
                                          </a:xfrm>
                                          <a:prstGeom prst="rect">
                                            <a:avLst/>
                                          </a:prstGeom>
                                          <a:noFill/>
                                          <a:ln>
                                            <a:noFill/>
                                          </a:ln>
                                        </pic:spPr>
                                      </pic:pic>
                                    </a:graphicData>
                                  </a:graphic>
                                </wp:inline>
                              </w:drawing>
                            </w:r>
                            <w:r>
                              <w:rPr>
                                <w:rFonts w:hint="eastAsia"/>
                              </w:rPr>
                              <w:t xml:space="preserve">    </w:t>
                            </w:r>
                            <w:r>
                              <w:rPr>
                                <w:noProof/>
                              </w:rPr>
                              <w:drawing>
                                <wp:inline distT="0" distB="0" distL="114300" distR="114300" wp14:anchorId="7B1F8D93" wp14:editId="04874375">
                                  <wp:extent cx="2642870" cy="3679825"/>
                                  <wp:effectExtent l="0" t="0" r="8890" b="825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57"/>
                                          <a:srcRect l="9635" t="5739" r="12119" b="7670"/>
                                          <a:stretch>
                                            <a:fillRect/>
                                          </a:stretch>
                                        </pic:blipFill>
                                        <pic:spPr>
                                          <a:xfrm>
                                            <a:off x="0" y="0"/>
                                            <a:ext cx="2642870" cy="3679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80786B6" id="文本框 47" o:spid="_x0000_s1046" type="#_x0000_t202" style="position:absolute;left:0;text-align:left;margin-left:10.7pt;margin-top:17.55pt;width:452.3pt;height:297.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" fillcolor="white [3201]" strokeweight=".5pt">
                <v:textbox>
                  <w:txbxContent>
                    <w:p w14:paraId="327BA818" w14:textId="77777777" w:rsidR="006F3D8A" w:rsidRDefault="006C4177">
                      <w:r>
                        <w:rPr>
                          <w:noProof/>
                        </w:rPr>
                        <w:drawing>
                          <wp:inline distT="0" distB="0" distL="114300" distR="114300" wp14:anchorId="266EEB38" wp14:editId="0842861C">
                            <wp:extent cx="2619375" cy="3627755"/>
                            <wp:effectExtent l="0" t="0" r="1905" b="14605"/>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58"/>
                                    <a:srcRect l="14297" t="7047" r="13205" b="6743"/>
                                    <a:stretch>
                                      <a:fillRect/>
                                    </a:stretch>
                                  </pic:blipFill>
                                  <pic:spPr>
                                    <a:xfrm>
                                      <a:off x="0" y="0"/>
                                      <a:ext cx="2619375" cy="3627755"/>
                                    </a:xfrm>
                                    <a:prstGeom prst="rect">
                                      <a:avLst/>
                                    </a:prstGeom>
                                    <a:noFill/>
                                    <a:ln>
                                      <a:noFill/>
                                    </a:ln>
                                  </pic:spPr>
                                </pic:pic>
                              </a:graphicData>
                            </a:graphic>
                          </wp:inline>
                        </w:drawing>
                      </w:r>
                      <w:r>
                        <w:rPr>
                          <w:rFonts w:hint="eastAsia"/>
                        </w:rPr>
                        <w:t xml:space="preserve">    </w:t>
                      </w:r>
                      <w:r>
                        <w:rPr>
                          <w:noProof/>
                        </w:rPr>
                        <w:drawing>
                          <wp:inline distT="0" distB="0" distL="114300" distR="114300" wp14:anchorId="7B1F8D93" wp14:editId="04874375">
                            <wp:extent cx="2642870" cy="3679825"/>
                            <wp:effectExtent l="0" t="0" r="8890" b="825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59"/>
                                    <a:srcRect l="9635" t="5739" r="12119" b="7670"/>
                                    <a:stretch>
                                      <a:fillRect/>
                                    </a:stretch>
                                  </pic:blipFill>
                                  <pic:spPr>
                                    <a:xfrm>
                                      <a:off x="0" y="0"/>
                                      <a:ext cx="2642870" cy="3679825"/>
                                    </a:xfrm>
                                    <a:prstGeom prst="rect">
                                      <a:avLst/>
                                    </a:prstGeom>
                                    <a:noFill/>
                                    <a:ln>
                                      <a:noFill/>
                                    </a:ln>
                                  </pic:spPr>
                                </pic:pic>
                              </a:graphicData>
                            </a:graphic>
                          </wp:inline>
                        </w:drawing>
                      </w:r>
                    </w:p>
                  </w:txbxContent>
                </v:textbox>
              </v:shape>
            </w:pict>
          </mc:Fallback>
        </mc:AlternateContent>
      </w:r>
    </w:p>
    <w:p w14:paraId="17955E5F" w14:textId="77777777" w:rsidR="006F3D8A" w:rsidRDefault="006F3D8A">
      <w:pPr>
        <w:spacing w:line="480" w:lineRule="exact"/>
        <w:rPr>
          <w:rFonts w:cs="宋体"/>
          <w:b/>
          <w:bCs/>
          <w:sz w:val="28"/>
          <w:szCs w:val="28"/>
        </w:rPr>
      </w:pPr>
    </w:p>
    <w:p w14:paraId="58522F63" w14:textId="77777777" w:rsidR="006F3D8A" w:rsidRDefault="006F3D8A">
      <w:pPr>
        <w:spacing w:line="480" w:lineRule="exact"/>
        <w:rPr>
          <w:rFonts w:cs="宋体"/>
          <w:b/>
          <w:bCs/>
          <w:sz w:val="28"/>
          <w:szCs w:val="28"/>
        </w:rPr>
      </w:pPr>
    </w:p>
    <w:p w14:paraId="63F0D0BD" w14:textId="77777777" w:rsidR="006F3D8A" w:rsidRDefault="006F3D8A">
      <w:pPr>
        <w:spacing w:line="480" w:lineRule="exact"/>
        <w:ind w:leftChars="200" w:left="420"/>
        <w:rPr>
          <w:rFonts w:cs="宋体"/>
          <w:b/>
          <w:bCs/>
          <w:sz w:val="28"/>
          <w:szCs w:val="28"/>
        </w:rPr>
      </w:pPr>
    </w:p>
    <w:p w14:paraId="2884D274" w14:textId="77777777" w:rsidR="006F3D8A" w:rsidRDefault="006F3D8A">
      <w:pPr>
        <w:spacing w:line="480" w:lineRule="exact"/>
        <w:ind w:leftChars="200" w:left="420"/>
        <w:rPr>
          <w:rFonts w:cs="宋体"/>
          <w:b/>
          <w:bCs/>
          <w:sz w:val="28"/>
          <w:szCs w:val="28"/>
        </w:rPr>
      </w:pPr>
    </w:p>
    <w:p w14:paraId="0A8A8648" w14:textId="77777777" w:rsidR="006F3D8A" w:rsidRDefault="006F3D8A">
      <w:pPr>
        <w:spacing w:line="480" w:lineRule="exact"/>
        <w:ind w:leftChars="200" w:left="420"/>
        <w:rPr>
          <w:rFonts w:cs="宋体"/>
          <w:b/>
          <w:bCs/>
          <w:sz w:val="28"/>
          <w:szCs w:val="28"/>
        </w:rPr>
      </w:pPr>
    </w:p>
    <w:p w14:paraId="7F4E3F56" w14:textId="77777777" w:rsidR="006F3D8A" w:rsidRDefault="006F3D8A">
      <w:pPr>
        <w:spacing w:line="480" w:lineRule="exact"/>
        <w:ind w:leftChars="200" w:left="420"/>
        <w:rPr>
          <w:rFonts w:cs="宋体"/>
          <w:b/>
          <w:bCs/>
          <w:sz w:val="28"/>
          <w:szCs w:val="28"/>
        </w:rPr>
      </w:pPr>
    </w:p>
    <w:p w14:paraId="77E0B582" w14:textId="77777777" w:rsidR="006F3D8A" w:rsidRDefault="006F3D8A">
      <w:pPr>
        <w:spacing w:line="480" w:lineRule="exact"/>
        <w:ind w:leftChars="200" w:left="420"/>
        <w:rPr>
          <w:rFonts w:cs="宋体"/>
          <w:b/>
          <w:bCs/>
          <w:sz w:val="28"/>
          <w:szCs w:val="28"/>
        </w:rPr>
      </w:pPr>
    </w:p>
    <w:p w14:paraId="02A03264" w14:textId="77777777" w:rsidR="006F3D8A" w:rsidRDefault="006F3D8A">
      <w:pPr>
        <w:spacing w:line="480" w:lineRule="exact"/>
        <w:ind w:leftChars="200" w:left="420"/>
        <w:rPr>
          <w:rFonts w:cs="宋体"/>
          <w:b/>
          <w:bCs/>
          <w:sz w:val="28"/>
          <w:szCs w:val="28"/>
        </w:rPr>
      </w:pPr>
    </w:p>
    <w:p w14:paraId="56B9EB09" w14:textId="77777777" w:rsidR="006F3D8A" w:rsidRDefault="006F3D8A">
      <w:pPr>
        <w:spacing w:line="480" w:lineRule="exact"/>
        <w:ind w:leftChars="200" w:left="420"/>
        <w:rPr>
          <w:rFonts w:cs="宋体"/>
          <w:b/>
          <w:bCs/>
          <w:sz w:val="28"/>
          <w:szCs w:val="28"/>
        </w:rPr>
      </w:pPr>
    </w:p>
    <w:p w14:paraId="357AA7C4" w14:textId="77777777" w:rsidR="006F3D8A" w:rsidRDefault="006F3D8A">
      <w:pPr>
        <w:spacing w:line="480" w:lineRule="exact"/>
        <w:ind w:leftChars="200" w:left="420"/>
        <w:rPr>
          <w:rFonts w:cs="宋体"/>
          <w:b/>
          <w:bCs/>
          <w:sz w:val="28"/>
          <w:szCs w:val="28"/>
        </w:rPr>
      </w:pPr>
    </w:p>
    <w:p w14:paraId="3D82DF79" w14:textId="77777777" w:rsidR="006F3D8A" w:rsidRDefault="006F3D8A">
      <w:pPr>
        <w:spacing w:line="480" w:lineRule="exact"/>
        <w:ind w:leftChars="200" w:left="420"/>
        <w:rPr>
          <w:rFonts w:cs="宋体"/>
          <w:b/>
          <w:bCs/>
          <w:sz w:val="28"/>
          <w:szCs w:val="28"/>
        </w:rPr>
      </w:pPr>
    </w:p>
    <w:p w14:paraId="60C3F38E" w14:textId="77777777" w:rsidR="006F3D8A" w:rsidRDefault="006F3D8A">
      <w:pPr>
        <w:spacing w:line="480" w:lineRule="exact"/>
        <w:ind w:leftChars="200" w:left="420"/>
        <w:rPr>
          <w:rFonts w:cs="宋体"/>
          <w:b/>
          <w:bCs/>
          <w:sz w:val="28"/>
          <w:szCs w:val="28"/>
        </w:rPr>
      </w:pPr>
    </w:p>
    <w:p w14:paraId="58637D2E" w14:textId="77777777" w:rsidR="006F3D8A" w:rsidRDefault="006F3D8A">
      <w:pPr>
        <w:spacing w:line="480" w:lineRule="exact"/>
        <w:ind w:leftChars="200" w:left="420"/>
        <w:rPr>
          <w:rFonts w:cs="宋体"/>
          <w:b/>
          <w:bCs/>
          <w:sz w:val="28"/>
          <w:szCs w:val="28"/>
        </w:rPr>
      </w:pPr>
    </w:p>
    <w:p w14:paraId="7BC62B71" w14:textId="77777777" w:rsidR="006F3D8A" w:rsidRDefault="006C4177">
      <w:pPr>
        <w:spacing w:line="480" w:lineRule="exact"/>
        <w:ind w:leftChars="200" w:left="420"/>
        <w:rPr>
          <w:rFonts w:cs="宋体"/>
          <w:b/>
          <w:bCs/>
          <w:sz w:val="28"/>
          <w:szCs w:val="28"/>
        </w:rPr>
      </w:pPr>
      <w:r>
        <w:rPr>
          <w:noProof/>
          <w:sz w:val="28"/>
        </w:rPr>
        <mc:AlternateContent>
          <mc:Choice Requires="wps">
            <w:drawing>
              <wp:anchor distT="0" distB="0" distL="114300" distR="114300" simplePos="0" relativeHeight="251684864" behindDoc="0" locked="0" layoutInCell="1" allowOverlap="1" wp14:anchorId="5DD9DF5D" wp14:editId="0A5AD565">
                <wp:simplePos x="0" y="0"/>
                <wp:positionH relativeFrom="column">
                  <wp:posOffset>128270</wp:posOffset>
                </wp:positionH>
                <wp:positionV relativeFrom="paragraph">
                  <wp:posOffset>218440</wp:posOffset>
                </wp:positionV>
                <wp:extent cx="5744210" cy="3780155"/>
                <wp:effectExtent l="4445" t="4445" r="12065" b="10160"/>
                <wp:wrapNone/>
                <wp:docPr id="48" name="文本框 48"/>
                <wp:cNvGraphicFramePr/>
                <a:graphic xmlns:a="http://schemas.openxmlformats.org/drawingml/2006/main">
                  <a:graphicData uri="http://schemas.microsoft.com/office/word/2010/wordprocessingShape">
                    <wps:wsp>
                      <wps:cNvSpPr txBox="1"/>
                      <wps:spPr>
                        <a:xfrm>
                          <a:off x="0" y="0"/>
                          <a:ext cx="5744210" cy="37801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407075" w14:textId="77777777" w:rsidR="006F3D8A" w:rsidRDefault="006C4177">
                            <w:r>
                              <w:rPr>
                                <w:rFonts w:hint="eastAsia"/>
                              </w:rPr>
                              <w:t xml:space="preserve"> </w:t>
                            </w:r>
                            <w:r>
                              <w:rPr>
                                <w:noProof/>
                              </w:rPr>
                              <w:drawing>
                                <wp:inline distT="0" distB="0" distL="114300" distR="114300" wp14:anchorId="54338724" wp14:editId="57D44D4A">
                                  <wp:extent cx="2591435" cy="3681095"/>
                                  <wp:effectExtent l="0" t="0" r="14605" b="698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60"/>
                                          <a:srcRect l="13275" t="6150" r="12441" b="6965"/>
                                          <a:stretch>
                                            <a:fillRect/>
                                          </a:stretch>
                                        </pic:blipFill>
                                        <pic:spPr>
                                          <a:xfrm>
                                            <a:off x="0" y="0"/>
                                            <a:ext cx="2591435" cy="3681095"/>
                                          </a:xfrm>
                                          <a:prstGeom prst="rect">
                                            <a:avLst/>
                                          </a:prstGeom>
                                          <a:noFill/>
                                          <a:ln>
                                            <a:noFill/>
                                          </a:ln>
                                        </pic:spPr>
                                      </pic:pic>
                                    </a:graphicData>
                                  </a:graphic>
                                </wp:inline>
                              </w:drawing>
                            </w:r>
                            <w:r>
                              <w:rPr>
                                <w:rFonts w:hint="eastAsia"/>
                              </w:rPr>
                              <w:t xml:space="preserve">    </w:t>
                            </w:r>
                            <w:r>
                              <w:rPr>
                                <w:noProof/>
                              </w:rPr>
                              <w:drawing>
                                <wp:inline distT="0" distB="0" distL="114300" distR="114300" wp14:anchorId="06A5E83A" wp14:editId="25CAB278">
                                  <wp:extent cx="2528570" cy="3733800"/>
                                  <wp:effectExtent l="0" t="0" r="1270" b="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61"/>
                                          <a:srcRect l="13224" t="5151" r="13509" b="8351"/>
                                          <a:stretch>
                                            <a:fillRect/>
                                          </a:stretch>
                                        </pic:blipFill>
                                        <pic:spPr>
                                          <a:xfrm>
                                            <a:off x="0" y="0"/>
                                            <a:ext cx="2528570" cy="3733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DD9DF5D" id="文本框 48" o:spid="_x0000_s1047" type="#_x0000_t202" style="position:absolute;left:0;text-align:left;margin-left:10.1pt;margin-top:17.2pt;width:452.3pt;height:297.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" fillcolor="white [3201]" strokeweight=".5pt">
                <v:textbox>
                  <w:txbxContent>
                    <w:p w14:paraId="27407075" w14:textId="77777777" w:rsidR="006F3D8A" w:rsidRDefault="006C4177">
                      <w:r>
                        <w:rPr>
                          <w:rFonts w:hint="eastAsia"/>
                        </w:rPr>
                        <w:t xml:space="preserve"> </w:t>
                      </w:r>
                      <w:r>
                        <w:rPr>
                          <w:noProof/>
                        </w:rPr>
                        <w:drawing>
                          <wp:inline distT="0" distB="0" distL="114300" distR="114300" wp14:anchorId="54338724" wp14:editId="57D44D4A">
                            <wp:extent cx="2591435" cy="3681095"/>
                            <wp:effectExtent l="0" t="0" r="14605" b="698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62"/>
                                    <a:srcRect l="13275" t="6150" r="12441" b="6965"/>
                                    <a:stretch>
                                      <a:fillRect/>
                                    </a:stretch>
                                  </pic:blipFill>
                                  <pic:spPr>
                                    <a:xfrm>
                                      <a:off x="0" y="0"/>
                                      <a:ext cx="2591435" cy="3681095"/>
                                    </a:xfrm>
                                    <a:prstGeom prst="rect">
                                      <a:avLst/>
                                    </a:prstGeom>
                                    <a:noFill/>
                                    <a:ln>
                                      <a:noFill/>
                                    </a:ln>
                                  </pic:spPr>
                                </pic:pic>
                              </a:graphicData>
                            </a:graphic>
                          </wp:inline>
                        </w:drawing>
                      </w:r>
                      <w:r>
                        <w:rPr>
                          <w:rFonts w:hint="eastAsia"/>
                        </w:rPr>
                        <w:t xml:space="preserve">    </w:t>
                      </w:r>
                      <w:r>
                        <w:rPr>
                          <w:noProof/>
                        </w:rPr>
                        <w:drawing>
                          <wp:inline distT="0" distB="0" distL="114300" distR="114300" wp14:anchorId="06A5E83A" wp14:editId="25CAB278">
                            <wp:extent cx="2528570" cy="3733800"/>
                            <wp:effectExtent l="0" t="0" r="1270" b="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63"/>
                                    <a:srcRect l="13224" t="5151" r="13509" b="8351"/>
                                    <a:stretch>
                                      <a:fillRect/>
                                    </a:stretch>
                                  </pic:blipFill>
                                  <pic:spPr>
                                    <a:xfrm>
                                      <a:off x="0" y="0"/>
                                      <a:ext cx="2528570" cy="3733800"/>
                                    </a:xfrm>
                                    <a:prstGeom prst="rect">
                                      <a:avLst/>
                                    </a:prstGeom>
                                    <a:noFill/>
                                    <a:ln>
                                      <a:noFill/>
                                    </a:ln>
                                  </pic:spPr>
                                </pic:pic>
                              </a:graphicData>
                            </a:graphic>
                          </wp:inline>
                        </w:drawing>
                      </w:r>
                    </w:p>
                  </w:txbxContent>
                </v:textbox>
              </v:shape>
            </w:pict>
          </mc:Fallback>
        </mc:AlternateContent>
      </w:r>
    </w:p>
    <w:p w14:paraId="7C7D972B" w14:textId="77777777" w:rsidR="006F3D8A" w:rsidRDefault="006F3D8A">
      <w:pPr>
        <w:spacing w:line="480" w:lineRule="exact"/>
        <w:ind w:leftChars="200" w:left="420"/>
        <w:rPr>
          <w:rFonts w:cs="宋体"/>
          <w:b/>
          <w:bCs/>
          <w:sz w:val="28"/>
          <w:szCs w:val="28"/>
        </w:rPr>
      </w:pPr>
    </w:p>
    <w:p w14:paraId="791D360B" w14:textId="77777777" w:rsidR="006F3D8A" w:rsidRDefault="006F3D8A">
      <w:pPr>
        <w:spacing w:line="480" w:lineRule="exact"/>
        <w:ind w:leftChars="200" w:left="420"/>
        <w:rPr>
          <w:rFonts w:cs="宋体"/>
          <w:b/>
          <w:bCs/>
          <w:sz w:val="28"/>
          <w:szCs w:val="28"/>
        </w:rPr>
      </w:pPr>
    </w:p>
    <w:p w14:paraId="70AF33B6" w14:textId="77777777" w:rsidR="006F3D8A" w:rsidRDefault="006F3D8A">
      <w:pPr>
        <w:spacing w:line="480" w:lineRule="exact"/>
        <w:ind w:leftChars="200" w:left="420"/>
        <w:rPr>
          <w:rFonts w:cs="宋体"/>
          <w:b/>
          <w:bCs/>
          <w:sz w:val="28"/>
          <w:szCs w:val="28"/>
        </w:rPr>
      </w:pPr>
    </w:p>
    <w:p w14:paraId="0C5FC6BB" w14:textId="77777777" w:rsidR="006F3D8A" w:rsidRDefault="006F3D8A">
      <w:pPr>
        <w:spacing w:line="480" w:lineRule="exact"/>
        <w:ind w:leftChars="200" w:left="420"/>
        <w:rPr>
          <w:rFonts w:cs="宋体"/>
          <w:b/>
          <w:bCs/>
          <w:sz w:val="28"/>
          <w:szCs w:val="28"/>
        </w:rPr>
      </w:pPr>
    </w:p>
    <w:p w14:paraId="51579FEA" w14:textId="77777777" w:rsidR="006F3D8A" w:rsidRDefault="006F3D8A">
      <w:pPr>
        <w:spacing w:line="480" w:lineRule="exact"/>
        <w:ind w:leftChars="200" w:left="420"/>
        <w:rPr>
          <w:rFonts w:cs="宋体"/>
          <w:b/>
          <w:bCs/>
          <w:sz w:val="28"/>
          <w:szCs w:val="28"/>
        </w:rPr>
      </w:pPr>
    </w:p>
    <w:p w14:paraId="299EC5C0" w14:textId="77777777" w:rsidR="006F3D8A" w:rsidRDefault="006F3D8A">
      <w:pPr>
        <w:spacing w:line="480" w:lineRule="exact"/>
        <w:ind w:leftChars="200" w:left="420"/>
        <w:rPr>
          <w:rFonts w:cs="宋体"/>
          <w:b/>
          <w:bCs/>
          <w:sz w:val="28"/>
          <w:szCs w:val="28"/>
        </w:rPr>
      </w:pPr>
    </w:p>
    <w:p w14:paraId="4B152640" w14:textId="77777777" w:rsidR="006F3D8A" w:rsidRDefault="006F3D8A">
      <w:pPr>
        <w:spacing w:line="480" w:lineRule="exact"/>
        <w:ind w:leftChars="200" w:left="420"/>
        <w:rPr>
          <w:rFonts w:cs="宋体"/>
          <w:b/>
          <w:bCs/>
          <w:sz w:val="28"/>
          <w:szCs w:val="28"/>
        </w:rPr>
      </w:pPr>
    </w:p>
    <w:p w14:paraId="05693461" w14:textId="77777777" w:rsidR="006F3D8A" w:rsidRDefault="006F3D8A">
      <w:pPr>
        <w:spacing w:line="480" w:lineRule="exact"/>
        <w:ind w:leftChars="200" w:left="420"/>
        <w:rPr>
          <w:rFonts w:cs="宋体"/>
          <w:b/>
          <w:bCs/>
          <w:sz w:val="28"/>
          <w:szCs w:val="28"/>
        </w:rPr>
      </w:pPr>
    </w:p>
    <w:p w14:paraId="300B1986" w14:textId="77777777" w:rsidR="006F3D8A" w:rsidRDefault="006F3D8A">
      <w:pPr>
        <w:spacing w:line="480" w:lineRule="exact"/>
        <w:ind w:leftChars="200" w:left="420"/>
        <w:rPr>
          <w:rFonts w:cs="宋体"/>
          <w:b/>
          <w:bCs/>
          <w:sz w:val="28"/>
          <w:szCs w:val="28"/>
        </w:rPr>
      </w:pPr>
    </w:p>
    <w:p w14:paraId="34DEEA92" w14:textId="77777777" w:rsidR="006F3D8A" w:rsidRDefault="006F3D8A">
      <w:pPr>
        <w:spacing w:line="480" w:lineRule="exact"/>
        <w:ind w:leftChars="200" w:left="420"/>
        <w:rPr>
          <w:rFonts w:cs="宋体"/>
          <w:b/>
          <w:bCs/>
          <w:sz w:val="28"/>
          <w:szCs w:val="28"/>
        </w:rPr>
      </w:pPr>
    </w:p>
    <w:p w14:paraId="66D9A20D" w14:textId="77777777" w:rsidR="006F3D8A" w:rsidRDefault="006F3D8A">
      <w:pPr>
        <w:spacing w:line="480" w:lineRule="exact"/>
        <w:ind w:leftChars="200" w:left="420"/>
        <w:rPr>
          <w:rFonts w:cs="宋体"/>
          <w:b/>
          <w:bCs/>
          <w:sz w:val="28"/>
          <w:szCs w:val="28"/>
        </w:rPr>
      </w:pPr>
    </w:p>
    <w:p w14:paraId="462AC3B5" w14:textId="77777777" w:rsidR="006F3D8A" w:rsidRDefault="006F3D8A">
      <w:pPr>
        <w:spacing w:line="480" w:lineRule="exact"/>
        <w:ind w:leftChars="200" w:left="420"/>
        <w:rPr>
          <w:rFonts w:cs="宋体"/>
          <w:b/>
          <w:bCs/>
          <w:sz w:val="28"/>
          <w:szCs w:val="28"/>
        </w:rPr>
      </w:pPr>
    </w:p>
    <w:p w14:paraId="71A2E1AD" w14:textId="77777777" w:rsidR="006F3D8A" w:rsidRDefault="006F3D8A">
      <w:pPr>
        <w:spacing w:line="480" w:lineRule="exact"/>
        <w:ind w:leftChars="200" w:left="420"/>
        <w:rPr>
          <w:rFonts w:cs="宋体"/>
          <w:b/>
          <w:bCs/>
          <w:sz w:val="28"/>
          <w:szCs w:val="28"/>
        </w:rPr>
      </w:pPr>
    </w:p>
    <w:p w14:paraId="10B88B68" w14:textId="77777777" w:rsidR="006F3D8A" w:rsidRDefault="006F3D8A">
      <w:pPr>
        <w:spacing w:line="480" w:lineRule="exact"/>
        <w:ind w:leftChars="200" w:left="420"/>
        <w:rPr>
          <w:rFonts w:cs="宋体"/>
          <w:b/>
          <w:bCs/>
          <w:sz w:val="28"/>
          <w:szCs w:val="28"/>
        </w:rPr>
      </w:pPr>
    </w:p>
    <w:p w14:paraId="12C8DB71" w14:textId="77777777" w:rsidR="006F3D8A" w:rsidRDefault="006C4177">
      <w:pPr>
        <w:spacing w:line="480" w:lineRule="exact"/>
        <w:ind w:leftChars="200" w:left="420"/>
        <w:rPr>
          <w:rFonts w:cs="宋体"/>
          <w:b/>
          <w:bCs/>
          <w:sz w:val="28"/>
          <w:szCs w:val="28"/>
        </w:rPr>
      </w:pPr>
      <w:r>
        <w:rPr>
          <w:noProof/>
          <w:sz w:val="28"/>
        </w:rPr>
        <mc:AlternateContent>
          <mc:Choice Requires="wps">
            <w:drawing>
              <wp:anchor distT="0" distB="0" distL="114300" distR="114300" simplePos="0" relativeHeight="251685888" behindDoc="0" locked="0" layoutInCell="1" allowOverlap="1" wp14:anchorId="59B938AA" wp14:editId="31BFBBB5">
                <wp:simplePos x="0" y="0"/>
                <wp:positionH relativeFrom="column">
                  <wp:posOffset>118110</wp:posOffset>
                </wp:positionH>
                <wp:positionV relativeFrom="paragraph">
                  <wp:posOffset>266065</wp:posOffset>
                </wp:positionV>
                <wp:extent cx="5744210" cy="3780155"/>
                <wp:effectExtent l="4445" t="4445" r="12065" b="10160"/>
                <wp:wrapNone/>
                <wp:docPr id="52" name="文本框 52"/>
                <wp:cNvGraphicFramePr/>
                <a:graphic xmlns:a="http://schemas.openxmlformats.org/drawingml/2006/main">
                  <a:graphicData uri="http://schemas.microsoft.com/office/word/2010/wordprocessingShape">
                    <wps:wsp>
                      <wps:cNvSpPr txBox="1"/>
                      <wps:spPr>
                        <a:xfrm>
                          <a:off x="0" y="0"/>
                          <a:ext cx="5744210" cy="37801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172A37" w14:textId="77777777" w:rsidR="006F3D8A" w:rsidRDefault="006C4177">
                            <w:r>
                              <w:rPr>
                                <w:rFonts w:hint="eastAsia"/>
                              </w:rPr>
                              <w:t xml:space="preserve"> </w:t>
                            </w:r>
                            <w:r>
                              <w:rPr>
                                <w:noProof/>
                              </w:rPr>
                              <w:drawing>
                                <wp:inline distT="0" distB="0" distL="114300" distR="114300" wp14:anchorId="6C2D5E50" wp14:editId="23881029">
                                  <wp:extent cx="2587625" cy="3639820"/>
                                  <wp:effectExtent l="0" t="0" r="3175" b="254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64"/>
                                          <a:srcRect l="11931" t="6100" r="13655" b="9848"/>
                                          <a:stretch>
                                            <a:fillRect/>
                                          </a:stretch>
                                        </pic:blipFill>
                                        <pic:spPr>
                                          <a:xfrm>
                                            <a:off x="0" y="0"/>
                                            <a:ext cx="2587625" cy="3639820"/>
                                          </a:xfrm>
                                          <a:prstGeom prst="rect">
                                            <a:avLst/>
                                          </a:prstGeom>
                                          <a:noFill/>
                                          <a:ln>
                                            <a:noFill/>
                                          </a:ln>
                                        </pic:spPr>
                                      </pic:pic>
                                    </a:graphicData>
                                  </a:graphic>
                                </wp:inline>
                              </w:drawing>
                            </w:r>
                            <w:r>
                              <w:rPr>
                                <w:rFonts w:hint="eastAsia"/>
                              </w:rPr>
                              <w:t xml:space="preserve">      </w:t>
                            </w:r>
                            <w:r>
                              <w:rPr>
                                <w:noProof/>
                              </w:rPr>
                              <w:drawing>
                                <wp:inline distT="0" distB="0" distL="114300" distR="114300" wp14:anchorId="35E0BA5B" wp14:editId="0959F726">
                                  <wp:extent cx="2419985" cy="3603625"/>
                                  <wp:effectExtent l="0" t="0" r="3175" b="825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65"/>
                                          <a:srcRect l="13860" t="6122" r="9531" b="7934"/>
                                          <a:stretch>
                                            <a:fillRect/>
                                          </a:stretch>
                                        </pic:blipFill>
                                        <pic:spPr>
                                          <a:xfrm>
                                            <a:off x="0" y="0"/>
                                            <a:ext cx="2419985" cy="36036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9B938AA" id="文本框 52" o:spid="_x0000_s1048" type="#_x0000_t202" style="position:absolute;left:0;text-align:left;margin-left:9.3pt;margin-top:20.95pt;width:452.3pt;height:297.6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" fillcolor="white [3201]" strokeweight=".5pt">
                <v:textbox>
                  <w:txbxContent>
                    <w:p w14:paraId="6C172A37" w14:textId="77777777" w:rsidR="006F3D8A" w:rsidRDefault="006C4177">
                      <w:r>
                        <w:rPr>
                          <w:rFonts w:hint="eastAsia"/>
                        </w:rPr>
                        <w:t xml:space="preserve"> </w:t>
                      </w:r>
                      <w:r>
                        <w:rPr>
                          <w:noProof/>
                        </w:rPr>
                        <w:drawing>
                          <wp:inline distT="0" distB="0" distL="114300" distR="114300" wp14:anchorId="6C2D5E50" wp14:editId="23881029">
                            <wp:extent cx="2587625" cy="3639820"/>
                            <wp:effectExtent l="0" t="0" r="3175" b="254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66"/>
                                    <a:srcRect l="11931" t="6100" r="13655" b="9848"/>
                                    <a:stretch>
                                      <a:fillRect/>
                                    </a:stretch>
                                  </pic:blipFill>
                                  <pic:spPr>
                                    <a:xfrm>
                                      <a:off x="0" y="0"/>
                                      <a:ext cx="2587625" cy="3639820"/>
                                    </a:xfrm>
                                    <a:prstGeom prst="rect">
                                      <a:avLst/>
                                    </a:prstGeom>
                                    <a:noFill/>
                                    <a:ln>
                                      <a:noFill/>
                                    </a:ln>
                                  </pic:spPr>
                                </pic:pic>
                              </a:graphicData>
                            </a:graphic>
                          </wp:inline>
                        </w:drawing>
                      </w:r>
                      <w:r>
                        <w:rPr>
                          <w:rFonts w:hint="eastAsia"/>
                        </w:rPr>
                        <w:t xml:space="preserve">      </w:t>
                      </w:r>
                      <w:r>
                        <w:rPr>
                          <w:noProof/>
                        </w:rPr>
                        <w:drawing>
                          <wp:inline distT="0" distB="0" distL="114300" distR="114300" wp14:anchorId="35E0BA5B" wp14:editId="0959F726">
                            <wp:extent cx="2419985" cy="3603625"/>
                            <wp:effectExtent l="0" t="0" r="3175" b="825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67"/>
                                    <a:srcRect l="13860" t="6122" r="9531" b="7934"/>
                                    <a:stretch>
                                      <a:fillRect/>
                                    </a:stretch>
                                  </pic:blipFill>
                                  <pic:spPr>
                                    <a:xfrm>
                                      <a:off x="0" y="0"/>
                                      <a:ext cx="2419985" cy="3603625"/>
                                    </a:xfrm>
                                    <a:prstGeom prst="rect">
                                      <a:avLst/>
                                    </a:prstGeom>
                                    <a:noFill/>
                                    <a:ln>
                                      <a:noFill/>
                                    </a:ln>
                                  </pic:spPr>
                                </pic:pic>
                              </a:graphicData>
                            </a:graphic>
                          </wp:inline>
                        </w:drawing>
                      </w:r>
                    </w:p>
                  </w:txbxContent>
                </v:textbox>
              </v:shape>
            </w:pict>
          </mc:Fallback>
        </mc:AlternateContent>
      </w:r>
    </w:p>
    <w:p w14:paraId="3E973C8B" w14:textId="77777777" w:rsidR="006F3D8A" w:rsidRDefault="006F3D8A">
      <w:pPr>
        <w:spacing w:line="480" w:lineRule="exact"/>
        <w:ind w:leftChars="200" w:left="420"/>
        <w:rPr>
          <w:rFonts w:cs="宋体"/>
          <w:b/>
          <w:bCs/>
          <w:sz w:val="28"/>
          <w:szCs w:val="28"/>
        </w:rPr>
      </w:pPr>
    </w:p>
    <w:p w14:paraId="4AFA66B4" w14:textId="77777777" w:rsidR="006F3D8A" w:rsidRDefault="006F3D8A">
      <w:pPr>
        <w:spacing w:line="480" w:lineRule="exact"/>
        <w:ind w:leftChars="200" w:left="420"/>
        <w:rPr>
          <w:rFonts w:cs="宋体"/>
          <w:b/>
          <w:bCs/>
          <w:sz w:val="28"/>
          <w:szCs w:val="28"/>
        </w:rPr>
      </w:pPr>
    </w:p>
    <w:p w14:paraId="0342E8CD" w14:textId="77777777" w:rsidR="006F3D8A" w:rsidRDefault="006F3D8A">
      <w:pPr>
        <w:spacing w:line="480" w:lineRule="exact"/>
        <w:ind w:leftChars="200" w:left="420"/>
        <w:rPr>
          <w:rFonts w:cs="宋体"/>
          <w:b/>
          <w:bCs/>
          <w:sz w:val="28"/>
          <w:szCs w:val="28"/>
        </w:rPr>
      </w:pPr>
    </w:p>
    <w:p w14:paraId="38E9B90B" w14:textId="77777777" w:rsidR="006F3D8A" w:rsidRDefault="006F3D8A">
      <w:pPr>
        <w:spacing w:line="480" w:lineRule="exact"/>
        <w:ind w:leftChars="200" w:left="420"/>
        <w:rPr>
          <w:rFonts w:cs="宋体"/>
          <w:b/>
          <w:bCs/>
          <w:sz w:val="28"/>
          <w:szCs w:val="28"/>
        </w:rPr>
      </w:pPr>
    </w:p>
    <w:p w14:paraId="796CBA27" w14:textId="77777777" w:rsidR="006F3D8A" w:rsidRDefault="006F3D8A">
      <w:pPr>
        <w:spacing w:line="480" w:lineRule="exact"/>
        <w:ind w:leftChars="200" w:left="420"/>
        <w:rPr>
          <w:rFonts w:cs="宋体"/>
          <w:b/>
          <w:bCs/>
          <w:sz w:val="28"/>
          <w:szCs w:val="28"/>
        </w:rPr>
      </w:pPr>
    </w:p>
    <w:p w14:paraId="5B2E753C" w14:textId="77777777" w:rsidR="006F3D8A" w:rsidRDefault="006F3D8A">
      <w:pPr>
        <w:spacing w:line="480" w:lineRule="exact"/>
        <w:ind w:leftChars="200" w:left="420"/>
        <w:rPr>
          <w:rFonts w:cs="宋体"/>
          <w:b/>
          <w:bCs/>
          <w:sz w:val="28"/>
          <w:szCs w:val="28"/>
        </w:rPr>
      </w:pPr>
    </w:p>
    <w:p w14:paraId="20545D6F" w14:textId="77777777" w:rsidR="006F3D8A" w:rsidRDefault="006F3D8A">
      <w:pPr>
        <w:spacing w:line="480" w:lineRule="exact"/>
        <w:ind w:leftChars="200" w:left="420"/>
        <w:rPr>
          <w:rFonts w:cs="宋体"/>
          <w:b/>
          <w:bCs/>
          <w:sz w:val="28"/>
          <w:szCs w:val="28"/>
        </w:rPr>
      </w:pPr>
    </w:p>
    <w:p w14:paraId="5F912E9C" w14:textId="77777777" w:rsidR="006F3D8A" w:rsidRDefault="006F3D8A">
      <w:pPr>
        <w:spacing w:line="480" w:lineRule="exact"/>
        <w:ind w:leftChars="200" w:left="420"/>
        <w:rPr>
          <w:rFonts w:cs="宋体"/>
          <w:b/>
          <w:bCs/>
          <w:sz w:val="28"/>
          <w:szCs w:val="28"/>
        </w:rPr>
      </w:pPr>
    </w:p>
    <w:p w14:paraId="5FB5F4DB" w14:textId="77777777" w:rsidR="006F3D8A" w:rsidRDefault="006F3D8A">
      <w:pPr>
        <w:spacing w:line="480" w:lineRule="exact"/>
        <w:ind w:leftChars="200" w:left="420"/>
        <w:rPr>
          <w:rFonts w:cs="宋体"/>
          <w:b/>
          <w:bCs/>
          <w:sz w:val="28"/>
          <w:szCs w:val="28"/>
        </w:rPr>
      </w:pPr>
    </w:p>
    <w:p w14:paraId="627F5BC2" w14:textId="77777777" w:rsidR="006F3D8A" w:rsidRDefault="006F3D8A">
      <w:pPr>
        <w:spacing w:line="480" w:lineRule="exact"/>
        <w:ind w:leftChars="200" w:left="420"/>
        <w:rPr>
          <w:rFonts w:cs="宋体"/>
          <w:b/>
          <w:bCs/>
          <w:sz w:val="28"/>
          <w:szCs w:val="28"/>
        </w:rPr>
      </w:pPr>
    </w:p>
    <w:p w14:paraId="4AF01863" w14:textId="77777777" w:rsidR="006F3D8A" w:rsidRDefault="006F3D8A">
      <w:pPr>
        <w:spacing w:line="480" w:lineRule="exact"/>
        <w:ind w:leftChars="200" w:left="420"/>
        <w:rPr>
          <w:rFonts w:cs="宋体"/>
          <w:b/>
          <w:bCs/>
          <w:sz w:val="28"/>
          <w:szCs w:val="28"/>
        </w:rPr>
      </w:pPr>
    </w:p>
    <w:p w14:paraId="77E471EB" w14:textId="77777777" w:rsidR="006F3D8A" w:rsidRDefault="006F3D8A">
      <w:pPr>
        <w:spacing w:line="480" w:lineRule="exact"/>
        <w:ind w:leftChars="200" w:left="420"/>
        <w:rPr>
          <w:rFonts w:cs="宋体"/>
          <w:b/>
          <w:bCs/>
          <w:sz w:val="28"/>
          <w:szCs w:val="28"/>
        </w:rPr>
      </w:pPr>
    </w:p>
    <w:p w14:paraId="11F32A0D" w14:textId="77777777" w:rsidR="006F3D8A" w:rsidRDefault="006F3D8A">
      <w:pPr>
        <w:spacing w:line="480" w:lineRule="exact"/>
        <w:ind w:leftChars="200" w:left="420"/>
        <w:rPr>
          <w:rFonts w:cs="宋体"/>
          <w:b/>
          <w:bCs/>
          <w:sz w:val="28"/>
          <w:szCs w:val="28"/>
        </w:rPr>
      </w:pPr>
    </w:p>
    <w:p w14:paraId="38A0FAEE" w14:textId="77777777" w:rsidR="006F3D8A" w:rsidRDefault="006F3D8A">
      <w:pPr>
        <w:spacing w:line="480" w:lineRule="exact"/>
        <w:rPr>
          <w:rFonts w:cs="宋体"/>
          <w:b/>
          <w:bCs/>
          <w:sz w:val="28"/>
          <w:szCs w:val="28"/>
        </w:rPr>
      </w:pPr>
    </w:p>
    <w:p w14:paraId="12C75DDF" w14:textId="77777777" w:rsidR="006F3D8A" w:rsidRDefault="006C4177">
      <w:pPr>
        <w:spacing w:line="480" w:lineRule="exact"/>
        <w:rPr>
          <w:rFonts w:cs="宋体"/>
          <w:b/>
          <w:bCs/>
          <w:sz w:val="28"/>
          <w:szCs w:val="28"/>
        </w:rPr>
      </w:pPr>
      <w:r>
        <w:rPr>
          <w:noProof/>
          <w:sz w:val="28"/>
        </w:rPr>
        <mc:AlternateContent>
          <mc:Choice Requires="wps">
            <w:drawing>
              <wp:anchor distT="0" distB="0" distL="114300" distR="114300" simplePos="0" relativeHeight="251686912" behindDoc="0" locked="0" layoutInCell="1" allowOverlap="1" wp14:anchorId="2390E273" wp14:editId="084C2B80">
                <wp:simplePos x="0" y="0"/>
                <wp:positionH relativeFrom="column">
                  <wp:posOffset>149860</wp:posOffset>
                </wp:positionH>
                <wp:positionV relativeFrom="paragraph">
                  <wp:posOffset>46990</wp:posOffset>
                </wp:positionV>
                <wp:extent cx="5744210" cy="3780155"/>
                <wp:effectExtent l="4445" t="4445" r="12065" b="10160"/>
                <wp:wrapNone/>
                <wp:docPr id="56" name="文本框 56"/>
                <wp:cNvGraphicFramePr/>
                <a:graphic xmlns:a="http://schemas.openxmlformats.org/drawingml/2006/main">
                  <a:graphicData uri="http://schemas.microsoft.com/office/word/2010/wordprocessingShape">
                    <wps:wsp>
                      <wps:cNvSpPr txBox="1"/>
                      <wps:spPr>
                        <a:xfrm>
                          <a:off x="0" y="0"/>
                          <a:ext cx="5744210" cy="37801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617A97E" w14:textId="77777777" w:rsidR="006F3D8A" w:rsidRDefault="006C4177">
                            <w:r>
                              <w:rPr>
                                <w:rFonts w:hint="eastAsia"/>
                              </w:rPr>
                              <w:t xml:space="preserve"> </w:t>
                            </w:r>
                            <w:r>
                              <w:rPr>
                                <w:noProof/>
                              </w:rPr>
                              <w:drawing>
                                <wp:inline distT="0" distB="0" distL="114300" distR="114300" wp14:anchorId="5B6B2839" wp14:editId="38F2EE1F">
                                  <wp:extent cx="2560955" cy="3394710"/>
                                  <wp:effectExtent l="0" t="0" r="14605"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8"/>
                                          <a:srcRect l="13345" t="5645" r="12981" b="12511"/>
                                          <a:stretch>
                                            <a:fillRect/>
                                          </a:stretch>
                                        </pic:blipFill>
                                        <pic:spPr>
                                          <a:xfrm>
                                            <a:off x="0" y="0"/>
                                            <a:ext cx="2560955" cy="3394710"/>
                                          </a:xfrm>
                                          <a:prstGeom prst="rect">
                                            <a:avLst/>
                                          </a:prstGeom>
                                          <a:noFill/>
                                          <a:ln>
                                            <a:noFill/>
                                          </a:ln>
                                        </pic:spPr>
                                      </pic:pic>
                                    </a:graphicData>
                                  </a:graphic>
                                </wp:inline>
                              </w:drawing>
                            </w:r>
                            <w:r>
                              <w:rPr>
                                <w:rFonts w:hint="eastAsia"/>
                              </w:rPr>
                              <w:t xml:space="preserve">    </w:t>
                            </w:r>
                            <w:r>
                              <w:rPr>
                                <w:noProof/>
                              </w:rPr>
                              <w:drawing>
                                <wp:inline distT="0" distB="0" distL="114300" distR="114300" wp14:anchorId="5AA5E5D0" wp14:editId="296E5280">
                                  <wp:extent cx="2460625" cy="3422015"/>
                                  <wp:effectExtent l="0" t="0" r="8255" b="698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69"/>
                                          <a:srcRect l="11964" t="3967" r="11993" b="6871"/>
                                          <a:stretch>
                                            <a:fillRect/>
                                          </a:stretch>
                                        </pic:blipFill>
                                        <pic:spPr>
                                          <a:xfrm>
                                            <a:off x="0" y="0"/>
                                            <a:ext cx="2460625" cy="3422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90E273" id="文本框 56" o:spid="_x0000_s1049" type="#_x0000_t202" style="position:absolute;left:0;text-align:left;margin-left:11.8pt;margin-top:3.7pt;width:452.3pt;height:297.6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" fillcolor="white [3201]" strokeweight=".5pt">
                <v:textbox>
                  <w:txbxContent>
                    <w:p w14:paraId="6617A97E" w14:textId="77777777" w:rsidR="006F3D8A" w:rsidRDefault="006C4177">
                      <w:r>
                        <w:rPr>
                          <w:rFonts w:hint="eastAsia"/>
                        </w:rPr>
                        <w:t xml:space="preserve"> </w:t>
                      </w:r>
                      <w:r>
                        <w:rPr>
                          <w:noProof/>
                        </w:rPr>
                        <w:drawing>
                          <wp:inline distT="0" distB="0" distL="114300" distR="114300" wp14:anchorId="5B6B2839" wp14:editId="38F2EE1F">
                            <wp:extent cx="2560955" cy="3394710"/>
                            <wp:effectExtent l="0" t="0" r="14605"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70"/>
                                    <a:srcRect l="13345" t="5645" r="12981" b="12511"/>
                                    <a:stretch>
                                      <a:fillRect/>
                                    </a:stretch>
                                  </pic:blipFill>
                                  <pic:spPr>
                                    <a:xfrm>
                                      <a:off x="0" y="0"/>
                                      <a:ext cx="2560955" cy="3394710"/>
                                    </a:xfrm>
                                    <a:prstGeom prst="rect">
                                      <a:avLst/>
                                    </a:prstGeom>
                                    <a:noFill/>
                                    <a:ln>
                                      <a:noFill/>
                                    </a:ln>
                                  </pic:spPr>
                                </pic:pic>
                              </a:graphicData>
                            </a:graphic>
                          </wp:inline>
                        </w:drawing>
                      </w:r>
                      <w:r>
                        <w:rPr>
                          <w:rFonts w:hint="eastAsia"/>
                        </w:rPr>
                        <w:t xml:space="preserve">    </w:t>
                      </w:r>
                      <w:r>
                        <w:rPr>
                          <w:noProof/>
                        </w:rPr>
                        <w:drawing>
                          <wp:inline distT="0" distB="0" distL="114300" distR="114300" wp14:anchorId="5AA5E5D0" wp14:editId="296E5280">
                            <wp:extent cx="2460625" cy="3422015"/>
                            <wp:effectExtent l="0" t="0" r="8255" b="698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71"/>
                                    <a:srcRect l="11964" t="3967" r="11993" b="6871"/>
                                    <a:stretch>
                                      <a:fillRect/>
                                    </a:stretch>
                                  </pic:blipFill>
                                  <pic:spPr>
                                    <a:xfrm>
                                      <a:off x="0" y="0"/>
                                      <a:ext cx="2460625" cy="3422015"/>
                                    </a:xfrm>
                                    <a:prstGeom prst="rect">
                                      <a:avLst/>
                                    </a:prstGeom>
                                    <a:noFill/>
                                    <a:ln>
                                      <a:noFill/>
                                    </a:ln>
                                  </pic:spPr>
                                </pic:pic>
                              </a:graphicData>
                            </a:graphic>
                          </wp:inline>
                        </w:drawing>
                      </w:r>
                    </w:p>
                  </w:txbxContent>
                </v:textbox>
              </v:shape>
            </w:pict>
          </mc:Fallback>
        </mc:AlternateContent>
      </w:r>
    </w:p>
    <w:p w14:paraId="0568EC96" w14:textId="77777777" w:rsidR="006F3D8A" w:rsidRDefault="006F3D8A">
      <w:pPr>
        <w:spacing w:line="480" w:lineRule="exact"/>
        <w:rPr>
          <w:rFonts w:cs="宋体"/>
          <w:b/>
          <w:bCs/>
          <w:sz w:val="28"/>
          <w:szCs w:val="28"/>
        </w:rPr>
      </w:pPr>
    </w:p>
    <w:p w14:paraId="2548EF4A" w14:textId="77777777" w:rsidR="006F3D8A" w:rsidRDefault="006F3D8A">
      <w:pPr>
        <w:spacing w:line="480" w:lineRule="exact"/>
        <w:rPr>
          <w:rFonts w:cs="宋体"/>
          <w:b/>
          <w:bCs/>
          <w:sz w:val="28"/>
          <w:szCs w:val="28"/>
        </w:rPr>
      </w:pPr>
    </w:p>
    <w:p w14:paraId="7A10B795" w14:textId="77777777" w:rsidR="006F3D8A" w:rsidRDefault="006F3D8A">
      <w:pPr>
        <w:spacing w:line="480" w:lineRule="exact"/>
        <w:ind w:leftChars="200" w:left="420"/>
        <w:rPr>
          <w:rFonts w:cs="宋体"/>
          <w:b/>
          <w:bCs/>
          <w:sz w:val="28"/>
          <w:szCs w:val="28"/>
        </w:rPr>
      </w:pPr>
    </w:p>
    <w:p w14:paraId="6E5FB6D4" w14:textId="77777777" w:rsidR="006F3D8A" w:rsidRDefault="006F3D8A">
      <w:pPr>
        <w:spacing w:line="480" w:lineRule="exact"/>
        <w:ind w:leftChars="200" w:left="420"/>
        <w:rPr>
          <w:rFonts w:cs="宋体"/>
          <w:b/>
          <w:bCs/>
          <w:sz w:val="28"/>
          <w:szCs w:val="28"/>
        </w:rPr>
      </w:pPr>
    </w:p>
    <w:p w14:paraId="68F5CBD7" w14:textId="77777777" w:rsidR="006F3D8A" w:rsidRDefault="006F3D8A">
      <w:pPr>
        <w:spacing w:line="480" w:lineRule="exact"/>
        <w:ind w:leftChars="200" w:left="420"/>
        <w:rPr>
          <w:rFonts w:cs="宋体"/>
          <w:b/>
          <w:bCs/>
          <w:sz w:val="28"/>
          <w:szCs w:val="28"/>
        </w:rPr>
      </w:pPr>
    </w:p>
    <w:p w14:paraId="3899D571" w14:textId="77777777" w:rsidR="006F3D8A" w:rsidRDefault="006F3D8A">
      <w:pPr>
        <w:spacing w:line="480" w:lineRule="exact"/>
        <w:ind w:leftChars="200" w:left="420"/>
        <w:rPr>
          <w:rFonts w:cs="宋体"/>
          <w:b/>
          <w:bCs/>
          <w:sz w:val="28"/>
          <w:szCs w:val="28"/>
        </w:rPr>
      </w:pPr>
    </w:p>
    <w:p w14:paraId="009E1DD5" w14:textId="77777777" w:rsidR="006F3D8A" w:rsidRDefault="006F3D8A">
      <w:pPr>
        <w:spacing w:line="480" w:lineRule="exact"/>
        <w:ind w:leftChars="200" w:left="420"/>
        <w:rPr>
          <w:rFonts w:cs="宋体"/>
          <w:b/>
          <w:bCs/>
          <w:sz w:val="28"/>
          <w:szCs w:val="28"/>
        </w:rPr>
      </w:pPr>
    </w:p>
    <w:p w14:paraId="4CEB1652" w14:textId="77777777" w:rsidR="006F3D8A" w:rsidRDefault="006F3D8A">
      <w:pPr>
        <w:spacing w:line="480" w:lineRule="exact"/>
        <w:ind w:leftChars="200" w:left="420"/>
        <w:rPr>
          <w:rFonts w:cs="宋体"/>
          <w:b/>
          <w:bCs/>
          <w:sz w:val="28"/>
          <w:szCs w:val="28"/>
        </w:rPr>
      </w:pPr>
    </w:p>
    <w:p w14:paraId="71C42C7E" w14:textId="77777777" w:rsidR="006F3D8A" w:rsidRDefault="006F3D8A">
      <w:pPr>
        <w:spacing w:line="480" w:lineRule="exact"/>
        <w:ind w:leftChars="200" w:left="420"/>
        <w:rPr>
          <w:rFonts w:cs="宋体"/>
          <w:b/>
          <w:bCs/>
          <w:sz w:val="28"/>
          <w:szCs w:val="28"/>
        </w:rPr>
      </w:pPr>
    </w:p>
    <w:p w14:paraId="0DEBC7E0" w14:textId="77777777" w:rsidR="006F3D8A" w:rsidRDefault="006F3D8A">
      <w:pPr>
        <w:spacing w:line="480" w:lineRule="exact"/>
        <w:ind w:leftChars="200" w:left="420"/>
        <w:rPr>
          <w:rFonts w:cs="宋体"/>
          <w:b/>
          <w:bCs/>
          <w:sz w:val="28"/>
          <w:szCs w:val="28"/>
        </w:rPr>
      </w:pPr>
    </w:p>
    <w:p w14:paraId="295F97A5" w14:textId="77777777" w:rsidR="006F3D8A" w:rsidRDefault="006F3D8A">
      <w:pPr>
        <w:spacing w:line="480" w:lineRule="exact"/>
        <w:ind w:leftChars="200" w:left="420"/>
        <w:rPr>
          <w:rFonts w:cs="宋体"/>
          <w:b/>
          <w:bCs/>
          <w:sz w:val="28"/>
          <w:szCs w:val="28"/>
        </w:rPr>
      </w:pPr>
    </w:p>
    <w:p w14:paraId="5349626B" w14:textId="77777777" w:rsidR="006F3D8A" w:rsidRDefault="006F3D8A">
      <w:pPr>
        <w:spacing w:line="480" w:lineRule="exact"/>
        <w:ind w:leftChars="200" w:left="420"/>
        <w:rPr>
          <w:rFonts w:cs="宋体"/>
          <w:b/>
          <w:bCs/>
          <w:sz w:val="28"/>
          <w:szCs w:val="28"/>
        </w:rPr>
      </w:pPr>
    </w:p>
    <w:p w14:paraId="415175AB" w14:textId="77777777" w:rsidR="006F3D8A" w:rsidRDefault="006F3D8A">
      <w:pPr>
        <w:spacing w:line="480" w:lineRule="exact"/>
        <w:ind w:leftChars="200" w:left="420"/>
        <w:rPr>
          <w:rFonts w:cs="宋体"/>
          <w:b/>
          <w:bCs/>
          <w:sz w:val="28"/>
          <w:szCs w:val="28"/>
        </w:rPr>
      </w:pPr>
    </w:p>
    <w:p w14:paraId="6D1BEFF1" w14:textId="77777777" w:rsidR="006F3D8A" w:rsidRDefault="006F3D8A">
      <w:pPr>
        <w:spacing w:line="480" w:lineRule="exact"/>
        <w:ind w:leftChars="200" w:left="420"/>
        <w:rPr>
          <w:rFonts w:cs="宋体"/>
          <w:b/>
          <w:bCs/>
          <w:sz w:val="28"/>
          <w:szCs w:val="28"/>
        </w:rPr>
      </w:pPr>
    </w:p>
    <w:p w14:paraId="63D0F40C" w14:textId="77777777" w:rsidR="006F3D8A" w:rsidRDefault="006C4177">
      <w:pPr>
        <w:spacing w:line="480" w:lineRule="exact"/>
        <w:ind w:leftChars="200" w:left="420"/>
        <w:rPr>
          <w:rFonts w:cs="宋体"/>
          <w:b/>
          <w:bCs/>
          <w:sz w:val="28"/>
          <w:szCs w:val="28"/>
        </w:rPr>
      </w:pPr>
      <w:r>
        <w:rPr>
          <w:noProof/>
          <w:sz w:val="28"/>
        </w:rPr>
        <mc:AlternateContent>
          <mc:Choice Requires="wps">
            <w:drawing>
              <wp:anchor distT="0" distB="0" distL="114300" distR="114300" simplePos="0" relativeHeight="251687936" behindDoc="0" locked="0" layoutInCell="1" allowOverlap="1" wp14:anchorId="6D2D792E" wp14:editId="048ED5F2">
                <wp:simplePos x="0" y="0"/>
                <wp:positionH relativeFrom="column">
                  <wp:posOffset>57785</wp:posOffset>
                </wp:positionH>
                <wp:positionV relativeFrom="paragraph">
                  <wp:posOffset>-64135</wp:posOffset>
                </wp:positionV>
                <wp:extent cx="2860040" cy="3781425"/>
                <wp:effectExtent l="4445" t="4445" r="15875" b="8890"/>
                <wp:wrapNone/>
                <wp:docPr id="94" name="文本框 94"/>
                <wp:cNvGraphicFramePr/>
                <a:graphic xmlns:a="http://schemas.openxmlformats.org/drawingml/2006/main">
                  <a:graphicData uri="http://schemas.microsoft.com/office/word/2010/wordprocessingShape">
                    <wps:wsp>
                      <wps:cNvSpPr txBox="1"/>
                      <wps:spPr>
                        <a:xfrm>
                          <a:off x="0" y="0"/>
                          <a:ext cx="2860040" cy="3781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6C82A89" w14:textId="77777777" w:rsidR="006F3D8A" w:rsidRDefault="006C4177">
                            <w:pPr>
                              <w:jc w:val="left"/>
                            </w:pPr>
                            <w:r>
                              <w:rPr>
                                <w:noProof/>
                              </w:rPr>
                              <w:drawing>
                                <wp:inline distT="0" distB="0" distL="114300" distR="114300" wp14:anchorId="085FCE99" wp14:editId="5E856BBE">
                                  <wp:extent cx="2756535" cy="3627120"/>
                                  <wp:effectExtent l="0" t="0" r="1905" b="0"/>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72"/>
                                          <a:srcRect l="12099" t="5411" r="9868" b="7496"/>
                                          <a:stretch>
                                            <a:fillRect/>
                                          </a:stretch>
                                        </pic:blipFill>
                                        <pic:spPr>
                                          <a:xfrm>
                                            <a:off x="0" y="0"/>
                                            <a:ext cx="2756535" cy="3627120"/>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D2D792E" id="文本框 94" o:spid="_x0000_s1050" type="#_x0000_t202" style="position:absolute;left:0;text-align:left;margin-left:4.55pt;margin-top:-5.05pt;width:225.2pt;height:297.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" fillcolor="white [3201]" strokeweight=".5pt">
                <v:textbox style="layout-flow:vertical-ideographic">
                  <w:txbxContent>
                    <w:p w14:paraId="66C82A89" w14:textId="77777777" w:rsidR="006F3D8A" w:rsidRDefault="006C4177">
                      <w:pPr>
                        <w:jc w:val="left"/>
                      </w:pPr>
                      <w:r>
                        <w:rPr>
                          <w:noProof/>
                        </w:rPr>
                        <w:drawing>
                          <wp:inline distT="0" distB="0" distL="114300" distR="114300" wp14:anchorId="085FCE99" wp14:editId="5E856BBE">
                            <wp:extent cx="2756535" cy="3627120"/>
                            <wp:effectExtent l="0" t="0" r="1905" b="0"/>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73"/>
                                    <a:srcRect l="12099" t="5411" r="9868" b="7496"/>
                                    <a:stretch>
                                      <a:fillRect/>
                                    </a:stretch>
                                  </pic:blipFill>
                                  <pic:spPr>
                                    <a:xfrm>
                                      <a:off x="0" y="0"/>
                                      <a:ext cx="2756535" cy="3627120"/>
                                    </a:xfrm>
                                    <a:prstGeom prst="rect">
                                      <a:avLst/>
                                    </a:prstGeom>
                                    <a:noFill/>
                                    <a:ln>
                                      <a:noFill/>
                                    </a:ln>
                                  </pic:spPr>
                                </pic:pic>
                              </a:graphicData>
                            </a:graphic>
                          </wp:inline>
                        </w:drawing>
                      </w:r>
                    </w:p>
                  </w:txbxContent>
                </v:textbox>
              </v:shape>
            </w:pict>
          </mc:Fallback>
        </mc:AlternateContent>
      </w:r>
    </w:p>
    <w:p w14:paraId="622F682B" w14:textId="77777777" w:rsidR="006F3D8A" w:rsidRDefault="006F3D8A">
      <w:pPr>
        <w:spacing w:line="480" w:lineRule="exact"/>
        <w:ind w:leftChars="200" w:left="420"/>
        <w:rPr>
          <w:rFonts w:cs="宋体"/>
          <w:b/>
          <w:bCs/>
          <w:sz w:val="28"/>
          <w:szCs w:val="28"/>
        </w:rPr>
      </w:pPr>
    </w:p>
    <w:p w14:paraId="4FBC2478" w14:textId="77777777" w:rsidR="006F3D8A" w:rsidRDefault="006F3D8A">
      <w:pPr>
        <w:spacing w:line="480" w:lineRule="exact"/>
        <w:ind w:leftChars="200" w:left="420"/>
        <w:rPr>
          <w:rFonts w:cs="宋体"/>
          <w:b/>
          <w:bCs/>
          <w:sz w:val="28"/>
          <w:szCs w:val="28"/>
        </w:rPr>
      </w:pPr>
    </w:p>
    <w:p w14:paraId="7FCFEA2E" w14:textId="77777777" w:rsidR="006F3D8A" w:rsidRDefault="006F3D8A">
      <w:pPr>
        <w:spacing w:line="480" w:lineRule="exact"/>
        <w:ind w:leftChars="200" w:left="420"/>
        <w:rPr>
          <w:rFonts w:cs="宋体"/>
          <w:b/>
          <w:bCs/>
          <w:sz w:val="28"/>
          <w:szCs w:val="28"/>
        </w:rPr>
      </w:pPr>
    </w:p>
    <w:p w14:paraId="6657D7B3" w14:textId="77777777" w:rsidR="006F3D8A" w:rsidRDefault="006F3D8A">
      <w:pPr>
        <w:spacing w:line="480" w:lineRule="exact"/>
        <w:ind w:leftChars="200" w:left="420"/>
        <w:rPr>
          <w:rFonts w:cs="宋体"/>
          <w:b/>
          <w:bCs/>
          <w:sz w:val="28"/>
          <w:szCs w:val="28"/>
        </w:rPr>
      </w:pPr>
    </w:p>
    <w:p w14:paraId="52FAEAEF" w14:textId="77777777" w:rsidR="006F3D8A" w:rsidRDefault="006F3D8A">
      <w:pPr>
        <w:spacing w:line="480" w:lineRule="exact"/>
        <w:ind w:leftChars="200" w:left="420"/>
        <w:rPr>
          <w:rFonts w:cs="宋体"/>
          <w:b/>
          <w:bCs/>
          <w:sz w:val="28"/>
          <w:szCs w:val="28"/>
        </w:rPr>
      </w:pPr>
    </w:p>
    <w:p w14:paraId="7F13A4CB" w14:textId="77777777" w:rsidR="006F3D8A" w:rsidRDefault="006F3D8A">
      <w:pPr>
        <w:spacing w:line="480" w:lineRule="exact"/>
        <w:ind w:leftChars="200" w:left="420"/>
        <w:rPr>
          <w:rFonts w:cs="宋体"/>
          <w:b/>
          <w:bCs/>
          <w:sz w:val="28"/>
          <w:szCs w:val="28"/>
        </w:rPr>
      </w:pPr>
    </w:p>
    <w:p w14:paraId="2FA5F503" w14:textId="77777777" w:rsidR="006F3D8A" w:rsidRDefault="006F3D8A">
      <w:pPr>
        <w:spacing w:line="480" w:lineRule="exact"/>
        <w:ind w:leftChars="200" w:left="420"/>
        <w:rPr>
          <w:rFonts w:cs="宋体"/>
          <w:b/>
          <w:bCs/>
          <w:sz w:val="28"/>
          <w:szCs w:val="28"/>
        </w:rPr>
      </w:pPr>
    </w:p>
    <w:p w14:paraId="0CB531E9" w14:textId="77777777" w:rsidR="006F3D8A" w:rsidRDefault="006F3D8A">
      <w:pPr>
        <w:spacing w:line="480" w:lineRule="exact"/>
        <w:ind w:leftChars="200" w:left="420"/>
        <w:rPr>
          <w:rFonts w:cs="宋体"/>
          <w:b/>
          <w:bCs/>
          <w:sz w:val="28"/>
          <w:szCs w:val="28"/>
        </w:rPr>
      </w:pPr>
    </w:p>
    <w:p w14:paraId="1E486581" w14:textId="77777777" w:rsidR="006F3D8A" w:rsidRDefault="006F3D8A">
      <w:pPr>
        <w:spacing w:line="480" w:lineRule="exact"/>
        <w:ind w:leftChars="200" w:left="420"/>
        <w:rPr>
          <w:rFonts w:cs="宋体"/>
          <w:b/>
          <w:bCs/>
          <w:sz w:val="28"/>
          <w:szCs w:val="28"/>
        </w:rPr>
      </w:pPr>
    </w:p>
    <w:p w14:paraId="5A6ABFA2" w14:textId="77777777" w:rsidR="006F3D8A" w:rsidRDefault="006F3D8A">
      <w:pPr>
        <w:spacing w:line="480" w:lineRule="exact"/>
        <w:ind w:leftChars="200" w:left="420"/>
        <w:rPr>
          <w:rFonts w:cs="宋体"/>
          <w:b/>
          <w:bCs/>
          <w:sz w:val="28"/>
          <w:szCs w:val="28"/>
        </w:rPr>
      </w:pPr>
    </w:p>
    <w:p w14:paraId="4C46856A" w14:textId="77777777" w:rsidR="006F3D8A" w:rsidRDefault="006F3D8A">
      <w:pPr>
        <w:spacing w:line="480" w:lineRule="exact"/>
        <w:ind w:leftChars="200" w:left="420"/>
        <w:rPr>
          <w:rFonts w:cs="宋体"/>
          <w:b/>
          <w:bCs/>
          <w:sz w:val="28"/>
          <w:szCs w:val="28"/>
        </w:rPr>
      </w:pPr>
    </w:p>
    <w:p w14:paraId="48790BFF" w14:textId="77777777" w:rsidR="006F3D8A" w:rsidRDefault="006F3D8A"/>
    <w:p w14:paraId="66CE2354" w14:textId="77777777" w:rsidR="006F3D8A" w:rsidRDefault="006F3D8A"/>
    <w:p w14:paraId="0D2E4AB9" w14:textId="77777777" w:rsidR="006F3D8A" w:rsidRDefault="006C4177">
      <w:pPr>
        <w:rPr>
          <w:rFonts w:ascii="黑体" w:eastAsia="黑体" w:hAnsi="黑体" w:cs="宋体"/>
          <w:bCs/>
          <w:sz w:val="28"/>
          <w:szCs w:val="28"/>
        </w:rPr>
      </w:pPr>
      <w:r>
        <w:rPr>
          <w:rFonts w:hint="eastAsia"/>
        </w:rPr>
        <w:t xml:space="preserve"> </w:t>
      </w:r>
      <w:r>
        <w:t xml:space="preserve"> </w:t>
      </w:r>
      <w:r>
        <w:rPr>
          <w:rFonts w:ascii="黑体" w:eastAsia="黑体" w:hAnsi="黑体" w:cs="宋体" w:hint="eastAsia"/>
          <w:bCs/>
          <w:sz w:val="28"/>
          <w:szCs w:val="28"/>
        </w:rPr>
        <w:t>八、强制性标准的协调性</w:t>
      </w:r>
    </w:p>
    <w:p w14:paraId="43F562B0" w14:textId="77777777" w:rsidR="006F3D8A" w:rsidRDefault="006C4177">
      <w:pPr>
        <w:ind w:firstLineChars="200" w:firstLine="560"/>
        <w:rPr>
          <w:sz w:val="28"/>
          <w:szCs w:val="28"/>
        </w:rPr>
      </w:pPr>
      <w:r>
        <w:rPr>
          <w:rFonts w:hint="eastAsia"/>
          <w:sz w:val="28"/>
          <w:szCs w:val="28"/>
        </w:rPr>
        <w:t>本标准与现行相关法律、法规、规章及相关标准等无冲突。根据《中华人民共和国标准化法》的要求，本标准科学、合理、先进、适用，有利于提高铸管生产企业的技术水平和经济效益，有利于保护消费者的利益，有利于保护环境，有利于合理利用国家资源，推广科学技术成果，有利于促进对外经济技术合作和对外贸易，并符合技术上先进，经济上合理的要求，具有合法性、实用性、规范性、协调性。</w:t>
      </w:r>
    </w:p>
    <w:p w14:paraId="37D7DEB8" w14:textId="77777777" w:rsidR="006F3D8A" w:rsidRDefault="006C4177">
      <w:pPr>
        <w:spacing w:beforeLines="50" w:before="156" w:afterLines="50" w:after="156"/>
        <w:rPr>
          <w:rFonts w:ascii="黑体" w:eastAsia="黑体" w:hAnsi="黑体" w:cs="宋体"/>
          <w:sz w:val="28"/>
          <w:szCs w:val="28"/>
        </w:rPr>
      </w:pPr>
      <w:r>
        <w:rPr>
          <w:rFonts w:ascii="黑体" w:eastAsia="黑体" w:hAnsi="黑体" w:cs="宋体" w:hint="eastAsia"/>
          <w:bCs/>
          <w:sz w:val="28"/>
          <w:szCs w:val="28"/>
        </w:rPr>
        <w:t>九、重大分歧意见的处理经过和依据</w:t>
      </w:r>
    </w:p>
    <w:p w14:paraId="6F87F815" w14:textId="77777777" w:rsidR="006F3D8A" w:rsidRDefault="006C4177">
      <w:pPr>
        <w:ind w:firstLineChars="200" w:firstLine="560"/>
        <w:rPr>
          <w:rFonts w:cs="宋体"/>
          <w:sz w:val="28"/>
          <w:szCs w:val="28"/>
        </w:rPr>
      </w:pPr>
      <w:r>
        <w:rPr>
          <w:rFonts w:cs="宋体" w:hint="eastAsia"/>
          <w:sz w:val="28"/>
          <w:szCs w:val="28"/>
        </w:rPr>
        <w:t>本标准制定过程中，无重大分歧意见。</w:t>
      </w:r>
    </w:p>
    <w:p w14:paraId="4E452328" w14:textId="77777777" w:rsidR="006F3D8A" w:rsidRDefault="006C4177">
      <w:pPr>
        <w:spacing w:beforeLines="50" w:before="156" w:afterLines="50" w:after="156"/>
        <w:rPr>
          <w:rFonts w:ascii="黑体" w:eastAsia="黑体" w:hAnsi="黑体" w:cs="宋体"/>
          <w:bCs/>
          <w:sz w:val="28"/>
          <w:szCs w:val="28"/>
        </w:rPr>
      </w:pPr>
      <w:r>
        <w:rPr>
          <w:rFonts w:ascii="黑体" w:eastAsia="黑体" w:hAnsi="黑体" w:cs="宋体" w:hint="eastAsia"/>
          <w:bCs/>
          <w:sz w:val="28"/>
          <w:szCs w:val="28"/>
        </w:rPr>
        <w:t>十、标准性的建议说明</w:t>
      </w:r>
    </w:p>
    <w:p w14:paraId="4D62942A" w14:textId="77777777" w:rsidR="006F3D8A" w:rsidRDefault="006C4177">
      <w:pPr>
        <w:ind w:firstLineChars="200" w:firstLine="560"/>
        <w:rPr>
          <w:rFonts w:cs="宋体"/>
          <w:sz w:val="28"/>
          <w:szCs w:val="28"/>
        </w:rPr>
      </w:pPr>
      <w:r>
        <w:rPr>
          <w:rFonts w:cs="宋体" w:hint="eastAsia"/>
          <w:sz w:val="28"/>
          <w:szCs w:val="28"/>
        </w:rPr>
        <w:t>建议本标准的性质为推荐性团体标准。</w:t>
      </w:r>
    </w:p>
    <w:p w14:paraId="59DAF8E8" w14:textId="77777777" w:rsidR="006F3D8A" w:rsidRDefault="006C4177">
      <w:pPr>
        <w:spacing w:beforeLines="50" w:before="156" w:afterLines="50" w:after="156"/>
        <w:rPr>
          <w:rFonts w:ascii="黑体" w:eastAsia="黑体" w:hAnsi="黑体" w:cs="宋体"/>
          <w:bCs/>
          <w:sz w:val="28"/>
          <w:szCs w:val="28"/>
        </w:rPr>
      </w:pPr>
      <w:r>
        <w:rPr>
          <w:rFonts w:ascii="黑体" w:eastAsia="黑体" w:hAnsi="黑体" w:cs="宋体" w:hint="eastAsia"/>
          <w:bCs/>
          <w:sz w:val="28"/>
          <w:szCs w:val="28"/>
        </w:rPr>
        <w:t>十一、贯彻标准的要求和措施建议</w:t>
      </w:r>
    </w:p>
    <w:p w14:paraId="408BBA77" w14:textId="77777777" w:rsidR="006F3D8A" w:rsidRDefault="006C4177">
      <w:pPr>
        <w:ind w:firstLineChars="200" w:firstLine="560"/>
        <w:rPr>
          <w:rFonts w:cs="宋体"/>
          <w:sz w:val="28"/>
          <w:szCs w:val="28"/>
        </w:rPr>
      </w:pPr>
      <w:r>
        <w:rPr>
          <w:rFonts w:cs="宋体" w:hint="eastAsia"/>
          <w:sz w:val="28"/>
          <w:szCs w:val="28"/>
        </w:rPr>
        <w:t>建议本标准批准发布</w:t>
      </w:r>
      <w:r>
        <w:rPr>
          <w:rFonts w:cs="宋体" w:hint="eastAsia"/>
          <w:sz w:val="28"/>
          <w:szCs w:val="28"/>
        </w:rPr>
        <w:t>3</w:t>
      </w:r>
      <w:r>
        <w:rPr>
          <w:rFonts w:cs="宋体" w:hint="eastAsia"/>
          <w:sz w:val="28"/>
          <w:szCs w:val="28"/>
        </w:rPr>
        <w:t>个月后实施，并积极组织贯标，加强推广力度。</w:t>
      </w:r>
    </w:p>
    <w:p w14:paraId="4B7D4D6F" w14:textId="77777777" w:rsidR="006F3D8A" w:rsidRDefault="006C4177">
      <w:pPr>
        <w:rPr>
          <w:rFonts w:cs="宋体"/>
          <w:b/>
          <w:bCs/>
          <w:sz w:val="28"/>
          <w:szCs w:val="28"/>
        </w:rPr>
      </w:pPr>
      <w:r>
        <w:rPr>
          <w:rFonts w:ascii="黑体" w:eastAsia="黑体" w:hAnsi="黑体" w:cs="宋体" w:hint="eastAsia"/>
          <w:bCs/>
          <w:sz w:val="28"/>
          <w:szCs w:val="28"/>
        </w:rPr>
        <w:t>十二、废止或代替现行相关标准的建议</w:t>
      </w:r>
    </w:p>
    <w:p w14:paraId="21106BE0" w14:textId="77777777" w:rsidR="006F3D8A" w:rsidRDefault="006C4177">
      <w:pPr>
        <w:spacing w:beforeLines="50" w:before="156" w:afterLines="50" w:after="156"/>
        <w:rPr>
          <w:rFonts w:cs="宋体"/>
          <w:sz w:val="28"/>
          <w:szCs w:val="28"/>
        </w:rPr>
      </w:pPr>
      <w:r>
        <w:rPr>
          <w:rFonts w:cs="宋体" w:hint="eastAsia"/>
          <w:sz w:val="28"/>
          <w:szCs w:val="28"/>
        </w:rPr>
        <w:t>无。</w:t>
      </w:r>
    </w:p>
    <w:p w14:paraId="0E072DF8" w14:textId="77777777" w:rsidR="006F3D8A" w:rsidRDefault="006C4177">
      <w:pPr>
        <w:spacing w:beforeLines="50" w:before="156" w:afterLines="50" w:after="156"/>
        <w:rPr>
          <w:rFonts w:ascii="黑体" w:eastAsia="黑体" w:hAnsi="黑体" w:cs="宋体"/>
          <w:bCs/>
          <w:sz w:val="28"/>
          <w:szCs w:val="28"/>
        </w:rPr>
      </w:pPr>
      <w:r>
        <w:rPr>
          <w:rFonts w:ascii="黑体" w:eastAsia="黑体" w:hAnsi="黑体" w:cs="宋体" w:hint="eastAsia"/>
          <w:bCs/>
          <w:sz w:val="28"/>
          <w:szCs w:val="28"/>
        </w:rPr>
        <w:t>十三、其他应予说明的事项</w:t>
      </w:r>
    </w:p>
    <w:p w14:paraId="447B4269" w14:textId="77777777" w:rsidR="006F3D8A" w:rsidRDefault="006C4177">
      <w:pPr>
        <w:ind w:firstLineChars="200" w:firstLine="560"/>
        <w:rPr>
          <w:rFonts w:cs="宋体"/>
          <w:sz w:val="28"/>
          <w:szCs w:val="28"/>
        </w:rPr>
      </w:pPr>
      <w:r>
        <w:rPr>
          <w:rFonts w:cs="宋体" w:hint="eastAsia"/>
          <w:sz w:val="28"/>
          <w:szCs w:val="28"/>
        </w:rPr>
        <w:t>无。</w:t>
      </w:r>
    </w:p>
    <w:p w14:paraId="47AF7C47" w14:textId="77777777" w:rsidR="006F3D8A" w:rsidRDefault="006F3D8A">
      <w:pPr>
        <w:ind w:firstLineChars="200" w:firstLine="560"/>
        <w:rPr>
          <w:rFonts w:cs="宋体"/>
          <w:sz w:val="28"/>
          <w:szCs w:val="28"/>
        </w:rPr>
      </w:pPr>
    </w:p>
    <w:p w14:paraId="323F8A3C" w14:textId="77777777" w:rsidR="006F3D8A" w:rsidRDefault="006F3D8A">
      <w:pPr>
        <w:ind w:firstLineChars="200" w:firstLine="560"/>
        <w:rPr>
          <w:rFonts w:cs="宋体"/>
          <w:sz w:val="28"/>
          <w:szCs w:val="28"/>
        </w:rPr>
      </w:pPr>
    </w:p>
    <w:p w14:paraId="4AA6DC7D" w14:textId="77777777" w:rsidR="006F3D8A" w:rsidRDefault="006F3D8A">
      <w:pPr>
        <w:ind w:firstLineChars="200" w:firstLine="560"/>
        <w:rPr>
          <w:rFonts w:cs="宋体"/>
          <w:sz w:val="28"/>
          <w:szCs w:val="28"/>
        </w:rPr>
      </w:pPr>
    </w:p>
    <w:p w14:paraId="7E658631" w14:textId="77777777" w:rsidR="006F3D8A" w:rsidRDefault="006F3D8A">
      <w:pPr>
        <w:ind w:firstLineChars="200" w:firstLine="560"/>
        <w:rPr>
          <w:rFonts w:cs="宋体"/>
          <w:sz w:val="28"/>
          <w:szCs w:val="28"/>
        </w:rPr>
      </w:pPr>
    </w:p>
    <w:p w14:paraId="17D9FD64" w14:textId="77777777" w:rsidR="006F3D8A" w:rsidRDefault="006F3D8A">
      <w:pPr>
        <w:ind w:firstLineChars="200" w:firstLine="560"/>
        <w:rPr>
          <w:rFonts w:cs="宋体"/>
          <w:sz w:val="28"/>
          <w:szCs w:val="28"/>
        </w:rPr>
      </w:pPr>
    </w:p>
    <w:p w14:paraId="20DA94E9" w14:textId="77777777" w:rsidR="006F3D8A" w:rsidRDefault="006F3D8A">
      <w:pPr>
        <w:ind w:firstLineChars="200" w:firstLine="560"/>
        <w:rPr>
          <w:rFonts w:cs="宋体"/>
          <w:sz w:val="28"/>
          <w:szCs w:val="28"/>
        </w:rPr>
      </w:pPr>
    </w:p>
    <w:p w14:paraId="7C8F6F3B" w14:textId="77777777" w:rsidR="006F3D8A" w:rsidRDefault="006F3D8A">
      <w:pPr>
        <w:ind w:firstLineChars="200" w:firstLine="560"/>
        <w:rPr>
          <w:rFonts w:cs="宋体"/>
          <w:sz w:val="28"/>
          <w:szCs w:val="28"/>
        </w:rPr>
      </w:pPr>
    </w:p>
    <w:p w14:paraId="25AB1A4E" w14:textId="77777777" w:rsidR="006F3D8A" w:rsidRDefault="006F3D8A">
      <w:pPr>
        <w:ind w:firstLineChars="200" w:firstLine="560"/>
        <w:rPr>
          <w:rFonts w:cs="宋体"/>
          <w:sz w:val="28"/>
          <w:szCs w:val="28"/>
        </w:rPr>
      </w:pPr>
    </w:p>
    <w:p w14:paraId="301CDD28" w14:textId="77777777" w:rsidR="006F3D8A" w:rsidRDefault="006F3D8A">
      <w:pPr>
        <w:ind w:firstLineChars="200" w:firstLine="560"/>
        <w:rPr>
          <w:rFonts w:cs="宋体"/>
          <w:sz w:val="28"/>
          <w:szCs w:val="28"/>
        </w:rPr>
      </w:pPr>
    </w:p>
    <w:p w14:paraId="5E5D118F" w14:textId="77777777" w:rsidR="006F3D8A" w:rsidRDefault="006F3D8A">
      <w:pPr>
        <w:ind w:firstLineChars="200" w:firstLine="560"/>
        <w:rPr>
          <w:rFonts w:cs="宋体"/>
          <w:sz w:val="28"/>
          <w:szCs w:val="28"/>
        </w:rPr>
      </w:pPr>
    </w:p>
    <w:p w14:paraId="33778679" w14:textId="77777777" w:rsidR="006F3D8A" w:rsidRDefault="006F3D8A">
      <w:pPr>
        <w:ind w:firstLineChars="200" w:firstLine="560"/>
        <w:rPr>
          <w:rFonts w:cs="宋体"/>
          <w:sz w:val="28"/>
          <w:szCs w:val="28"/>
        </w:rPr>
      </w:pPr>
    </w:p>
    <w:p w14:paraId="0B6E9C8A" w14:textId="77777777" w:rsidR="006F3D8A" w:rsidRDefault="006F3D8A">
      <w:pPr>
        <w:ind w:firstLineChars="200" w:firstLine="560"/>
        <w:rPr>
          <w:rFonts w:ascii="黑体" w:eastAsia="黑体" w:hAnsi="黑体"/>
          <w:sz w:val="28"/>
          <w:szCs w:val="28"/>
        </w:rPr>
      </w:pPr>
    </w:p>
    <w:p w14:paraId="2D77FFAC" w14:textId="77777777" w:rsidR="006F3D8A" w:rsidRDefault="006C4177">
      <w:pPr>
        <w:ind w:leftChars="1596" w:left="5032" w:hangingChars="600" w:hanging="1680"/>
        <w:rPr>
          <w:rFonts w:cs="宋体"/>
          <w:sz w:val="28"/>
          <w:szCs w:val="28"/>
        </w:rPr>
      </w:pPr>
      <w:r>
        <w:rPr>
          <w:rFonts w:cs="宋体" w:hint="eastAsia"/>
          <w:sz w:val="28"/>
          <w:szCs w:val="28"/>
        </w:rPr>
        <w:t>《绿色铸造装备—球墨铸铁涂料热模金属型离心铸管机通用技术条件》编制工作组</w:t>
      </w:r>
    </w:p>
    <w:p w14:paraId="6F984365" w14:textId="77777777" w:rsidR="006F3D8A" w:rsidRDefault="006C4177">
      <w:pPr>
        <w:ind w:firstLineChars="2400" w:firstLine="6720"/>
        <w:rPr>
          <w:sz w:val="28"/>
          <w:szCs w:val="28"/>
        </w:rPr>
      </w:pPr>
      <w:r>
        <w:rPr>
          <w:rFonts w:ascii="黑体" w:eastAsia="黑体" w:hAnsi="黑体" w:hint="eastAsia"/>
          <w:sz w:val="28"/>
          <w:szCs w:val="28"/>
        </w:rPr>
        <w:t>2021年12月20日</w:t>
      </w:r>
    </w:p>
    <w:p w14:paraId="3F5E78B2" w14:textId="77777777" w:rsidR="006F3D8A" w:rsidRDefault="006F3D8A"/>
    <w:sectPr w:rsidR="006F3D8A">
      <w:footerReference w:type="default" r:id="rId74"/>
      <w:pgSz w:w="11906" w:h="16838"/>
      <w:pgMar w:top="1304" w:right="1304" w:bottom="1304" w:left="1304" w:header="851" w:footer="851" w:gutter="0"/>
      <w:pgNumType w:start="1"/>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4985BE" w14:textId="77777777" w:rsidR="00726D22" w:rsidRDefault="00726D22">
      <w:r>
        <w:separator/>
      </w:r>
    </w:p>
  </w:endnote>
  <w:endnote w:type="continuationSeparator" w:id="0">
    <w:p w14:paraId="287476D9" w14:textId="77777777" w:rsidR="00726D22" w:rsidRDefault="00726D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E8A7B6" w14:textId="77777777" w:rsidR="006F3D8A" w:rsidRDefault="006C4177">
    <w:pPr>
      <w:pStyle w:val="a3"/>
    </w:pPr>
    <w:r>
      <w:rPr>
        <w:noProof/>
      </w:rPr>
      <mc:AlternateContent>
        <mc:Choice Requires="wps">
          <w:drawing>
            <wp:anchor distT="0" distB="0" distL="114300" distR="114300" simplePos="0" relativeHeight="251659264" behindDoc="0" locked="0" layoutInCell="1" allowOverlap="1" wp14:anchorId="65D2B81C" wp14:editId="5FEE032E">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833FA6" w14:textId="77777777" w:rsidR="006F3D8A" w:rsidRDefault="006C4177">
                          <w:pPr>
                            <w:pStyle w:val="a3"/>
                          </w:pPr>
                          <w:r>
                            <w:fldChar w:fldCharType="begin"/>
                          </w:r>
                          <w:r>
                            <w:instrText xml:space="preserve"> PAGE  \* MERGEFORMAT </w:instrText>
                          </w:r>
                          <w:r>
                            <w:fldChar w:fldCharType="separate"/>
                          </w:r>
                          <w:r w:rsidR="00A265AA">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51"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" filled="f" stroked="f" strokeweight=".5pt">
              <v:textbox style="mso-fit-shape-to-text:t" inset="0,0,0,0">
                <w:txbxContent>
                  <w:p w14:paraId="3F833FA6" w14:textId="77777777" w:rsidR="006F3D8A" w:rsidRDefault="006C4177">
                    <w:pPr>
                      <w:pStyle w:val="a3"/>
                    </w:pPr>
                    <w:r>
                      <w:fldChar w:fldCharType="begin"/>
                    </w:r>
                    <w:r>
                      <w:instrText xml:space="preserve"> PAGE  \* MERGEFORMAT </w:instrText>
                    </w:r>
                    <w:r>
                      <w:fldChar w:fldCharType="separate"/>
                    </w:r>
                    <w:r w:rsidR="00A265AA">
                      <w:rPr>
                        <w:noProof/>
                      </w:rPr>
                      <w:t>1</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3907F" w14:textId="77777777" w:rsidR="006F3D8A" w:rsidRDefault="006C4177">
    <w:pPr>
      <w:pStyle w:val="a3"/>
    </w:pPr>
    <w:r>
      <w:rPr>
        <w:noProof/>
      </w:rPr>
      <mc:AlternateContent>
        <mc:Choice Requires="wps">
          <w:drawing>
            <wp:anchor distT="0" distB="0" distL="114300" distR="114300" simplePos="0" relativeHeight="251660288" behindDoc="0" locked="0" layoutInCell="1" allowOverlap="1" wp14:anchorId="48FCE2F6" wp14:editId="289BDCBF">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25F846" w14:textId="77777777" w:rsidR="006F3D8A" w:rsidRDefault="006C4177">
                          <w:pPr>
                            <w:pStyle w:val="a3"/>
                          </w:pPr>
                          <w:r>
                            <w:t>第</w:t>
                          </w:r>
                          <w:r>
                            <w:t xml:space="preserve"> </w:t>
                          </w:r>
                          <w:r>
                            <w:fldChar w:fldCharType="begin"/>
                          </w:r>
                          <w:r>
                            <w:instrText xml:space="preserve"> PAGE  \* MERGEFORMAT </w:instrText>
                          </w:r>
                          <w:r>
                            <w:fldChar w:fldCharType="separate"/>
                          </w:r>
                          <w:r w:rsidR="00A265AA">
                            <w:rPr>
                              <w:noProof/>
                            </w:rPr>
                            <w:t>12</w:t>
                          </w:r>
                          <w:r>
                            <w:fldChar w:fldCharType="end"/>
                          </w:r>
                          <w:r>
                            <w:t xml:space="preserve"> </w:t>
                          </w:r>
                          <w:r>
                            <w:t>页</w:t>
                          </w:r>
                          <w:r>
                            <w:t xml:space="preserve"> </w:t>
                          </w:r>
                          <w:r>
                            <w:t>共</w:t>
                          </w:r>
                          <w:r>
                            <w:t xml:space="preserve"> </w:t>
                          </w:r>
                          <w:fldSimple w:instr=" NUMPAGES  \* MERGEFORMAT ">
                            <w:r w:rsidR="00A265AA">
                              <w:rPr>
                                <w:noProof/>
                              </w:rPr>
                              <w:t>24</w:t>
                            </w:r>
                          </w:fldSimple>
                          <w:r>
                            <w:t xml:space="preserve"> </w:t>
                          </w:r>
                          <w: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52"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OxjXvmMCAAARBQAADgAAAAAAAAAAAAAAAAAuAgAAZHJzL2Uyb0RvYy54&#10;bWxQSwECLQAUAAYACAAAACEAcarRudcAAAAFAQAADwAAAAAAAAAAAAAAAAC9BAAAZHJzL2Rvd25y&#10;ZXYueG1sUEsFBgAAAAAEAAQA8wAAAMEFAAAAAA==&#10;" filled="f" stroked="f" strokeweight=".5pt">
              <v:textbox style="mso-fit-shape-to-text:t" inset="0,0,0,0">
                <w:txbxContent>
                  <w:p w14:paraId="5725F846" w14:textId="77777777" w:rsidR="006F3D8A" w:rsidRDefault="006C4177">
                    <w:pPr>
                      <w:pStyle w:val="a3"/>
                    </w:pPr>
                    <w:r>
                      <w:t>第</w:t>
                    </w:r>
                    <w:r>
                      <w:t xml:space="preserve"> </w:t>
                    </w:r>
                    <w:r>
                      <w:fldChar w:fldCharType="begin"/>
                    </w:r>
                    <w:r>
                      <w:instrText xml:space="preserve"> PAGE  \* MERGEFORMAT </w:instrText>
                    </w:r>
                    <w:r>
                      <w:fldChar w:fldCharType="separate"/>
                    </w:r>
                    <w:r w:rsidR="00A265AA">
                      <w:rPr>
                        <w:noProof/>
                      </w:rPr>
                      <w:t>12</w:t>
                    </w:r>
                    <w:r>
                      <w:fldChar w:fldCharType="end"/>
                    </w:r>
                    <w:r>
                      <w:t xml:space="preserve"> </w:t>
                    </w:r>
                    <w:r>
                      <w:t>页</w:t>
                    </w:r>
                    <w:r>
                      <w:t xml:space="preserve"> </w:t>
                    </w:r>
                    <w:r>
                      <w:t>共</w:t>
                    </w:r>
                    <w:r>
                      <w:t xml:space="preserve"> </w:t>
                    </w:r>
                    <w:fldSimple w:instr=" NUMPAGES  \* MERGEFORMAT ">
                      <w:r w:rsidR="00A265AA">
                        <w:rPr>
                          <w:noProof/>
                        </w:rPr>
                        <w:t>24</w:t>
                      </w:r>
                    </w:fldSimple>
                    <w:r>
                      <w:t xml:space="preserve"> </w:t>
                    </w:r>
                    <w:r>
                      <w:t>页</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151FEF" w14:textId="77777777" w:rsidR="00726D22" w:rsidRDefault="00726D22">
      <w:r>
        <w:separator/>
      </w:r>
    </w:p>
  </w:footnote>
  <w:footnote w:type="continuationSeparator" w:id="0">
    <w:p w14:paraId="31327F55" w14:textId="77777777" w:rsidR="00726D22" w:rsidRDefault="00726D2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FF0B1"/>
    <w:multiLevelType w:val="singleLevel"/>
    <w:tmpl w:val="813FF0B1"/>
    <w:lvl w:ilvl="0">
      <w:start w:val="1"/>
      <w:numFmt w:val="bullet"/>
      <w:lvlText w:val=""/>
      <w:lvlJc w:val="left"/>
      <w:pPr>
        <w:ind w:left="420" w:hanging="420"/>
      </w:pPr>
      <w:rPr>
        <w:rFonts w:ascii="Wingdings" w:hAnsi="Wingdings" w:hint="default"/>
      </w:rPr>
    </w:lvl>
  </w:abstractNum>
  <w:abstractNum w:abstractNumId="1">
    <w:nsid w:val="87A7607B"/>
    <w:multiLevelType w:val="singleLevel"/>
    <w:tmpl w:val="87A7607B"/>
    <w:lvl w:ilvl="0">
      <w:start w:val="1"/>
      <w:numFmt w:val="bullet"/>
      <w:lvlText w:val=""/>
      <w:lvlJc w:val="left"/>
      <w:pPr>
        <w:ind w:left="420" w:hanging="420"/>
      </w:pPr>
      <w:rPr>
        <w:rFonts w:ascii="Wingdings" w:hAnsi="Wingdings" w:hint="default"/>
      </w:rPr>
    </w:lvl>
  </w:abstractNum>
  <w:abstractNum w:abstractNumId="2">
    <w:nsid w:val="8CBC4D35"/>
    <w:multiLevelType w:val="singleLevel"/>
    <w:tmpl w:val="8CBC4D35"/>
    <w:lvl w:ilvl="0">
      <w:start w:val="1"/>
      <w:numFmt w:val="bullet"/>
      <w:lvlText w:val=""/>
      <w:lvlJc w:val="left"/>
      <w:pPr>
        <w:ind w:left="420" w:hanging="420"/>
      </w:pPr>
      <w:rPr>
        <w:rFonts w:ascii="Wingdings" w:hAnsi="Wingdings" w:hint="default"/>
      </w:rPr>
    </w:lvl>
  </w:abstractNum>
  <w:abstractNum w:abstractNumId="3">
    <w:nsid w:val="C166FA42"/>
    <w:multiLevelType w:val="singleLevel"/>
    <w:tmpl w:val="C166FA42"/>
    <w:lvl w:ilvl="0">
      <w:start w:val="1"/>
      <w:numFmt w:val="bullet"/>
      <w:lvlText w:val=""/>
      <w:lvlJc w:val="left"/>
      <w:pPr>
        <w:ind w:left="420" w:hanging="420"/>
      </w:pPr>
      <w:rPr>
        <w:rFonts w:ascii="Wingdings" w:hAnsi="Wingdings" w:hint="default"/>
      </w:rPr>
    </w:lvl>
  </w:abstractNum>
  <w:abstractNum w:abstractNumId="4">
    <w:nsid w:val="026C3A00"/>
    <w:multiLevelType w:val="singleLevel"/>
    <w:tmpl w:val="026C3A00"/>
    <w:lvl w:ilvl="0">
      <w:start w:val="1"/>
      <w:numFmt w:val="lowerLetter"/>
      <w:lvlText w:val="%1)"/>
      <w:lvlJc w:val="left"/>
      <w:pPr>
        <w:tabs>
          <w:tab w:val="left" w:pos="312"/>
        </w:tabs>
      </w:pPr>
    </w:lvl>
  </w:abstractNum>
  <w:abstractNum w:abstractNumId="5">
    <w:nsid w:val="0CEA6D8C"/>
    <w:multiLevelType w:val="singleLevel"/>
    <w:tmpl w:val="0CEA6D8C"/>
    <w:lvl w:ilvl="0">
      <w:start w:val="3"/>
      <w:numFmt w:val="chineseCounting"/>
      <w:suff w:val="nothing"/>
      <w:lvlText w:val="%1、"/>
      <w:lvlJc w:val="left"/>
      <w:rPr>
        <w:rFonts w:hint="eastAsia"/>
      </w:rPr>
    </w:lvl>
  </w:abstractNum>
  <w:abstractNum w:abstractNumId="6">
    <w:nsid w:val="13EB0B4C"/>
    <w:multiLevelType w:val="singleLevel"/>
    <w:tmpl w:val="13EB0B4C"/>
    <w:lvl w:ilvl="0">
      <w:start w:val="1"/>
      <w:numFmt w:val="bullet"/>
      <w:lvlText w:val=""/>
      <w:lvlJc w:val="left"/>
      <w:pPr>
        <w:ind w:left="420" w:hanging="420"/>
      </w:pPr>
      <w:rPr>
        <w:rFonts w:ascii="Wingdings" w:hAnsi="Wingdings" w:hint="default"/>
      </w:rPr>
    </w:lvl>
  </w:abstractNum>
  <w:abstractNum w:abstractNumId="7">
    <w:nsid w:val="343D3BEF"/>
    <w:multiLevelType w:val="singleLevel"/>
    <w:tmpl w:val="343D3BEF"/>
    <w:lvl w:ilvl="0">
      <w:start w:val="1"/>
      <w:numFmt w:val="bullet"/>
      <w:lvlText w:val=""/>
      <w:lvlJc w:val="left"/>
      <w:pPr>
        <w:ind w:left="420" w:hanging="420"/>
      </w:pPr>
      <w:rPr>
        <w:rFonts w:ascii="Wingdings" w:hAnsi="Wingdings" w:hint="default"/>
      </w:rPr>
    </w:lvl>
  </w:abstractNum>
  <w:abstractNum w:abstractNumId="8">
    <w:nsid w:val="4096A2B4"/>
    <w:multiLevelType w:val="singleLevel"/>
    <w:tmpl w:val="4096A2B4"/>
    <w:lvl w:ilvl="0">
      <w:start w:val="1"/>
      <w:numFmt w:val="bullet"/>
      <w:lvlText w:val=""/>
      <w:lvlJc w:val="left"/>
      <w:pPr>
        <w:ind w:left="420" w:hanging="420"/>
      </w:pPr>
      <w:rPr>
        <w:rFonts w:ascii="Wingdings" w:hAnsi="Wingdings" w:hint="default"/>
      </w:rPr>
    </w:lvl>
  </w:abstractNum>
  <w:abstractNum w:abstractNumId="9">
    <w:nsid w:val="4BDFD3D8"/>
    <w:multiLevelType w:val="singleLevel"/>
    <w:tmpl w:val="4BDFD3D8"/>
    <w:lvl w:ilvl="0">
      <w:start w:val="1"/>
      <w:numFmt w:val="bullet"/>
      <w:lvlText w:val=""/>
      <w:lvlJc w:val="left"/>
      <w:pPr>
        <w:ind w:left="420" w:hanging="420"/>
      </w:pPr>
      <w:rPr>
        <w:rFonts w:ascii="Wingdings" w:hAnsi="Wingdings" w:hint="default"/>
      </w:rPr>
    </w:lvl>
  </w:abstractNum>
  <w:abstractNum w:abstractNumId="10">
    <w:nsid w:val="4CDFFA21"/>
    <w:multiLevelType w:val="singleLevel"/>
    <w:tmpl w:val="4CDFFA21"/>
    <w:lvl w:ilvl="0">
      <w:start w:val="1"/>
      <w:numFmt w:val="bullet"/>
      <w:lvlText w:val=""/>
      <w:lvlJc w:val="left"/>
      <w:pPr>
        <w:ind w:left="420" w:hanging="420"/>
      </w:pPr>
      <w:rPr>
        <w:rFonts w:ascii="Wingdings" w:hAnsi="Wingdings" w:hint="default"/>
      </w:rPr>
    </w:lvl>
  </w:abstractNum>
  <w:abstractNum w:abstractNumId="11">
    <w:nsid w:val="73670ADB"/>
    <w:multiLevelType w:val="singleLevel"/>
    <w:tmpl w:val="73670ADB"/>
    <w:lvl w:ilvl="0">
      <w:start w:val="1"/>
      <w:numFmt w:val="bullet"/>
      <w:lvlText w:val=""/>
      <w:lvlJc w:val="left"/>
      <w:pPr>
        <w:ind w:left="420" w:hanging="420"/>
      </w:pPr>
      <w:rPr>
        <w:rFonts w:ascii="Wingdings" w:hAnsi="Wingdings" w:hint="default"/>
      </w:rPr>
    </w:lvl>
  </w:abstractNum>
  <w:num w:numId="1">
    <w:abstractNumId w:val="5"/>
  </w:num>
  <w:num w:numId="2">
    <w:abstractNumId w:val="1"/>
  </w:num>
  <w:num w:numId="3">
    <w:abstractNumId w:val="3"/>
  </w:num>
  <w:num w:numId="4">
    <w:abstractNumId w:val="8"/>
  </w:num>
  <w:num w:numId="5">
    <w:abstractNumId w:val="4"/>
  </w:num>
  <w:num w:numId="6">
    <w:abstractNumId w:val="10"/>
  </w:num>
  <w:num w:numId="7">
    <w:abstractNumId w:val="9"/>
  </w:num>
  <w:num w:numId="8">
    <w:abstractNumId w:val="6"/>
  </w:num>
  <w:num w:numId="9">
    <w:abstractNumId w:val="2"/>
  </w:num>
  <w:num w:numId="10">
    <w:abstractNumId w:val="7"/>
  </w:num>
  <w:num w:numId="11">
    <w:abstractNumId w:val="1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145C"/>
    <w:rsid w:val="000010D2"/>
    <w:rsid w:val="00004926"/>
    <w:rsid w:val="00036138"/>
    <w:rsid w:val="00045481"/>
    <w:rsid w:val="00066977"/>
    <w:rsid w:val="0007330B"/>
    <w:rsid w:val="00084010"/>
    <w:rsid w:val="00090D70"/>
    <w:rsid w:val="000A23BD"/>
    <w:rsid w:val="000D224F"/>
    <w:rsid w:val="000D3557"/>
    <w:rsid w:val="000D53B0"/>
    <w:rsid w:val="000D741B"/>
    <w:rsid w:val="000E0A3F"/>
    <w:rsid w:val="000E6D81"/>
    <w:rsid w:val="000F07CF"/>
    <w:rsid w:val="000F46E4"/>
    <w:rsid w:val="000F5C7E"/>
    <w:rsid w:val="00101B96"/>
    <w:rsid w:val="001307A5"/>
    <w:rsid w:val="00133B01"/>
    <w:rsid w:val="001347CA"/>
    <w:rsid w:val="001704F2"/>
    <w:rsid w:val="001707C9"/>
    <w:rsid w:val="0017272C"/>
    <w:rsid w:val="001820CA"/>
    <w:rsid w:val="001D364C"/>
    <w:rsid w:val="001D48A8"/>
    <w:rsid w:val="001D7447"/>
    <w:rsid w:val="001E0185"/>
    <w:rsid w:val="001E072C"/>
    <w:rsid w:val="001F1828"/>
    <w:rsid w:val="00230AA6"/>
    <w:rsid w:val="0023383F"/>
    <w:rsid w:val="00233EBD"/>
    <w:rsid w:val="00264BAC"/>
    <w:rsid w:val="00274F86"/>
    <w:rsid w:val="002A6A8A"/>
    <w:rsid w:val="002D4D7B"/>
    <w:rsid w:val="00310764"/>
    <w:rsid w:val="003348B5"/>
    <w:rsid w:val="003402A3"/>
    <w:rsid w:val="00354DB0"/>
    <w:rsid w:val="00357D51"/>
    <w:rsid w:val="00372980"/>
    <w:rsid w:val="00383483"/>
    <w:rsid w:val="00397B50"/>
    <w:rsid w:val="003A1682"/>
    <w:rsid w:val="003A43A3"/>
    <w:rsid w:val="003A5797"/>
    <w:rsid w:val="003B6956"/>
    <w:rsid w:val="003C0223"/>
    <w:rsid w:val="003C0F3A"/>
    <w:rsid w:val="0045768F"/>
    <w:rsid w:val="00466CF2"/>
    <w:rsid w:val="00483E75"/>
    <w:rsid w:val="00487817"/>
    <w:rsid w:val="00492735"/>
    <w:rsid w:val="00493AF8"/>
    <w:rsid w:val="004A5E17"/>
    <w:rsid w:val="004B235D"/>
    <w:rsid w:val="004C723C"/>
    <w:rsid w:val="004D0F53"/>
    <w:rsid w:val="004F5A27"/>
    <w:rsid w:val="00535EA4"/>
    <w:rsid w:val="00547115"/>
    <w:rsid w:val="00560765"/>
    <w:rsid w:val="00564296"/>
    <w:rsid w:val="00565B6C"/>
    <w:rsid w:val="00565EAF"/>
    <w:rsid w:val="005A3888"/>
    <w:rsid w:val="005A4BB8"/>
    <w:rsid w:val="005A4DD4"/>
    <w:rsid w:val="005A7697"/>
    <w:rsid w:val="005A7FDC"/>
    <w:rsid w:val="005B6834"/>
    <w:rsid w:val="005C1EFD"/>
    <w:rsid w:val="005D56DF"/>
    <w:rsid w:val="005D76AF"/>
    <w:rsid w:val="005D7BD5"/>
    <w:rsid w:val="005E5EC3"/>
    <w:rsid w:val="005F1815"/>
    <w:rsid w:val="005F7875"/>
    <w:rsid w:val="006147E2"/>
    <w:rsid w:val="006201C5"/>
    <w:rsid w:val="00625A52"/>
    <w:rsid w:val="00633287"/>
    <w:rsid w:val="00636D26"/>
    <w:rsid w:val="00642271"/>
    <w:rsid w:val="006423FD"/>
    <w:rsid w:val="00644C37"/>
    <w:rsid w:val="006464CF"/>
    <w:rsid w:val="006561CB"/>
    <w:rsid w:val="00656E2C"/>
    <w:rsid w:val="006658B9"/>
    <w:rsid w:val="00675F10"/>
    <w:rsid w:val="006A73DE"/>
    <w:rsid w:val="006B23B4"/>
    <w:rsid w:val="006C0DBD"/>
    <w:rsid w:val="006C3849"/>
    <w:rsid w:val="006C4177"/>
    <w:rsid w:val="006E40DE"/>
    <w:rsid w:val="006F3D8A"/>
    <w:rsid w:val="006F7AE5"/>
    <w:rsid w:val="0071792E"/>
    <w:rsid w:val="00722BFF"/>
    <w:rsid w:val="00726D22"/>
    <w:rsid w:val="007401EE"/>
    <w:rsid w:val="00741197"/>
    <w:rsid w:val="00745FA8"/>
    <w:rsid w:val="007524C4"/>
    <w:rsid w:val="007759B8"/>
    <w:rsid w:val="007920CD"/>
    <w:rsid w:val="007B0C65"/>
    <w:rsid w:val="007B159D"/>
    <w:rsid w:val="007C1022"/>
    <w:rsid w:val="007F430B"/>
    <w:rsid w:val="008041E6"/>
    <w:rsid w:val="008129E4"/>
    <w:rsid w:val="0083026B"/>
    <w:rsid w:val="0083466A"/>
    <w:rsid w:val="00836F53"/>
    <w:rsid w:val="00844C16"/>
    <w:rsid w:val="00845739"/>
    <w:rsid w:val="00846459"/>
    <w:rsid w:val="0085470B"/>
    <w:rsid w:val="00867F48"/>
    <w:rsid w:val="008A7C7C"/>
    <w:rsid w:val="008B00EC"/>
    <w:rsid w:val="008B2179"/>
    <w:rsid w:val="008C0977"/>
    <w:rsid w:val="008D5DEA"/>
    <w:rsid w:val="008F0582"/>
    <w:rsid w:val="008F15DD"/>
    <w:rsid w:val="008F69A7"/>
    <w:rsid w:val="009262EC"/>
    <w:rsid w:val="009311C2"/>
    <w:rsid w:val="009413CA"/>
    <w:rsid w:val="009563D6"/>
    <w:rsid w:val="009577AF"/>
    <w:rsid w:val="00965EB4"/>
    <w:rsid w:val="00973F41"/>
    <w:rsid w:val="009857F8"/>
    <w:rsid w:val="00985D5F"/>
    <w:rsid w:val="00991BE9"/>
    <w:rsid w:val="00996829"/>
    <w:rsid w:val="009A3327"/>
    <w:rsid w:val="009B008D"/>
    <w:rsid w:val="009B73AF"/>
    <w:rsid w:val="009D0D72"/>
    <w:rsid w:val="009E44B7"/>
    <w:rsid w:val="00A0328E"/>
    <w:rsid w:val="00A1517B"/>
    <w:rsid w:val="00A228AD"/>
    <w:rsid w:val="00A265AA"/>
    <w:rsid w:val="00A53B85"/>
    <w:rsid w:val="00A81405"/>
    <w:rsid w:val="00AA3E5C"/>
    <w:rsid w:val="00AA5530"/>
    <w:rsid w:val="00AC3568"/>
    <w:rsid w:val="00AD64CD"/>
    <w:rsid w:val="00AF3C0C"/>
    <w:rsid w:val="00B03142"/>
    <w:rsid w:val="00B05E7C"/>
    <w:rsid w:val="00B16385"/>
    <w:rsid w:val="00B25432"/>
    <w:rsid w:val="00B325D1"/>
    <w:rsid w:val="00B34C8A"/>
    <w:rsid w:val="00B5060F"/>
    <w:rsid w:val="00B61B75"/>
    <w:rsid w:val="00BA6392"/>
    <w:rsid w:val="00BC1CE6"/>
    <w:rsid w:val="00BE0A44"/>
    <w:rsid w:val="00BF1322"/>
    <w:rsid w:val="00BF331C"/>
    <w:rsid w:val="00BF5565"/>
    <w:rsid w:val="00C05071"/>
    <w:rsid w:val="00C05EEB"/>
    <w:rsid w:val="00C15C20"/>
    <w:rsid w:val="00C27B0A"/>
    <w:rsid w:val="00C55245"/>
    <w:rsid w:val="00C557B3"/>
    <w:rsid w:val="00C55BD9"/>
    <w:rsid w:val="00C656F2"/>
    <w:rsid w:val="00C67867"/>
    <w:rsid w:val="00C7022A"/>
    <w:rsid w:val="00C7184A"/>
    <w:rsid w:val="00C833CC"/>
    <w:rsid w:val="00C95443"/>
    <w:rsid w:val="00CB145C"/>
    <w:rsid w:val="00CB2ED1"/>
    <w:rsid w:val="00CB4FE2"/>
    <w:rsid w:val="00CC0AD1"/>
    <w:rsid w:val="00CC1BEE"/>
    <w:rsid w:val="00CC211E"/>
    <w:rsid w:val="00CC21E9"/>
    <w:rsid w:val="00CC7C4A"/>
    <w:rsid w:val="00CD29F1"/>
    <w:rsid w:val="00CD56C9"/>
    <w:rsid w:val="00D1140A"/>
    <w:rsid w:val="00D13235"/>
    <w:rsid w:val="00D13F6B"/>
    <w:rsid w:val="00D16F25"/>
    <w:rsid w:val="00D2141C"/>
    <w:rsid w:val="00D27584"/>
    <w:rsid w:val="00D36BDA"/>
    <w:rsid w:val="00D4390A"/>
    <w:rsid w:val="00D60EB1"/>
    <w:rsid w:val="00D714C7"/>
    <w:rsid w:val="00D80749"/>
    <w:rsid w:val="00D857E4"/>
    <w:rsid w:val="00D85E51"/>
    <w:rsid w:val="00DB0C22"/>
    <w:rsid w:val="00DB7E61"/>
    <w:rsid w:val="00DC3CE9"/>
    <w:rsid w:val="00DC69E9"/>
    <w:rsid w:val="00DE4970"/>
    <w:rsid w:val="00DF4A0F"/>
    <w:rsid w:val="00DF6833"/>
    <w:rsid w:val="00E0319D"/>
    <w:rsid w:val="00E031B4"/>
    <w:rsid w:val="00E34CA6"/>
    <w:rsid w:val="00E40D45"/>
    <w:rsid w:val="00E472D2"/>
    <w:rsid w:val="00E676E8"/>
    <w:rsid w:val="00EB29EA"/>
    <w:rsid w:val="00EE4E46"/>
    <w:rsid w:val="00EE588A"/>
    <w:rsid w:val="00EF0113"/>
    <w:rsid w:val="00F168FA"/>
    <w:rsid w:val="00F230AC"/>
    <w:rsid w:val="00F67D63"/>
    <w:rsid w:val="00F81C9A"/>
    <w:rsid w:val="00F916A4"/>
    <w:rsid w:val="00F96F40"/>
    <w:rsid w:val="00F975AB"/>
    <w:rsid w:val="00FA0380"/>
    <w:rsid w:val="00FA5763"/>
    <w:rsid w:val="00FD3562"/>
    <w:rsid w:val="00FE02DC"/>
    <w:rsid w:val="00FE1586"/>
    <w:rsid w:val="01027214"/>
    <w:rsid w:val="010F4A57"/>
    <w:rsid w:val="01141D3E"/>
    <w:rsid w:val="011C32C8"/>
    <w:rsid w:val="013057D1"/>
    <w:rsid w:val="013B59E5"/>
    <w:rsid w:val="013F71B5"/>
    <w:rsid w:val="014C5CEF"/>
    <w:rsid w:val="014E04AA"/>
    <w:rsid w:val="01511458"/>
    <w:rsid w:val="01524500"/>
    <w:rsid w:val="01540E56"/>
    <w:rsid w:val="015C6F02"/>
    <w:rsid w:val="015F1BFD"/>
    <w:rsid w:val="01632CE8"/>
    <w:rsid w:val="0168036D"/>
    <w:rsid w:val="01690973"/>
    <w:rsid w:val="0169416F"/>
    <w:rsid w:val="016B7949"/>
    <w:rsid w:val="016E6999"/>
    <w:rsid w:val="016F4491"/>
    <w:rsid w:val="017D2665"/>
    <w:rsid w:val="017E2F47"/>
    <w:rsid w:val="01972706"/>
    <w:rsid w:val="019F4968"/>
    <w:rsid w:val="019F5C1F"/>
    <w:rsid w:val="01A675CD"/>
    <w:rsid w:val="01B369CE"/>
    <w:rsid w:val="01BB3860"/>
    <w:rsid w:val="01BC70EA"/>
    <w:rsid w:val="01BD652F"/>
    <w:rsid w:val="01C556D5"/>
    <w:rsid w:val="01C914F8"/>
    <w:rsid w:val="01C96D0E"/>
    <w:rsid w:val="01CA1965"/>
    <w:rsid w:val="01CC1DBB"/>
    <w:rsid w:val="01CC74DA"/>
    <w:rsid w:val="01CE191F"/>
    <w:rsid w:val="01D0009A"/>
    <w:rsid w:val="01D32127"/>
    <w:rsid w:val="01D33AFE"/>
    <w:rsid w:val="01D34588"/>
    <w:rsid w:val="01EB17F1"/>
    <w:rsid w:val="02031BCB"/>
    <w:rsid w:val="020718A7"/>
    <w:rsid w:val="020B2F6F"/>
    <w:rsid w:val="020D6636"/>
    <w:rsid w:val="020E0E31"/>
    <w:rsid w:val="02130BDE"/>
    <w:rsid w:val="021A3359"/>
    <w:rsid w:val="021B6C61"/>
    <w:rsid w:val="02200832"/>
    <w:rsid w:val="0223263E"/>
    <w:rsid w:val="02247E3E"/>
    <w:rsid w:val="02297677"/>
    <w:rsid w:val="022C0B58"/>
    <w:rsid w:val="02374D51"/>
    <w:rsid w:val="023C793C"/>
    <w:rsid w:val="02432A9B"/>
    <w:rsid w:val="024D1808"/>
    <w:rsid w:val="0258267D"/>
    <w:rsid w:val="025967C4"/>
    <w:rsid w:val="025C78C1"/>
    <w:rsid w:val="02650468"/>
    <w:rsid w:val="02654883"/>
    <w:rsid w:val="02754C0D"/>
    <w:rsid w:val="027838AB"/>
    <w:rsid w:val="02847E00"/>
    <w:rsid w:val="028726D4"/>
    <w:rsid w:val="028D409F"/>
    <w:rsid w:val="028F1F4A"/>
    <w:rsid w:val="02914EEC"/>
    <w:rsid w:val="029302D8"/>
    <w:rsid w:val="0295399C"/>
    <w:rsid w:val="029E3061"/>
    <w:rsid w:val="029F6B2C"/>
    <w:rsid w:val="02A64AE7"/>
    <w:rsid w:val="02A918A3"/>
    <w:rsid w:val="02BD2C90"/>
    <w:rsid w:val="02C00C59"/>
    <w:rsid w:val="02D16B52"/>
    <w:rsid w:val="02D24F3E"/>
    <w:rsid w:val="02D64B71"/>
    <w:rsid w:val="02D677BE"/>
    <w:rsid w:val="02D9331D"/>
    <w:rsid w:val="02DA38ED"/>
    <w:rsid w:val="02E45216"/>
    <w:rsid w:val="02E4653F"/>
    <w:rsid w:val="02F155CF"/>
    <w:rsid w:val="02F342A4"/>
    <w:rsid w:val="02F541D9"/>
    <w:rsid w:val="02F579F2"/>
    <w:rsid w:val="02FC7A12"/>
    <w:rsid w:val="03027E39"/>
    <w:rsid w:val="03036107"/>
    <w:rsid w:val="03080DE3"/>
    <w:rsid w:val="0310344D"/>
    <w:rsid w:val="03163211"/>
    <w:rsid w:val="031E5935"/>
    <w:rsid w:val="032640E8"/>
    <w:rsid w:val="0328093A"/>
    <w:rsid w:val="032E24E6"/>
    <w:rsid w:val="03342521"/>
    <w:rsid w:val="03356D27"/>
    <w:rsid w:val="03597EFE"/>
    <w:rsid w:val="035B0CD5"/>
    <w:rsid w:val="03716572"/>
    <w:rsid w:val="03720CB5"/>
    <w:rsid w:val="0377467B"/>
    <w:rsid w:val="037C5736"/>
    <w:rsid w:val="038541B3"/>
    <w:rsid w:val="038B443D"/>
    <w:rsid w:val="03965225"/>
    <w:rsid w:val="03A66CA2"/>
    <w:rsid w:val="03A71A7E"/>
    <w:rsid w:val="03AA241F"/>
    <w:rsid w:val="03AB0F0C"/>
    <w:rsid w:val="03BB1116"/>
    <w:rsid w:val="03C613CC"/>
    <w:rsid w:val="03C94F92"/>
    <w:rsid w:val="03CA4F31"/>
    <w:rsid w:val="03CF344C"/>
    <w:rsid w:val="03D706DB"/>
    <w:rsid w:val="03E45FF3"/>
    <w:rsid w:val="03E61F46"/>
    <w:rsid w:val="03EF1543"/>
    <w:rsid w:val="03EF2FC7"/>
    <w:rsid w:val="03F36B86"/>
    <w:rsid w:val="03F43311"/>
    <w:rsid w:val="03F6439C"/>
    <w:rsid w:val="03F65C60"/>
    <w:rsid w:val="03FA7405"/>
    <w:rsid w:val="03FC3CC7"/>
    <w:rsid w:val="04030E06"/>
    <w:rsid w:val="040A0B3F"/>
    <w:rsid w:val="040F7528"/>
    <w:rsid w:val="041B6D1A"/>
    <w:rsid w:val="0420746E"/>
    <w:rsid w:val="042504CD"/>
    <w:rsid w:val="04266AC2"/>
    <w:rsid w:val="043C0CC7"/>
    <w:rsid w:val="043F0E9E"/>
    <w:rsid w:val="044033E2"/>
    <w:rsid w:val="04460A4B"/>
    <w:rsid w:val="044876C8"/>
    <w:rsid w:val="044E3FFF"/>
    <w:rsid w:val="04530730"/>
    <w:rsid w:val="04550464"/>
    <w:rsid w:val="0456413D"/>
    <w:rsid w:val="045D02C2"/>
    <w:rsid w:val="046063D9"/>
    <w:rsid w:val="04616DD0"/>
    <w:rsid w:val="04702518"/>
    <w:rsid w:val="04745FCF"/>
    <w:rsid w:val="04784D7B"/>
    <w:rsid w:val="04796392"/>
    <w:rsid w:val="047D6265"/>
    <w:rsid w:val="047E7474"/>
    <w:rsid w:val="0490124B"/>
    <w:rsid w:val="04914338"/>
    <w:rsid w:val="049D04C9"/>
    <w:rsid w:val="049F29A6"/>
    <w:rsid w:val="04AB2EEF"/>
    <w:rsid w:val="04AB7B16"/>
    <w:rsid w:val="04AF5F3B"/>
    <w:rsid w:val="04B84486"/>
    <w:rsid w:val="04CA79AA"/>
    <w:rsid w:val="04EF1206"/>
    <w:rsid w:val="04F363B7"/>
    <w:rsid w:val="05011AE6"/>
    <w:rsid w:val="05033ED5"/>
    <w:rsid w:val="05055CDE"/>
    <w:rsid w:val="05223D80"/>
    <w:rsid w:val="053036A2"/>
    <w:rsid w:val="053C6087"/>
    <w:rsid w:val="054371D2"/>
    <w:rsid w:val="05451A6D"/>
    <w:rsid w:val="054A405A"/>
    <w:rsid w:val="054C6BEF"/>
    <w:rsid w:val="055855F5"/>
    <w:rsid w:val="055A4AB2"/>
    <w:rsid w:val="055E4790"/>
    <w:rsid w:val="05646535"/>
    <w:rsid w:val="056A71FA"/>
    <w:rsid w:val="056B6EB6"/>
    <w:rsid w:val="05720199"/>
    <w:rsid w:val="057501B2"/>
    <w:rsid w:val="05752F70"/>
    <w:rsid w:val="05776AE3"/>
    <w:rsid w:val="057C28AE"/>
    <w:rsid w:val="058129AB"/>
    <w:rsid w:val="058F2E89"/>
    <w:rsid w:val="059100A1"/>
    <w:rsid w:val="0597784C"/>
    <w:rsid w:val="059C5BB5"/>
    <w:rsid w:val="059F17FD"/>
    <w:rsid w:val="05A54C16"/>
    <w:rsid w:val="05A5632D"/>
    <w:rsid w:val="05A85023"/>
    <w:rsid w:val="05AB2B28"/>
    <w:rsid w:val="05AC66B7"/>
    <w:rsid w:val="05AD473B"/>
    <w:rsid w:val="05B22ECD"/>
    <w:rsid w:val="05B60472"/>
    <w:rsid w:val="05B82956"/>
    <w:rsid w:val="05BC67D1"/>
    <w:rsid w:val="05C674CC"/>
    <w:rsid w:val="05CC28B3"/>
    <w:rsid w:val="05CE1B38"/>
    <w:rsid w:val="05D07826"/>
    <w:rsid w:val="05D275E7"/>
    <w:rsid w:val="05E93746"/>
    <w:rsid w:val="05EF0994"/>
    <w:rsid w:val="05F12A3A"/>
    <w:rsid w:val="05F35BAA"/>
    <w:rsid w:val="05F425D4"/>
    <w:rsid w:val="05F50F83"/>
    <w:rsid w:val="05F518CE"/>
    <w:rsid w:val="05F83A81"/>
    <w:rsid w:val="06002EE5"/>
    <w:rsid w:val="06054960"/>
    <w:rsid w:val="06201871"/>
    <w:rsid w:val="062A0F28"/>
    <w:rsid w:val="06362F8B"/>
    <w:rsid w:val="063920FF"/>
    <w:rsid w:val="063F575C"/>
    <w:rsid w:val="06402F9B"/>
    <w:rsid w:val="06444F66"/>
    <w:rsid w:val="06462713"/>
    <w:rsid w:val="0650567E"/>
    <w:rsid w:val="06531885"/>
    <w:rsid w:val="065672EA"/>
    <w:rsid w:val="0661739F"/>
    <w:rsid w:val="06653ED0"/>
    <w:rsid w:val="06691DAE"/>
    <w:rsid w:val="066951DB"/>
    <w:rsid w:val="066B3289"/>
    <w:rsid w:val="06784128"/>
    <w:rsid w:val="067B3906"/>
    <w:rsid w:val="06800B61"/>
    <w:rsid w:val="068A71D4"/>
    <w:rsid w:val="068C249C"/>
    <w:rsid w:val="068D56EF"/>
    <w:rsid w:val="06952C8E"/>
    <w:rsid w:val="069551A2"/>
    <w:rsid w:val="06A16C11"/>
    <w:rsid w:val="06A54ED0"/>
    <w:rsid w:val="06AB33CC"/>
    <w:rsid w:val="06B27627"/>
    <w:rsid w:val="06B52CD3"/>
    <w:rsid w:val="06B64219"/>
    <w:rsid w:val="06B71037"/>
    <w:rsid w:val="06B81426"/>
    <w:rsid w:val="06C67416"/>
    <w:rsid w:val="06CA1AB0"/>
    <w:rsid w:val="06CC4F1C"/>
    <w:rsid w:val="06CF1EB6"/>
    <w:rsid w:val="06CF2110"/>
    <w:rsid w:val="06D0012E"/>
    <w:rsid w:val="06D304FD"/>
    <w:rsid w:val="06D73665"/>
    <w:rsid w:val="06DE3490"/>
    <w:rsid w:val="06E00F8F"/>
    <w:rsid w:val="06E16CEC"/>
    <w:rsid w:val="06E27064"/>
    <w:rsid w:val="06E87810"/>
    <w:rsid w:val="06E939C3"/>
    <w:rsid w:val="06F33A0F"/>
    <w:rsid w:val="06FD7940"/>
    <w:rsid w:val="070029E3"/>
    <w:rsid w:val="070045C9"/>
    <w:rsid w:val="0701366F"/>
    <w:rsid w:val="07037F95"/>
    <w:rsid w:val="070803F7"/>
    <w:rsid w:val="071D771D"/>
    <w:rsid w:val="072000A6"/>
    <w:rsid w:val="0722266B"/>
    <w:rsid w:val="07236020"/>
    <w:rsid w:val="07267CEE"/>
    <w:rsid w:val="072711DF"/>
    <w:rsid w:val="07293D89"/>
    <w:rsid w:val="07323879"/>
    <w:rsid w:val="07356291"/>
    <w:rsid w:val="073D0FB5"/>
    <w:rsid w:val="07412C28"/>
    <w:rsid w:val="07421AAB"/>
    <w:rsid w:val="07424714"/>
    <w:rsid w:val="07464881"/>
    <w:rsid w:val="074D7725"/>
    <w:rsid w:val="0751055B"/>
    <w:rsid w:val="0754672E"/>
    <w:rsid w:val="075B664E"/>
    <w:rsid w:val="075B78AD"/>
    <w:rsid w:val="075D38B6"/>
    <w:rsid w:val="075D7B80"/>
    <w:rsid w:val="075E39F2"/>
    <w:rsid w:val="076E055A"/>
    <w:rsid w:val="07792B82"/>
    <w:rsid w:val="07793A37"/>
    <w:rsid w:val="077C1414"/>
    <w:rsid w:val="077E69C7"/>
    <w:rsid w:val="07851FFB"/>
    <w:rsid w:val="07866373"/>
    <w:rsid w:val="0786779D"/>
    <w:rsid w:val="07971897"/>
    <w:rsid w:val="079E14AB"/>
    <w:rsid w:val="07A53241"/>
    <w:rsid w:val="07AF0C08"/>
    <w:rsid w:val="07B570E1"/>
    <w:rsid w:val="07B67A8B"/>
    <w:rsid w:val="07B74A9D"/>
    <w:rsid w:val="07B83203"/>
    <w:rsid w:val="07BB66D3"/>
    <w:rsid w:val="07BE5F9B"/>
    <w:rsid w:val="07C25324"/>
    <w:rsid w:val="07C54BE9"/>
    <w:rsid w:val="07C614E1"/>
    <w:rsid w:val="07D6650D"/>
    <w:rsid w:val="07DE1228"/>
    <w:rsid w:val="07E00151"/>
    <w:rsid w:val="07E14C5D"/>
    <w:rsid w:val="07EA574C"/>
    <w:rsid w:val="07EC5B81"/>
    <w:rsid w:val="07F41308"/>
    <w:rsid w:val="08021181"/>
    <w:rsid w:val="08034E7C"/>
    <w:rsid w:val="08041929"/>
    <w:rsid w:val="080550A7"/>
    <w:rsid w:val="080669F6"/>
    <w:rsid w:val="08086B5A"/>
    <w:rsid w:val="080C5451"/>
    <w:rsid w:val="081062F4"/>
    <w:rsid w:val="0811716A"/>
    <w:rsid w:val="08140BD6"/>
    <w:rsid w:val="08154B8E"/>
    <w:rsid w:val="082619D6"/>
    <w:rsid w:val="08285210"/>
    <w:rsid w:val="082C34DE"/>
    <w:rsid w:val="08327C23"/>
    <w:rsid w:val="083340C7"/>
    <w:rsid w:val="08337B27"/>
    <w:rsid w:val="08363045"/>
    <w:rsid w:val="083F2773"/>
    <w:rsid w:val="084550A4"/>
    <w:rsid w:val="084769E1"/>
    <w:rsid w:val="08491531"/>
    <w:rsid w:val="08492C74"/>
    <w:rsid w:val="084F04C5"/>
    <w:rsid w:val="08601AD8"/>
    <w:rsid w:val="08617343"/>
    <w:rsid w:val="086E6A81"/>
    <w:rsid w:val="08732103"/>
    <w:rsid w:val="087B0FB3"/>
    <w:rsid w:val="087D4BAC"/>
    <w:rsid w:val="08836043"/>
    <w:rsid w:val="088505AC"/>
    <w:rsid w:val="08897C1F"/>
    <w:rsid w:val="088B70D6"/>
    <w:rsid w:val="08906F29"/>
    <w:rsid w:val="0897417C"/>
    <w:rsid w:val="089B02D6"/>
    <w:rsid w:val="08A277AE"/>
    <w:rsid w:val="08A33E7D"/>
    <w:rsid w:val="08A66168"/>
    <w:rsid w:val="08A74A2E"/>
    <w:rsid w:val="08A90006"/>
    <w:rsid w:val="08AD573F"/>
    <w:rsid w:val="08AF7209"/>
    <w:rsid w:val="08B55B97"/>
    <w:rsid w:val="08B57A1D"/>
    <w:rsid w:val="08C67793"/>
    <w:rsid w:val="08CA69AF"/>
    <w:rsid w:val="08CF2E09"/>
    <w:rsid w:val="08D22C8B"/>
    <w:rsid w:val="08D877BC"/>
    <w:rsid w:val="08DB78DD"/>
    <w:rsid w:val="08E05AB9"/>
    <w:rsid w:val="08E570D7"/>
    <w:rsid w:val="08EB06A8"/>
    <w:rsid w:val="08EC4668"/>
    <w:rsid w:val="08EF60F6"/>
    <w:rsid w:val="08F3347E"/>
    <w:rsid w:val="08F352A2"/>
    <w:rsid w:val="08F64199"/>
    <w:rsid w:val="08F82AC9"/>
    <w:rsid w:val="08F91037"/>
    <w:rsid w:val="08FE57CA"/>
    <w:rsid w:val="09020771"/>
    <w:rsid w:val="090335E4"/>
    <w:rsid w:val="090423D8"/>
    <w:rsid w:val="09110675"/>
    <w:rsid w:val="09154306"/>
    <w:rsid w:val="09187223"/>
    <w:rsid w:val="091C29F8"/>
    <w:rsid w:val="09266FDA"/>
    <w:rsid w:val="092A11CB"/>
    <w:rsid w:val="093541C5"/>
    <w:rsid w:val="0937625F"/>
    <w:rsid w:val="09391F2F"/>
    <w:rsid w:val="093A5136"/>
    <w:rsid w:val="093D5BE7"/>
    <w:rsid w:val="094B0EC8"/>
    <w:rsid w:val="094D17CE"/>
    <w:rsid w:val="0954279A"/>
    <w:rsid w:val="09581C70"/>
    <w:rsid w:val="095B1AA7"/>
    <w:rsid w:val="095C7D39"/>
    <w:rsid w:val="095D4905"/>
    <w:rsid w:val="096B690C"/>
    <w:rsid w:val="096C5FED"/>
    <w:rsid w:val="09776E21"/>
    <w:rsid w:val="097873C3"/>
    <w:rsid w:val="097C2037"/>
    <w:rsid w:val="09806D25"/>
    <w:rsid w:val="09832BE8"/>
    <w:rsid w:val="09840E82"/>
    <w:rsid w:val="09864ED7"/>
    <w:rsid w:val="098B68B9"/>
    <w:rsid w:val="098D5574"/>
    <w:rsid w:val="099405D3"/>
    <w:rsid w:val="099406B5"/>
    <w:rsid w:val="09964493"/>
    <w:rsid w:val="099731C5"/>
    <w:rsid w:val="099F1E45"/>
    <w:rsid w:val="09A87F4A"/>
    <w:rsid w:val="09A914F3"/>
    <w:rsid w:val="09AA0876"/>
    <w:rsid w:val="09B1753C"/>
    <w:rsid w:val="09B90AE1"/>
    <w:rsid w:val="09B9418A"/>
    <w:rsid w:val="09BC4BDA"/>
    <w:rsid w:val="09BD2326"/>
    <w:rsid w:val="09C056FF"/>
    <w:rsid w:val="09C27791"/>
    <w:rsid w:val="09CA44AB"/>
    <w:rsid w:val="09CA68CA"/>
    <w:rsid w:val="09CC6804"/>
    <w:rsid w:val="09CC7A9A"/>
    <w:rsid w:val="09CD6F57"/>
    <w:rsid w:val="09D559AA"/>
    <w:rsid w:val="09DD20F9"/>
    <w:rsid w:val="09DE17CD"/>
    <w:rsid w:val="09E15BD4"/>
    <w:rsid w:val="09E73A67"/>
    <w:rsid w:val="09E90CD8"/>
    <w:rsid w:val="09EE6732"/>
    <w:rsid w:val="09F354F4"/>
    <w:rsid w:val="09F7661D"/>
    <w:rsid w:val="0A012474"/>
    <w:rsid w:val="0A050768"/>
    <w:rsid w:val="0A0E5707"/>
    <w:rsid w:val="0A0F51CB"/>
    <w:rsid w:val="0A19552D"/>
    <w:rsid w:val="0A1E092C"/>
    <w:rsid w:val="0A281519"/>
    <w:rsid w:val="0A2A3E30"/>
    <w:rsid w:val="0A3B0AD4"/>
    <w:rsid w:val="0A3D6AF6"/>
    <w:rsid w:val="0A4274B8"/>
    <w:rsid w:val="0A450BD3"/>
    <w:rsid w:val="0A4E5D7D"/>
    <w:rsid w:val="0A5221BA"/>
    <w:rsid w:val="0A570180"/>
    <w:rsid w:val="0A571331"/>
    <w:rsid w:val="0A6E2734"/>
    <w:rsid w:val="0A70129E"/>
    <w:rsid w:val="0A7429DB"/>
    <w:rsid w:val="0A744FA0"/>
    <w:rsid w:val="0A797A9F"/>
    <w:rsid w:val="0A7A4A67"/>
    <w:rsid w:val="0A7A678A"/>
    <w:rsid w:val="0A7D0009"/>
    <w:rsid w:val="0A885261"/>
    <w:rsid w:val="0A8A0479"/>
    <w:rsid w:val="0A8A16F0"/>
    <w:rsid w:val="0A8A331D"/>
    <w:rsid w:val="0A8C5F61"/>
    <w:rsid w:val="0A8E5AE2"/>
    <w:rsid w:val="0A9951CD"/>
    <w:rsid w:val="0A9B02AD"/>
    <w:rsid w:val="0ABC5C7C"/>
    <w:rsid w:val="0ABD1645"/>
    <w:rsid w:val="0ABD1F42"/>
    <w:rsid w:val="0AC06B17"/>
    <w:rsid w:val="0AC21B5B"/>
    <w:rsid w:val="0ACA7D09"/>
    <w:rsid w:val="0ACC0380"/>
    <w:rsid w:val="0ACE7EC9"/>
    <w:rsid w:val="0ACF69AE"/>
    <w:rsid w:val="0AD22B5D"/>
    <w:rsid w:val="0AD454B4"/>
    <w:rsid w:val="0AE515E6"/>
    <w:rsid w:val="0AE67006"/>
    <w:rsid w:val="0AE74AF6"/>
    <w:rsid w:val="0AE9650B"/>
    <w:rsid w:val="0AEF0429"/>
    <w:rsid w:val="0AF25575"/>
    <w:rsid w:val="0AF91415"/>
    <w:rsid w:val="0AFF692E"/>
    <w:rsid w:val="0B0555F8"/>
    <w:rsid w:val="0B055924"/>
    <w:rsid w:val="0B0B3004"/>
    <w:rsid w:val="0B10751B"/>
    <w:rsid w:val="0B123097"/>
    <w:rsid w:val="0B1674A7"/>
    <w:rsid w:val="0B175811"/>
    <w:rsid w:val="0B1C0D66"/>
    <w:rsid w:val="0B274EF4"/>
    <w:rsid w:val="0B2978F4"/>
    <w:rsid w:val="0B325FB4"/>
    <w:rsid w:val="0B3643C6"/>
    <w:rsid w:val="0B37443A"/>
    <w:rsid w:val="0B3753D6"/>
    <w:rsid w:val="0B381120"/>
    <w:rsid w:val="0B3A6DE8"/>
    <w:rsid w:val="0B3B4D06"/>
    <w:rsid w:val="0B3C0B00"/>
    <w:rsid w:val="0B4030C4"/>
    <w:rsid w:val="0B447AA4"/>
    <w:rsid w:val="0B447D61"/>
    <w:rsid w:val="0B560F3B"/>
    <w:rsid w:val="0B5A46EF"/>
    <w:rsid w:val="0B5D126E"/>
    <w:rsid w:val="0B5D42D6"/>
    <w:rsid w:val="0B5D634E"/>
    <w:rsid w:val="0B616699"/>
    <w:rsid w:val="0B68483B"/>
    <w:rsid w:val="0B745039"/>
    <w:rsid w:val="0B7536B4"/>
    <w:rsid w:val="0B7549F7"/>
    <w:rsid w:val="0B7F1B83"/>
    <w:rsid w:val="0B871DEC"/>
    <w:rsid w:val="0B8C0B60"/>
    <w:rsid w:val="0B90463D"/>
    <w:rsid w:val="0B992E33"/>
    <w:rsid w:val="0B9B21E7"/>
    <w:rsid w:val="0BA02CC1"/>
    <w:rsid w:val="0BAA0FB3"/>
    <w:rsid w:val="0BAC58BC"/>
    <w:rsid w:val="0BBC580D"/>
    <w:rsid w:val="0BC61019"/>
    <w:rsid w:val="0BCA5002"/>
    <w:rsid w:val="0BCD1833"/>
    <w:rsid w:val="0BDC48E3"/>
    <w:rsid w:val="0BDD35D8"/>
    <w:rsid w:val="0BDF59D0"/>
    <w:rsid w:val="0BE76B8B"/>
    <w:rsid w:val="0BED3D3F"/>
    <w:rsid w:val="0BEE38AE"/>
    <w:rsid w:val="0BF73B0F"/>
    <w:rsid w:val="0BFE1C5B"/>
    <w:rsid w:val="0C001995"/>
    <w:rsid w:val="0C032E67"/>
    <w:rsid w:val="0C0C48C4"/>
    <w:rsid w:val="0C0D1F3F"/>
    <w:rsid w:val="0C1044B2"/>
    <w:rsid w:val="0C22481B"/>
    <w:rsid w:val="0C2414C7"/>
    <w:rsid w:val="0C290FD0"/>
    <w:rsid w:val="0C390E4F"/>
    <w:rsid w:val="0C4C4E64"/>
    <w:rsid w:val="0C4E6106"/>
    <w:rsid w:val="0C5305AC"/>
    <w:rsid w:val="0C54340F"/>
    <w:rsid w:val="0C6813FE"/>
    <w:rsid w:val="0C692FA7"/>
    <w:rsid w:val="0C77694A"/>
    <w:rsid w:val="0C7E4EBD"/>
    <w:rsid w:val="0C836800"/>
    <w:rsid w:val="0C871CCB"/>
    <w:rsid w:val="0C8B7FCA"/>
    <w:rsid w:val="0C8C6B7B"/>
    <w:rsid w:val="0C8F361F"/>
    <w:rsid w:val="0C9474DA"/>
    <w:rsid w:val="0C965F18"/>
    <w:rsid w:val="0C9E3386"/>
    <w:rsid w:val="0CA50835"/>
    <w:rsid w:val="0CA641D7"/>
    <w:rsid w:val="0CA66BEF"/>
    <w:rsid w:val="0CA8240E"/>
    <w:rsid w:val="0CA94452"/>
    <w:rsid w:val="0CAA38B0"/>
    <w:rsid w:val="0CAB0BEF"/>
    <w:rsid w:val="0CAB22DA"/>
    <w:rsid w:val="0CAC5DEF"/>
    <w:rsid w:val="0CAE23CB"/>
    <w:rsid w:val="0CB17A1D"/>
    <w:rsid w:val="0CB52879"/>
    <w:rsid w:val="0CC3381C"/>
    <w:rsid w:val="0CC4122A"/>
    <w:rsid w:val="0CCB5B0B"/>
    <w:rsid w:val="0CD27BC3"/>
    <w:rsid w:val="0CD448A5"/>
    <w:rsid w:val="0CDA1487"/>
    <w:rsid w:val="0CE67A0E"/>
    <w:rsid w:val="0CEA4029"/>
    <w:rsid w:val="0CED1A04"/>
    <w:rsid w:val="0CF32416"/>
    <w:rsid w:val="0CF4713D"/>
    <w:rsid w:val="0CF50B67"/>
    <w:rsid w:val="0CF774F6"/>
    <w:rsid w:val="0CF9189F"/>
    <w:rsid w:val="0CFF07EC"/>
    <w:rsid w:val="0D001C4B"/>
    <w:rsid w:val="0D0376BD"/>
    <w:rsid w:val="0D0470E2"/>
    <w:rsid w:val="0D092DF7"/>
    <w:rsid w:val="0D170C11"/>
    <w:rsid w:val="0D1908CE"/>
    <w:rsid w:val="0D1B1E55"/>
    <w:rsid w:val="0D26302A"/>
    <w:rsid w:val="0D3D21B8"/>
    <w:rsid w:val="0D3D4A37"/>
    <w:rsid w:val="0D4857A1"/>
    <w:rsid w:val="0D4A31D4"/>
    <w:rsid w:val="0D4B4A81"/>
    <w:rsid w:val="0D4F18C5"/>
    <w:rsid w:val="0D4F70A7"/>
    <w:rsid w:val="0D510299"/>
    <w:rsid w:val="0D5678E1"/>
    <w:rsid w:val="0D581B7B"/>
    <w:rsid w:val="0D6014CC"/>
    <w:rsid w:val="0D63576D"/>
    <w:rsid w:val="0D6E6C60"/>
    <w:rsid w:val="0D795522"/>
    <w:rsid w:val="0D872BF9"/>
    <w:rsid w:val="0D887DF9"/>
    <w:rsid w:val="0D8C7E60"/>
    <w:rsid w:val="0D973CE4"/>
    <w:rsid w:val="0D97563E"/>
    <w:rsid w:val="0D9814CD"/>
    <w:rsid w:val="0DBC28E5"/>
    <w:rsid w:val="0DC00F70"/>
    <w:rsid w:val="0DC12271"/>
    <w:rsid w:val="0DC26F41"/>
    <w:rsid w:val="0DC36017"/>
    <w:rsid w:val="0DC84D1C"/>
    <w:rsid w:val="0DCB14A0"/>
    <w:rsid w:val="0DCF5123"/>
    <w:rsid w:val="0DDB3997"/>
    <w:rsid w:val="0DDD1085"/>
    <w:rsid w:val="0DDE40F0"/>
    <w:rsid w:val="0DDE56A2"/>
    <w:rsid w:val="0DDE6527"/>
    <w:rsid w:val="0DE515E7"/>
    <w:rsid w:val="0DED6C54"/>
    <w:rsid w:val="0DEE3B03"/>
    <w:rsid w:val="0DF34A42"/>
    <w:rsid w:val="0DF36F9B"/>
    <w:rsid w:val="0E0117F2"/>
    <w:rsid w:val="0E075E10"/>
    <w:rsid w:val="0E083ECA"/>
    <w:rsid w:val="0E0D23D6"/>
    <w:rsid w:val="0E100717"/>
    <w:rsid w:val="0E117FAF"/>
    <w:rsid w:val="0E145521"/>
    <w:rsid w:val="0E167D8F"/>
    <w:rsid w:val="0E171072"/>
    <w:rsid w:val="0E226622"/>
    <w:rsid w:val="0E304647"/>
    <w:rsid w:val="0E3151B2"/>
    <w:rsid w:val="0E3505A6"/>
    <w:rsid w:val="0E3B2C49"/>
    <w:rsid w:val="0E402B98"/>
    <w:rsid w:val="0E415B8D"/>
    <w:rsid w:val="0E4425D4"/>
    <w:rsid w:val="0E471024"/>
    <w:rsid w:val="0E5046CB"/>
    <w:rsid w:val="0E554958"/>
    <w:rsid w:val="0E571123"/>
    <w:rsid w:val="0E5A3491"/>
    <w:rsid w:val="0E641998"/>
    <w:rsid w:val="0E642B76"/>
    <w:rsid w:val="0E6734F9"/>
    <w:rsid w:val="0E6D2A50"/>
    <w:rsid w:val="0E75320C"/>
    <w:rsid w:val="0E78123D"/>
    <w:rsid w:val="0E7E65D1"/>
    <w:rsid w:val="0E80505F"/>
    <w:rsid w:val="0E811333"/>
    <w:rsid w:val="0E821313"/>
    <w:rsid w:val="0E8560B9"/>
    <w:rsid w:val="0E8627B8"/>
    <w:rsid w:val="0E8E5192"/>
    <w:rsid w:val="0EA819AC"/>
    <w:rsid w:val="0EA81B4F"/>
    <w:rsid w:val="0EAD2B8C"/>
    <w:rsid w:val="0EB773EC"/>
    <w:rsid w:val="0EB96885"/>
    <w:rsid w:val="0EBA70EC"/>
    <w:rsid w:val="0EBB6DD0"/>
    <w:rsid w:val="0EC505FA"/>
    <w:rsid w:val="0ED33BF3"/>
    <w:rsid w:val="0ED571CC"/>
    <w:rsid w:val="0EE1600A"/>
    <w:rsid w:val="0EFA2707"/>
    <w:rsid w:val="0F082303"/>
    <w:rsid w:val="0F154F49"/>
    <w:rsid w:val="0F1B2671"/>
    <w:rsid w:val="0F237FF1"/>
    <w:rsid w:val="0F270FC4"/>
    <w:rsid w:val="0F2D2EE8"/>
    <w:rsid w:val="0F347FB9"/>
    <w:rsid w:val="0F396677"/>
    <w:rsid w:val="0F3C747C"/>
    <w:rsid w:val="0F421F69"/>
    <w:rsid w:val="0F434351"/>
    <w:rsid w:val="0F4B2569"/>
    <w:rsid w:val="0F4B580A"/>
    <w:rsid w:val="0F4B636F"/>
    <w:rsid w:val="0F544E29"/>
    <w:rsid w:val="0F5C310F"/>
    <w:rsid w:val="0F664DCD"/>
    <w:rsid w:val="0F7752AC"/>
    <w:rsid w:val="0F7F11D3"/>
    <w:rsid w:val="0F815B3A"/>
    <w:rsid w:val="0F824090"/>
    <w:rsid w:val="0F9922DB"/>
    <w:rsid w:val="0FA353EB"/>
    <w:rsid w:val="0FA458CE"/>
    <w:rsid w:val="0FA45B35"/>
    <w:rsid w:val="0FA478D5"/>
    <w:rsid w:val="0FA52513"/>
    <w:rsid w:val="0FAA53A5"/>
    <w:rsid w:val="0FAB0514"/>
    <w:rsid w:val="0FAC5087"/>
    <w:rsid w:val="0FAF6FF2"/>
    <w:rsid w:val="0FB11AAB"/>
    <w:rsid w:val="0FB74A18"/>
    <w:rsid w:val="0FC112FE"/>
    <w:rsid w:val="0FC12A60"/>
    <w:rsid w:val="0FC164E2"/>
    <w:rsid w:val="0FC80D5E"/>
    <w:rsid w:val="0FCB30D9"/>
    <w:rsid w:val="0FCD2F9D"/>
    <w:rsid w:val="0FCE582A"/>
    <w:rsid w:val="0FCF0766"/>
    <w:rsid w:val="0FCF150D"/>
    <w:rsid w:val="0FD157A6"/>
    <w:rsid w:val="0FDB7001"/>
    <w:rsid w:val="0FE040A8"/>
    <w:rsid w:val="0FE048FF"/>
    <w:rsid w:val="0FE45821"/>
    <w:rsid w:val="0FE65EC9"/>
    <w:rsid w:val="0FE94756"/>
    <w:rsid w:val="0FED27C2"/>
    <w:rsid w:val="0FF526E9"/>
    <w:rsid w:val="0FFA1F6A"/>
    <w:rsid w:val="0FFD26AF"/>
    <w:rsid w:val="0FFD472F"/>
    <w:rsid w:val="101F2753"/>
    <w:rsid w:val="1020133B"/>
    <w:rsid w:val="102449F3"/>
    <w:rsid w:val="10292476"/>
    <w:rsid w:val="102E7B8A"/>
    <w:rsid w:val="10332385"/>
    <w:rsid w:val="103622DF"/>
    <w:rsid w:val="10367CBF"/>
    <w:rsid w:val="10393D9D"/>
    <w:rsid w:val="10397080"/>
    <w:rsid w:val="103E24D1"/>
    <w:rsid w:val="10460C0A"/>
    <w:rsid w:val="10485F87"/>
    <w:rsid w:val="10536FDA"/>
    <w:rsid w:val="1057049D"/>
    <w:rsid w:val="10572B32"/>
    <w:rsid w:val="10577B08"/>
    <w:rsid w:val="10591926"/>
    <w:rsid w:val="105E7569"/>
    <w:rsid w:val="10607575"/>
    <w:rsid w:val="106167BB"/>
    <w:rsid w:val="106446D8"/>
    <w:rsid w:val="10670BB1"/>
    <w:rsid w:val="106B70D6"/>
    <w:rsid w:val="1074025F"/>
    <w:rsid w:val="1074297D"/>
    <w:rsid w:val="10757E18"/>
    <w:rsid w:val="10776072"/>
    <w:rsid w:val="10800EDD"/>
    <w:rsid w:val="1080698B"/>
    <w:rsid w:val="10831CF3"/>
    <w:rsid w:val="108615E2"/>
    <w:rsid w:val="10883363"/>
    <w:rsid w:val="108A051F"/>
    <w:rsid w:val="108C2645"/>
    <w:rsid w:val="109053A5"/>
    <w:rsid w:val="1095707A"/>
    <w:rsid w:val="10975D09"/>
    <w:rsid w:val="10977A90"/>
    <w:rsid w:val="109819F8"/>
    <w:rsid w:val="10A2521B"/>
    <w:rsid w:val="10A733BE"/>
    <w:rsid w:val="10AA43E1"/>
    <w:rsid w:val="10B60CB8"/>
    <w:rsid w:val="10C13E3D"/>
    <w:rsid w:val="10CA00F4"/>
    <w:rsid w:val="10CE0EF1"/>
    <w:rsid w:val="10D90171"/>
    <w:rsid w:val="10D904A5"/>
    <w:rsid w:val="10DE21A5"/>
    <w:rsid w:val="10DE49CA"/>
    <w:rsid w:val="10E04E38"/>
    <w:rsid w:val="10E11FA9"/>
    <w:rsid w:val="10E51537"/>
    <w:rsid w:val="10F52410"/>
    <w:rsid w:val="10F617CC"/>
    <w:rsid w:val="10FD5AC1"/>
    <w:rsid w:val="10FF65E9"/>
    <w:rsid w:val="11034B0F"/>
    <w:rsid w:val="110B38E0"/>
    <w:rsid w:val="1112612A"/>
    <w:rsid w:val="11147961"/>
    <w:rsid w:val="11165DF5"/>
    <w:rsid w:val="11182CFC"/>
    <w:rsid w:val="111A1AAC"/>
    <w:rsid w:val="111A6654"/>
    <w:rsid w:val="111C3E21"/>
    <w:rsid w:val="111D72F3"/>
    <w:rsid w:val="1121518C"/>
    <w:rsid w:val="112B6CDB"/>
    <w:rsid w:val="11336FA0"/>
    <w:rsid w:val="11382C96"/>
    <w:rsid w:val="11417907"/>
    <w:rsid w:val="114E57D8"/>
    <w:rsid w:val="11572969"/>
    <w:rsid w:val="115A50E3"/>
    <w:rsid w:val="115E3367"/>
    <w:rsid w:val="11606E9D"/>
    <w:rsid w:val="11690781"/>
    <w:rsid w:val="116B6E3C"/>
    <w:rsid w:val="11745A4C"/>
    <w:rsid w:val="118401D5"/>
    <w:rsid w:val="11A00478"/>
    <w:rsid w:val="11A45588"/>
    <w:rsid w:val="11A64A4C"/>
    <w:rsid w:val="11A743DF"/>
    <w:rsid w:val="11AD2628"/>
    <w:rsid w:val="11B353C4"/>
    <w:rsid w:val="11B7301D"/>
    <w:rsid w:val="11B73ED9"/>
    <w:rsid w:val="11B779A6"/>
    <w:rsid w:val="11BF7F74"/>
    <w:rsid w:val="11C64711"/>
    <w:rsid w:val="11CB2B50"/>
    <w:rsid w:val="11D142AC"/>
    <w:rsid w:val="11D24B54"/>
    <w:rsid w:val="11D67154"/>
    <w:rsid w:val="11DF63DA"/>
    <w:rsid w:val="11E604EE"/>
    <w:rsid w:val="11E72594"/>
    <w:rsid w:val="11EF3EE2"/>
    <w:rsid w:val="11F06E9C"/>
    <w:rsid w:val="11FC5D05"/>
    <w:rsid w:val="11FD7593"/>
    <w:rsid w:val="1202545D"/>
    <w:rsid w:val="12052934"/>
    <w:rsid w:val="12057C41"/>
    <w:rsid w:val="12071088"/>
    <w:rsid w:val="12125808"/>
    <w:rsid w:val="12126AD8"/>
    <w:rsid w:val="12131B6D"/>
    <w:rsid w:val="121850ED"/>
    <w:rsid w:val="121C18D5"/>
    <w:rsid w:val="121F2B19"/>
    <w:rsid w:val="12262A4F"/>
    <w:rsid w:val="122C481B"/>
    <w:rsid w:val="1231415E"/>
    <w:rsid w:val="12323A0C"/>
    <w:rsid w:val="12387465"/>
    <w:rsid w:val="12452460"/>
    <w:rsid w:val="124815D0"/>
    <w:rsid w:val="124E6301"/>
    <w:rsid w:val="124F41B7"/>
    <w:rsid w:val="124F536F"/>
    <w:rsid w:val="12502603"/>
    <w:rsid w:val="125F68F5"/>
    <w:rsid w:val="12604DED"/>
    <w:rsid w:val="126D4770"/>
    <w:rsid w:val="126E56AE"/>
    <w:rsid w:val="126F0778"/>
    <w:rsid w:val="127272CD"/>
    <w:rsid w:val="12793876"/>
    <w:rsid w:val="12822EE6"/>
    <w:rsid w:val="12842C99"/>
    <w:rsid w:val="12865A7E"/>
    <w:rsid w:val="128C5949"/>
    <w:rsid w:val="129951B8"/>
    <w:rsid w:val="129D1AD7"/>
    <w:rsid w:val="129D3795"/>
    <w:rsid w:val="129F146C"/>
    <w:rsid w:val="12A621FC"/>
    <w:rsid w:val="12B26080"/>
    <w:rsid w:val="12B4530D"/>
    <w:rsid w:val="12BA5D1F"/>
    <w:rsid w:val="12BD3AB5"/>
    <w:rsid w:val="12C3123E"/>
    <w:rsid w:val="12C450FB"/>
    <w:rsid w:val="12C5174C"/>
    <w:rsid w:val="12C8151E"/>
    <w:rsid w:val="12CC66F2"/>
    <w:rsid w:val="12CE33D4"/>
    <w:rsid w:val="12D12162"/>
    <w:rsid w:val="12D45045"/>
    <w:rsid w:val="12D66609"/>
    <w:rsid w:val="12DD1AB6"/>
    <w:rsid w:val="12EE7FF0"/>
    <w:rsid w:val="12F264FF"/>
    <w:rsid w:val="12FD5D5A"/>
    <w:rsid w:val="12FE6ACD"/>
    <w:rsid w:val="13031102"/>
    <w:rsid w:val="1307496A"/>
    <w:rsid w:val="13091395"/>
    <w:rsid w:val="131625A7"/>
    <w:rsid w:val="13194FD9"/>
    <w:rsid w:val="131E1D5A"/>
    <w:rsid w:val="13200B0B"/>
    <w:rsid w:val="132111DB"/>
    <w:rsid w:val="13222524"/>
    <w:rsid w:val="132666AC"/>
    <w:rsid w:val="13285ECC"/>
    <w:rsid w:val="132B5C2E"/>
    <w:rsid w:val="13303FCC"/>
    <w:rsid w:val="13335682"/>
    <w:rsid w:val="13351828"/>
    <w:rsid w:val="133934EA"/>
    <w:rsid w:val="13484258"/>
    <w:rsid w:val="13484CBC"/>
    <w:rsid w:val="134A0C69"/>
    <w:rsid w:val="134B7CAB"/>
    <w:rsid w:val="13543D62"/>
    <w:rsid w:val="13606BEF"/>
    <w:rsid w:val="13695F82"/>
    <w:rsid w:val="136D6380"/>
    <w:rsid w:val="136F6172"/>
    <w:rsid w:val="137D4296"/>
    <w:rsid w:val="137D7553"/>
    <w:rsid w:val="1383301E"/>
    <w:rsid w:val="138628CA"/>
    <w:rsid w:val="13894819"/>
    <w:rsid w:val="138F0B0E"/>
    <w:rsid w:val="13904E61"/>
    <w:rsid w:val="13910A1C"/>
    <w:rsid w:val="1393092D"/>
    <w:rsid w:val="13933882"/>
    <w:rsid w:val="139A2DE4"/>
    <w:rsid w:val="13A27D51"/>
    <w:rsid w:val="13A35477"/>
    <w:rsid w:val="13A53948"/>
    <w:rsid w:val="13A917CE"/>
    <w:rsid w:val="13AD2E27"/>
    <w:rsid w:val="13B82DB9"/>
    <w:rsid w:val="13B85C04"/>
    <w:rsid w:val="13D1743C"/>
    <w:rsid w:val="13D43607"/>
    <w:rsid w:val="13D46225"/>
    <w:rsid w:val="13DC25C9"/>
    <w:rsid w:val="13E85E2D"/>
    <w:rsid w:val="13E95C2C"/>
    <w:rsid w:val="13EB6784"/>
    <w:rsid w:val="13EE1F78"/>
    <w:rsid w:val="13F15AB5"/>
    <w:rsid w:val="13F227FE"/>
    <w:rsid w:val="13F35A32"/>
    <w:rsid w:val="1401567A"/>
    <w:rsid w:val="14063A05"/>
    <w:rsid w:val="140D76F0"/>
    <w:rsid w:val="141563E1"/>
    <w:rsid w:val="142122F5"/>
    <w:rsid w:val="14235C66"/>
    <w:rsid w:val="142D1021"/>
    <w:rsid w:val="14312A5E"/>
    <w:rsid w:val="14325333"/>
    <w:rsid w:val="143E35C8"/>
    <w:rsid w:val="144151DF"/>
    <w:rsid w:val="144726B2"/>
    <w:rsid w:val="14504C6D"/>
    <w:rsid w:val="145207F5"/>
    <w:rsid w:val="145478FB"/>
    <w:rsid w:val="14566672"/>
    <w:rsid w:val="145F69E8"/>
    <w:rsid w:val="14630A62"/>
    <w:rsid w:val="146A5FA6"/>
    <w:rsid w:val="14716B43"/>
    <w:rsid w:val="147326CC"/>
    <w:rsid w:val="147518EE"/>
    <w:rsid w:val="147F6CA9"/>
    <w:rsid w:val="14841B7A"/>
    <w:rsid w:val="14855486"/>
    <w:rsid w:val="148B4257"/>
    <w:rsid w:val="148D7F11"/>
    <w:rsid w:val="148F2F54"/>
    <w:rsid w:val="14955C4A"/>
    <w:rsid w:val="149B2C23"/>
    <w:rsid w:val="149B783D"/>
    <w:rsid w:val="14A02250"/>
    <w:rsid w:val="14A11819"/>
    <w:rsid w:val="14A5344A"/>
    <w:rsid w:val="14AC2096"/>
    <w:rsid w:val="14B8036C"/>
    <w:rsid w:val="14BC306A"/>
    <w:rsid w:val="14D67BB6"/>
    <w:rsid w:val="14DA39F9"/>
    <w:rsid w:val="14E268D9"/>
    <w:rsid w:val="14E739CB"/>
    <w:rsid w:val="14E9148E"/>
    <w:rsid w:val="14ED04AC"/>
    <w:rsid w:val="15013E6E"/>
    <w:rsid w:val="15105B31"/>
    <w:rsid w:val="151D533D"/>
    <w:rsid w:val="152A1C1C"/>
    <w:rsid w:val="152A2AAC"/>
    <w:rsid w:val="152A5F98"/>
    <w:rsid w:val="152F040F"/>
    <w:rsid w:val="152F2111"/>
    <w:rsid w:val="15306528"/>
    <w:rsid w:val="15390B28"/>
    <w:rsid w:val="153E0F12"/>
    <w:rsid w:val="154D0FA6"/>
    <w:rsid w:val="154E3257"/>
    <w:rsid w:val="154E7679"/>
    <w:rsid w:val="154F1EAE"/>
    <w:rsid w:val="1550769F"/>
    <w:rsid w:val="155555F1"/>
    <w:rsid w:val="155908E7"/>
    <w:rsid w:val="155A4B7C"/>
    <w:rsid w:val="155D354F"/>
    <w:rsid w:val="157942D3"/>
    <w:rsid w:val="15871542"/>
    <w:rsid w:val="158B7FE8"/>
    <w:rsid w:val="158F2D58"/>
    <w:rsid w:val="15932FDA"/>
    <w:rsid w:val="15990E27"/>
    <w:rsid w:val="159B31A4"/>
    <w:rsid w:val="15A73132"/>
    <w:rsid w:val="15AE5F82"/>
    <w:rsid w:val="15AF14AC"/>
    <w:rsid w:val="15B23534"/>
    <w:rsid w:val="15B96F89"/>
    <w:rsid w:val="15CF6FE9"/>
    <w:rsid w:val="15D04A07"/>
    <w:rsid w:val="15D05938"/>
    <w:rsid w:val="15D1288B"/>
    <w:rsid w:val="15D23F3E"/>
    <w:rsid w:val="15D43772"/>
    <w:rsid w:val="15D60221"/>
    <w:rsid w:val="15D93F2D"/>
    <w:rsid w:val="15E212A4"/>
    <w:rsid w:val="15E31965"/>
    <w:rsid w:val="15E54315"/>
    <w:rsid w:val="15E626F3"/>
    <w:rsid w:val="15E83225"/>
    <w:rsid w:val="15E87BA2"/>
    <w:rsid w:val="15F77C85"/>
    <w:rsid w:val="15F837AE"/>
    <w:rsid w:val="16042D3A"/>
    <w:rsid w:val="16076E2B"/>
    <w:rsid w:val="16132130"/>
    <w:rsid w:val="161347D9"/>
    <w:rsid w:val="161B583E"/>
    <w:rsid w:val="16225625"/>
    <w:rsid w:val="1636004C"/>
    <w:rsid w:val="1638458D"/>
    <w:rsid w:val="163F18D7"/>
    <w:rsid w:val="164336A7"/>
    <w:rsid w:val="16453BCA"/>
    <w:rsid w:val="16494A5D"/>
    <w:rsid w:val="16504B85"/>
    <w:rsid w:val="1657281B"/>
    <w:rsid w:val="16647E9C"/>
    <w:rsid w:val="166C1D4C"/>
    <w:rsid w:val="16774D75"/>
    <w:rsid w:val="167B3164"/>
    <w:rsid w:val="1686286E"/>
    <w:rsid w:val="16884A97"/>
    <w:rsid w:val="168C58D8"/>
    <w:rsid w:val="168E6964"/>
    <w:rsid w:val="16922CF2"/>
    <w:rsid w:val="169A2514"/>
    <w:rsid w:val="169E28B7"/>
    <w:rsid w:val="16A030E4"/>
    <w:rsid w:val="16A32B40"/>
    <w:rsid w:val="16A427B0"/>
    <w:rsid w:val="16A44F20"/>
    <w:rsid w:val="16A524F6"/>
    <w:rsid w:val="16AF5922"/>
    <w:rsid w:val="16B06F38"/>
    <w:rsid w:val="16B179B4"/>
    <w:rsid w:val="16B23566"/>
    <w:rsid w:val="16B408C8"/>
    <w:rsid w:val="16B43283"/>
    <w:rsid w:val="16B7649F"/>
    <w:rsid w:val="16BD6A20"/>
    <w:rsid w:val="16C328A0"/>
    <w:rsid w:val="16C916B2"/>
    <w:rsid w:val="16CA2F3A"/>
    <w:rsid w:val="16CE08B6"/>
    <w:rsid w:val="16CF6751"/>
    <w:rsid w:val="16D663A3"/>
    <w:rsid w:val="16F3270E"/>
    <w:rsid w:val="16F521A2"/>
    <w:rsid w:val="17072A5F"/>
    <w:rsid w:val="17121D77"/>
    <w:rsid w:val="17125764"/>
    <w:rsid w:val="1716730E"/>
    <w:rsid w:val="17180ECC"/>
    <w:rsid w:val="171D4EE7"/>
    <w:rsid w:val="1724727B"/>
    <w:rsid w:val="1728720A"/>
    <w:rsid w:val="172D031B"/>
    <w:rsid w:val="1731634D"/>
    <w:rsid w:val="173278BC"/>
    <w:rsid w:val="17374228"/>
    <w:rsid w:val="17395F91"/>
    <w:rsid w:val="174232D0"/>
    <w:rsid w:val="17475898"/>
    <w:rsid w:val="17527338"/>
    <w:rsid w:val="17573A50"/>
    <w:rsid w:val="175D6E19"/>
    <w:rsid w:val="175E19A1"/>
    <w:rsid w:val="175F44FF"/>
    <w:rsid w:val="17603993"/>
    <w:rsid w:val="176C0968"/>
    <w:rsid w:val="176C7215"/>
    <w:rsid w:val="176E0ADE"/>
    <w:rsid w:val="176E4367"/>
    <w:rsid w:val="17720813"/>
    <w:rsid w:val="178025C7"/>
    <w:rsid w:val="17802C74"/>
    <w:rsid w:val="17833F87"/>
    <w:rsid w:val="17855EB3"/>
    <w:rsid w:val="17864EA3"/>
    <w:rsid w:val="178B753E"/>
    <w:rsid w:val="178C2F4B"/>
    <w:rsid w:val="178C7325"/>
    <w:rsid w:val="178D4575"/>
    <w:rsid w:val="17910DD5"/>
    <w:rsid w:val="17977CE8"/>
    <w:rsid w:val="179C7052"/>
    <w:rsid w:val="179F4174"/>
    <w:rsid w:val="17AB5C01"/>
    <w:rsid w:val="17AD21FA"/>
    <w:rsid w:val="17B17621"/>
    <w:rsid w:val="17B54543"/>
    <w:rsid w:val="17D04320"/>
    <w:rsid w:val="17D17A54"/>
    <w:rsid w:val="17D5798B"/>
    <w:rsid w:val="17DC2FC9"/>
    <w:rsid w:val="17E003D8"/>
    <w:rsid w:val="17E25E9B"/>
    <w:rsid w:val="17E82F13"/>
    <w:rsid w:val="17E873C5"/>
    <w:rsid w:val="17EC0220"/>
    <w:rsid w:val="17ED196B"/>
    <w:rsid w:val="17EE79BE"/>
    <w:rsid w:val="180C211B"/>
    <w:rsid w:val="180C6EE9"/>
    <w:rsid w:val="181169A0"/>
    <w:rsid w:val="18147B3A"/>
    <w:rsid w:val="181D007B"/>
    <w:rsid w:val="181E7522"/>
    <w:rsid w:val="18271921"/>
    <w:rsid w:val="182C547D"/>
    <w:rsid w:val="182E129D"/>
    <w:rsid w:val="183028AA"/>
    <w:rsid w:val="183C6C74"/>
    <w:rsid w:val="183E0288"/>
    <w:rsid w:val="183E7C1D"/>
    <w:rsid w:val="184335E1"/>
    <w:rsid w:val="184A7E10"/>
    <w:rsid w:val="184B32E4"/>
    <w:rsid w:val="185B0D7F"/>
    <w:rsid w:val="18604B21"/>
    <w:rsid w:val="18670F92"/>
    <w:rsid w:val="187544C4"/>
    <w:rsid w:val="18761D3A"/>
    <w:rsid w:val="187D487C"/>
    <w:rsid w:val="18850B1A"/>
    <w:rsid w:val="18992A85"/>
    <w:rsid w:val="189A5ABF"/>
    <w:rsid w:val="189F1BF5"/>
    <w:rsid w:val="18A66D56"/>
    <w:rsid w:val="18B02DEE"/>
    <w:rsid w:val="18B767FC"/>
    <w:rsid w:val="18BA7DCC"/>
    <w:rsid w:val="18BD7964"/>
    <w:rsid w:val="18C4436C"/>
    <w:rsid w:val="18C509BD"/>
    <w:rsid w:val="18C91BDF"/>
    <w:rsid w:val="18D02EB7"/>
    <w:rsid w:val="18D30F69"/>
    <w:rsid w:val="18D37BF6"/>
    <w:rsid w:val="18DD3469"/>
    <w:rsid w:val="18DE0E38"/>
    <w:rsid w:val="18E2497A"/>
    <w:rsid w:val="18E65527"/>
    <w:rsid w:val="18EE07F9"/>
    <w:rsid w:val="18F5244C"/>
    <w:rsid w:val="18FF1BF6"/>
    <w:rsid w:val="19093879"/>
    <w:rsid w:val="190C0623"/>
    <w:rsid w:val="19180A51"/>
    <w:rsid w:val="191B2418"/>
    <w:rsid w:val="19244F6C"/>
    <w:rsid w:val="1924525A"/>
    <w:rsid w:val="19360FC6"/>
    <w:rsid w:val="193667BE"/>
    <w:rsid w:val="193D5E26"/>
    <w:rsid w:val="193E48AE"/>
    <w:rsid w:val="193F4ACA"/>
    <w:rsid w:val="19486A80"/>
    <w:rsid w:val="19492BE0"/>
    <w:rsid w:val="194E7914"/>
    <w:rsid w:val="19546350"/>
    <w:rsid w:val="19573C80"/>
    <w:rsid w:val="19664B35"/>
    <w:rsid w:val="196918D8"/>
    <w:rsid w:val="197A3C2F"/>
    <w:rsid w:val="198334F3"/>
    <w:rsid w:val="198832EF"/>
    <w:rsid w:val="198D243A"/>
    <w:rsid w:val="199355ED"/>
    <w:rsid w:val="19935953"/>
    <w:rsid w:val="19966E4A"/>
    <w:rsid w:val="199F7A17"/>
    <w:rsid w:val="19A003C3"/>
    <w:rsid w:val="19A4257E"/>
    <w:rsid w:val="19A46DC3"/>
    <w:rsid w:val="19A90F09"/>
    <w:rsid w:val="19A9467D"/>
    <w:rsid w:val="19AA6A84"/>
    <w:rsid w:val="19AD0B13"/>
    <w:rsid w:val="19B87106"/>
    <w:rsid w:val="19BB7BD6"/>
    <w:rsid w:val="19C10B61"/>
    <w:rsid w:val="19C113D1"/>
    <w:rsid w:val="19C16B3A"/>
    <w:rsid w:val="19CD40E7"/>
    <w:rsid w:val="19CE30ED"/>
    <w:rsid w:val="19D807EA"/>
    <w:rsid w:val="19D81474"/>
    <w:rsid w:val="19DD6B7D"/>
    <w:rsid w:val="19E53969"/>
    <w:rsid w:val="1A095F1B"/>
    <w:rsid w:val="1A0A7528"/>
    <w:rsid w:val="1A0E3DFC"/>
    <w:rsid w:val="1A267D29"/>
    <w:rsid w:val="1A2F6033"/>
    <w:rsid w:val="1A315E66"/>
    <w:rsid w:val="1A3278B4"/>
    <w:rsid w:val="1A336182"/>
    <w:rsid w:val="1A3839BB"/>
    <w:rsid w:val="1A385EE0"/>
    <w:rsid w:val="1A3933FA"/>
    <w:rsid w:val="1A3E00C4"/>
    <w:rsid w:val="1A3E7716"/>
    <w:rsid w:val="1A3F3400"/>
    <w:rsid w:val="1A4526A1"/>
    <w:rsid w:val="1A4764C1"/>
    <w:rsid w:val="1A4827E8"/>
    <w:rsid w:val="1A4E4C0A"/>
    <w:rsid w:val="1A504E17"/>
    <w:rsid w:val="1A5143CE"/>
    <w:rsid w:val="1A59048A"/>
    <w:rsid w:val="1A612384"/>
    <w:rsid w:val="1A662140"/>
    <w:rsid w:val="1A6F1E18"/>
    <w:rsid w:val="1A7000B9"/>
    <w:rsid w:val="1A73675D"/>
    <w:rsid w:val="1A7A69F2"/>
    <w:rsid w:val="1A87144F"/>
    <w:rsid w:val="1A8E4BA6"/>
    <w:rsid w:val="1A8E6D1F"/>
    <w:rsid w:val="1A921F79"/>
    <w:rsid w:val="1A9461D8"/>
    <w:rsid w:val="1A9D69BC"/>
    <w:rsid w:val="1AA30381"/>
    <w:rsid w:val="1AA61FEB"/>
    <w:rsid w:val="1AA6335D"/>
    <w:rsid w:val="1AAA2212"/>
    <w:rsid w:val="1AAD6DED"/>
    <w:rsid w:val="1AAF3746"/>
    <w:rsid w:val="1AAF6621"/>
    <w:rsid w:val="1AB041F3"/>
    <w:rsid w:val="1AB932E0"/>
    <w:rsid w:val="1ABA6468"/>
    <w:rsid w:val="1AC17118"/>
    <w:rsid w:val="1AC31651"/>
    <w:rsid w:val="1AC71269"/>
    <w:rsid w:val="1AC80A01"/>
    <w:rsid w:val="1AD81EE1"/>
    <w:rsid w:val="1AD92EFD"/>
    <w:rsid w:val="1AD93890"/>
    <w:rsid w:val="1AE0648E"/>
    <w:rsid w:val="1AE15AB3"/>
    <w:rsid w:val="1AE85BB6"/>
    <w:rsid w:val="1AEA7176"/>
    <w:rsid w:val="1AF254FF"/>
    <w:rsid w:val="1AF410E1"/>
    <w:rsid w:val="1AF96255"/>
    <w:rsid w:val="1AFA3D07"/>
    <w:rsid w:val="1AFA5BA4"/>
    <w:rsid w:val="1B002ECF"/>
    <w:rsid w:val="1B076204"/>
    <w:rsid w:val="1B0D2D91"/>
    <w:rsid w:val="1B106424"/>
    <w:rsid w:val="1B17793E"/>
    <w:rsid w:val="1B177E7A"/>
    <w:rsid w:val="1B186D9F"/>
    <w:rsid w:val="1B1A3B97"/>
    <w:rsid w:val="1B213A62"/>
    <w:rsid w:val="1B2B6D83"/>
    <w:rsid w:val="1B2E3C83"/>
    <w:rsid w:val="1B347ABE"/>
    <w:rsid w:val="1B383915"/>
    <w:rsid w:val="1B3E42BE"/>
    <w:rsid w:val="1B59104B"/>
    <w:rsid w:val="1B5A5794"/>
    <w:rsid w:val="1B5C4EF4"/>
    <w:rsid w:val="1B613F54"/>
    <w:rsid w:val="1B637805"/>
    <w:rsid w:val="1B650F7B"/>
    <w:rsid w:val="1B673CCB"/>
    <w:rsid w:val="1B674E2A"/>
    <w:rsid w:val="1B6C2526"/>
    <w:rsid w:val="1B744896"/>
    <w:rsid w:val="1B790BD3"/>
    <w:rsid w:val="1B7D44C7"/>
    <w:rsid w:val="1B7E36B1"/>
    <w:rsid w:val="1B7E4B92"/>
    <w:rsid w:val="1B82007F"/>
    <w:rsid w:val="1B8A2335"/>
    <w:rsid w:val="1B981601"/>
    <w:rsid w:val="1B9829DE"/>
    <w:rsid w:val="1B9B1DC4"/>
    <w:rsid w:val="1B9D6111"/>
    <w:rsid w:val="1BA61455"/>
    <w:rsid w:val="1BAF3279"/>
    <w:rsid w:val="1BB3682E"/>
    <w:rsid w:val="1BB75A8C"/>
    <w:rsid w:val="1BBE138C"/>
    <w:rsid w:val="1BD30AFE"/>
    <w:rsid w:val="1BD56766"/>
    <w:rsid w:val="1BD702E5"/>
    <w:rsid w:val="1BD813B7"/>
    <w:rsid w:val="1BD8690D"/>
    <w:rsid w:val="1BDF1C03"/>
    <w:rsid w:val="1BE167D1"/>
    <w:rsid w:val="1BE23121"/>
    <w:rsid w:val="1BE43D31"/>
    <w:rsid w:val="1BE53748"/>
    <w:rsid w:val="1BF82B24"/>
    <w:rsid w:val="1BF979E1"/>
    <w:rsid w:val="1BFE5B02"/>
    <w:rsid w:val="1BFF26C5"/>
    <w:rsid w:val="1C0C789F"/>
    <w:rsid w:val="1C0D7B23"/>
    <w:rsid w:val="1C137E5A"/>
    <w:rsid w:val="1C146094"/>
    <w:rsid w:val="1C1A10D2"/>
    <w:rsid w:val="1C26624E"/>
    <w:rsid w:val="1C2E123F"/>
    <w:rsid w:val="1C2E4CB4"/>
    <w:rsid w:val="1C324486"/>
    <w:rsid w:val="1C3556D9"/>
    <w:rsid w:val="1C372438"/>
    <w:rsid w:val="1C4019EB"/>
    <w:rsid w:val="1C432FA4"/>
    <w:rsid w:val="1C487E60"/>
    <w:rsid w:val="1C523991"/>
    <w:rsid w:val="1C5455BA"/>
    <w:rsid w:val="1C5510A7"/>
    <w:rsid w:val="1C5E27BF"/>
    <w:rsid w:val="1C605B13"/>
    <w:rsid w:val="1C6120DE"/>
    <w:rsid w:val="1C613023"/>
    <w:rsid w:val="1C641051"/>
    <w:rsid w:val="1C6601DB"/>
    <w:rsid w:val="1C68267C"/>
    <w:rsid w:val="1C6B59DD"/>
    <w:rsid w:val="1C6C2799"/>
    <w:rsid w:val="1C6D31DC"/>
    <w:rsid w:val="1C780081"/>
    <w:rsid w:val="1C7F7753"/>
    <w:rsid w:val="1C8462DD"/>
    <w:rsid w:val="1C884010"/>
    <w:rsid w:val="1C9448EA"/>
    <w:rsid w:val="1C98144A"/>
    <w:rsid w:val="1C9912DB"/>
    <w:rsid w:val="1C9C370C"/>
    <w:rsid w:val="1CA101AB"/>
    <w:rsid w:val="1CA71A1A"/>
    <w:rsid w:val="1CA934E5"/>
    <w:rsid w:val="1CB219EC"/>
    <w:rsid w:val="1CB9729C"/>
    <w:rsid w:val="1CC34AA3"/>
    <w:rsid w:val="1CC930A7"/>
    <w:rsid w:val="1CC944DA"/>
    <w:rsid w:val="1CEB0C16"/>
    <w:rsid w:val="1CEC6395"/>
    <w:rsid w:val="1CEC72D7"/>
    <w:rsid w:val="1CF874FD"/>
    <w:rsid w:val="1CF97D2B"/>
    <w:rsid w:val="1CFB4FBF"/>
    <w:rsid w:val="1CFE2642"/>
    <w:rsid w:val="1D066304"/>
    <w:rsid w:val="1D0C3A8A"/>
    <w:rsid w:val="1D0E0BC0"/>
    <w:rsid w:val="1D1078B5"/>
    <w:rsid w:val="1D125C10"/>
    <w:rsid w:val="1D1426A6"/>
    <w:rsid w:val="1D18094A"/>
    <w:rsid w:val="1D1A18BF"/>
    <w:rsid w:val="1D1C1404"/>
    <w:rsid w:val="1D262870"/>
    <w:rsid w:val="1D2B4C3C"/>
    <w:rsid w:val="1D2C5549"/>
    <w:rsid w:val="1D2F47EF"/>
    <w:rsid w:val="1D384BA2"/>
    <w:rsid w:val="1D3C4541"/>
    <w:rsid w:val="1D4553BE"/>
    <w:rsid w:val="1D4F6F72"/>
    <w:rsid w:val="1D527511"/>
    <w:rsid w:val="1D5C4989"/>
    <w:rsid w:val="1D5E69DF"/>
    <w:rsid w:val="1D630A9B"/>
    <w:rsid w:val="1D64518C"/>
    <w:rsid w:val="1D6540CF"/>
    <w:rsid w:val="1D692D93"/>
    <w:rsid w:val="1D6D435D"/>
    <w:rsid w:val="1D6E1F1D"/>
    <w:rsid w:val="1D6E3E89"/>
    <w:rsid w:val="1D700CB9"/>
    <w:rsid w:val="1D7558D0"/>
    <w:rsid w:val="1D833136"/>
    <w:rsid w:val="1D8F05FE"/>
    <w:rsid w:val="1D8F6FCE"/>
    <w:rsid w:val="1D9961A4"/>
    <w:rsid w:val="1DA33969"/>
    <w:rsid w:val="1DAA69C8"/>
    <w:rsid w:val="1DAE3188"/>
    <w:rsid w:val="1DB1230B"/>
    <w:rsid w:val="1DB670F2"/>
    <w:rsid w:val="1DBB64B5"/>
    <w:rsid w:val="1DBE14BD"/>
    <w:rsid w:val="1DC0798D"/>
    <w:rsid w:val="1DCD4FBC"/>
    <w:rsid w:val="1DCE2714"/>
    <w:rsid w:val="1DDE0531"/>
    <w:rsid w:val="1DEC15AE"/>
    <w:rsid w:val="1DFC39ED"/>
    <w:rsid w:val="1E08157C"/>
    <w:rsid w:val="1E0F239F"/>
    <w:rsid w:val="1E154F2A"/>
    <w:rsid w:val="1E22375C"/>
    <w:rsid w:val="1E263DB2"/>
    <w:rsid w:val="1E271894"/>
    <w:rsid w:val="1E31563E"/>
    <w:rsid w:val="1E3C76BC"/>
    <w:rsid w:val="1E3D7A34"/>
    <w:rsid w:val="1E3E29CF"/>
    <w:rsid w:val="1E3F7F27"/>
    <w:rsid w:val="1E424EC2"/>
    <w:rsid w:val="1E4A3DFF"/>
    <w:rsid w:val="1E4A751B"/>
    <w:rsid w:val="1E5114C2"/>
    <w:rsid w:val="1E5119F0"/>
    <w:rsid w:val="1E57610B"/>
    <w:rsid w:val="1E576415"/>
    <w:rsid w:val="1E623E7F"/>
    <w:rsid w:val="1E6A3AD6"/>
    <w:rsid w:val="1E7B41DD"/>
    <w:rsid w:val="1E925850"/>
    <w:rsid w:val="1E9A2652"/>
    <w:rsid w:val="1E9B6E82"/>
    <w:rsid w:val="1E9F720E"/>
    <w:rsid w:val="1EA344C7"/>
    <w:rsid w:val="1EA64A9C"/>
    <w:rsid w:val="1EB55F88"/>
    <w:rsid w:val="1EC05E52"/>
    <w:rsid w:val="1EC238C7"/>
    <w:rsid w:val="1EC47DB5"/>
    <w:rsid w:val="1ECA456B"/>
    <w:rsid w:val="1ECB72C7"/>
    <w:rsid w:val="1ECF1DA7"/>
    <w:rsid w:val="1ED01FB4"/>
    <w:rsid w:val="1ED32D61"/>
    <w:rsid w:val="1ED970E5"/>
    <w:rsid w:val="1EDD6C9C"/>
    <w:rsid w:val="1EDE6AE8"/>
    <w:rsid w:val="1EE57CBE"/>
    <w:rsid w:val="1EE820A7"/>
    <w:rsid w:val="1EEA2252"/>
    <w:rsid w:val="1EEB3358"/>
    <w:rsid w:val="1EEF0806"/>
    <w:rsid w:val="1EF06F93"/>
    <w:rsid w:val="1EF67EEC"/>
    <w:rsid w:val="1EF878EE"/>
    <w:rsid w:val="1EFC6886"/>
    <w:rsid w:val="1F005B02"/>
    <w:rsid w:val="1F0240DD"/>
    <w:rsid w:val="1F045932"/>
    <w:rsid w:val="1F080AC5"/>
    <w:rsid w:val="1F2350C7"/>
    <w:rsid w:val="1F270BDC"/>
    <w:rsid w:val="1F2D7A17"/>
    <w:rsid w:val="1F330D0A"/>
    <w:rsid w:val="1F3653D8"/>
    <w:rsid w:val="1F402B36"/>
    <w:rsid w:val="1F411F9E"/>
    <w:rsid w:val="1F512E1E"/>
    <w:rsid w:val="1F570F79"/>
    <w:rsid w:val="1F5F0645"/>
    <w:rsid w:val="1F6A0E30"/>
    <w:rsid w:val="1F6B5C69"/>
    <w:rsid w:val="1F6E5558"/>
    <w:rsid w:val="1F786994"/>
    <w:rsid w:val="1F7B4E0D"/>
    <w:rsid w:val="1F7B5EC6"/>
    <w:rsid w:val="1F7C1F65"/>
    <w:rsid w:val="1F7C77D7"/>
    <w:rsid w:val="1F833576"/>
    <w:rsid w:val="1F907458"/>
    <w:rsid w:val="1F9267B2"/>
    <w:rsid w:val="1F947C39"/>
    <w:rsid w:val="1F9551FF"/>
    <w:rsid w:val="1F981D47"/>
    <w:rsid w:val="1F9A78D2"/>
    <w:rsid w:val="1F9B7563"/>
    <w:rsid w:val="1FA40C1C"/>
    <w:rsid w:val="1FA72ADF"/>
    <w:rsid w:val="1FA839B3"/>
    <w:rsid w:val="1FAC5E72"/>
    <w:rsid w:val="1FBF28DD"/>
    <w:rsid w:val="1FC67634"/>
    <w:rsid w:val="1FC96AD2"/>
    <w:rsid w:val="1FD05AB9"/>
    <w:rsid w:val="1FDD3377"/>
    <w:rsid w:val="1FDE7988"/>
    <w:rsid w:val="1FE821AA"/>
    <w:rsid w:val="1FE921AB"/>
    <w:rsid w:val="1FED635C"/>
    <w:rsid w:val="1FEE290C"/>
    <w:rsid w:val="1FF27D6D"/>
    <w:rsid w:val="1FF7238A"/>
    <w:rsid w:val="1FF92C6C"/>
    <w:rsid w:val="200412B3"/>
    <w:rsid w:val="20050F1D"/>
    <w:rsid w:val="20060FBF"/>
    <w:rsid w:val="200A47C2"/>
    <w:rsid w:val="200A64F4"/>
    <w:rsid w:val="200E7D38"/>
    <w:rsid w:val="200F1E1B"/>
    <w:rsid w:val="201530F2"/>
    <w:rsid w:val="2015622B"/>
    <w:rsid w:val="20197F12"/>
    <w:rsid w:val="201A730A"/>
    <w:rsid w:val="201A7FC9"/>
    <w:rsid w:val="20215313"/>
    <w:rsid w:val="202A00A1"/>
    <w:rsid w:val="203D5257"/>
    <w:rsid w:val="20451681"/>
    <w:rsid w:val="2049202A"/>
    <w:rsid w:val="204F16CE"/>
    <w:rsid w:val="2052397B"/>
    <w:rsid w:val="20587B41"/>
    <w:rsid w:val="205D09E0"/>
    <w:rsid w:val="205F0619"/>
    <w:rsid w:val="20625E00"/>
    <w:rsid w:val="20641DC9"/>
    <w:rsid w:val="2066386A"/>
    <w:rsid w:val="20686E24"/>
    <w:rsid w:val="206912B1"/>
    <w:rsid w:val="20730A13"/>
    <w:rsid w:val="2074760F"/>
    <w:rsid w:val="207B3440"/>
    <w:rsid w:val="207B7D31"/>
    <w:rsid w:val="20801A0D"/>
    <w:rsid w:val="208128A0"/>
    <w:rsid w:val="208B0606"/>
    <w:rsid w:val="208F7DE3"/>
    <w:rsid w:val="2097633C"/>
    <w:rsid w:val="209E3B1D"/>
    <w:rsid w:val="209F06D2"/>
    <w:rsid w:val="20A425A9"/>
    <w:rsid w:val="20A677AA"/>
    <w:rsid w:val="20AC0A5C"/>
    <w:rsid w:val="20BA3806"/>
    <w:rsid w:val="20BB1436"/>
    <w:rsid w:val="20C31D1E"/>
    <w:rsid w:val="20C36D42"/>
    <w:rsid w:val="20C80E02"/>
    <w:rsid w:val="20D30DAA"/>
    <w:rsid w:val="20D610B4"/>
    <w:rsid w:val="20D87D53"/>
    <w:rsid w:val="20E03A3C"/>
    <w:rsid w:val="20E71DAC"/>
    <w:rsid w:val="20E75ECA"/>
    <w:rsid w:val="20ED3948"/>
    <w:rsid w:val="20F1147E"/>
    <w:rsid w:val="20F42D60"/>
    <w:rsid w:val="20FA42A2"/>
    <w:rsid w:val="21133848"/>
    <w:rsid w:val="2116076A"/>
    <w:rsid w:val="21166FE7"/>
    <w:rsid w:val="21194579"/>
    <w:rsid w:val="211B606C"/>
    <w:rsid w:val="211C0016"/>
    <w:rsid w:val="211D3463"/>
    <w:rsid w:val="2121160E"/>
    <w:rsid w:val="212659E6"/>
    <w:rsid w:val="21294CCD"/>
    <w:rsid w:val="213C2CC4"/>
    <w:rsid w:val="2144483D"/>
    <w:rsid w:val="21464881"/>
    <w:rsid w:val="21560D41"/>
    <w:rsid w:val="21607112"/>
    <w:rsid w:val="21615AD4"/>
    <w:rsid w:val="216873C0"/>
    <w:rsid w:val="2169098D"/>
    <w:rsid w:val="216A6423"/>
    <w:rsid w:val="21780D0D"/>
    <w:rsid w:val="21782243"/>
    <w:rsid w:val="217C5DDD"/>
    <w:rsid w:val="2183250B"/>
    <w:rsid w:val="2184452A"/>
    <w:rsid w:val="218E0BAC"/>
    <w:rsid w:val="219451A7"/>
    <w:rsid w:val="219755EF"/>
    <w:rsid w:val="219918DE"/>
    <w:rsid w:val="21992491"/>
    <w:rsid w:val="219D5EF6"/>
    <w:rsid w:val="219E1CB4"/>
    <w:rsid w:val="21A12DA2"/>
    <w:rsid w:val="21A249D2"/>
    <w:rsid w:val="21AA607D"/>
    <w:rsid w:val="21AC5CDB"/>
    <w:rsid w:val="21AE0152"/>
    <w:rsid w:val="21B356F7"/>
    <w:rsid w:val="21B73138"/>
    <w:rsid w:val="21D604E2"/>
    <w:rsid w:val="21DB7FF6"/>
    <w:rsid w:val="21E662C3"/>
    <w:rsid w:val="21F01F9F"/>
    <w:rsid w:val="21F9747E"/>
    <w:rsid w:val="21FF0464"/>
    <w:rsid w:val="22065BE2"/>
    <w:rsid w:val="22075BAB"/>
    <w:rsid w:val="220770DD"/>
    <w:rsid w:val="22091ABB"/>
    <w:rsid w:val="221257E9"/>
    <w:rsid w:val="221528E4"/>
    <w:rsid w:val="2218185B"/>
    <w:rsid w:val="2226519B"/>
    <w:rsid w:val="2227162D"/>
    <w:rsid w:val="22387A86"/>
    <w:rsid w:val="223D30F9"/>
    <w:rsid w:val="223F1622"/>
    <w:rsid w:val="2240026A"/>
    <w:rsid w:val="22431BC2"/>
    <w:rsid w:val="224D7DA1"/>
    <w:rsid w:val="2252125E"/>
    <w:rsid w:val="22576C0B"/>
    <w:rsid w:val="225B22BD"/>
    <w:rsid w:val="225C1EB7"/>
    <w:rsid w:val="225D4483"/>
    <w:rsid w:val="22656B68"/>
    <w:rsid w:val="22674C83"/>
    <w:rsid w:val="22681F39"/>
    <w:rsid w:val="227159A7"/>
    <w:rsid w:val="2284261C"/>
    <w:rsid w:val="22857D30"/>
    <w:rsid w:val="228843FA"/>
    <w:rsid w:val="228B2F07"/>
    <w:rsid w:val="228E5820"/>
    <w:rsid w:val="22962D77"/>
    <w:rsid w:val="22974342"/>
    <w:rsid w:val="229C24AD"/>
    <w:rsid w:val="22A01C16"/>
    <w:rsid w:val="22A03540"/>
    <w:rsid w:val="22A0433A"/>
    <w:rsid w:val="22A22FFF"/>
    <w:rsid w:val="22A437FD"/>
    <w:rsid w:val="22A46371"/>
    <w:rsid w:val="22A470C2"/>
    <w:rsid w:val="22AD52E4"/>
    <w:rsid w:val="22AE450B"/>
    <w:rsid w:val="22AE5052"/>
    <w:rsid w:val="22AF2491"/>
    <w:rsid w:val="22B36834"/>
    <w:rsid w:val="22B43FA1"/>
    <w:rsid w:val="22C17BD0"/>
    <w:rsid w:val="22CA7146"/>
    <w:rsid w:val="22CB554D"/>
    <w:rsid w:val="22CF721A"/>
    <w:rsid w:val="22DA7EBE"/>
    <w:rsid w:val="22E210F8"/>
    <w:rsid w:val="22ED2429"/>
    <w:rsid w:val="22F406EB"/>
    <w:rsid w:val="22F47733"/>
    <w:rsid w:val="23007509"/>
    <w:rsid w:val="230D0F24"/>
    <w:rsid w:val="232064E1"/>
    <w:rsid w:val="232649CB"/>
    <w:rsid w:val="23303270"/>
    <w:rsid w:val="23365C4F"/>
    <w:rsid w:val="233B4529"/>
    <w:rsid w:val="234129E1"/>
    <w:rsid w:val="235416E6"/>
    <w:rsid w:val="235424C0"/>
    <w:rsid w:val="235459F9"/>
    <w:rsid w:val="23554006"/>
    <w:rsid w:val="235626B8"/>
    <w:rsid w:val="235A5A26"/>
    <w:rsid w:val="235B6C53"/>
    <w:rsid w:val="236025ED"/>
    <w:rsid w:val="23612AB3"/>
    <w:rsid w:val="2363630D"/>
    <w:rsid w:val="23655AC3"/>
    <w:rsid w:val="236A6558"/>
    <w:rsid w:val="23725A18"/>
    <w:rsid w:val="237B2CCE"/>
    <w:rsid w:val="238A46BE"/>
    <w:rsid w:val="239269F0"/>
    <w:rsid w:val="23965CFA"/>
    <w:rsid w:val="23984F40"/>
    <w:rsid w:val="239943F7"/>
    <w:rsid w:val="23A15E9B"/>
    <w:rsid w:val="23A41E85"/>
    <w:rsid w:val="23AC60E3"/>
    <w:rsid w:val="23B46792"/>
    <w:rsid w:val="23B5187E"/>
    <w:rsid w:val="23C83C68"/>
    <w:rsid w:val="23C94446"/>
    <w:rsid w:val="23DD774E"/>
    <w:rsid w:val="23E118A4"/>
    <w:rsid w:val="23E96CB6"/>
    <w:rsid w:val="23EC1FAD"/>
    <w:rsid w:val="23EF01E5"/>
    <w:rsid w:val="23EF35B1"/>
    <w:rsid w:val="23F07A51"/>
    <w:rsid w:val="23F139D6"/>
    <w:rsid w:val="23F63C9C"/>
    <w:rsid w:val="23FA5B03"/>
    <w:rsid w:val="24005492"/>
    <w:rsid w:val="24033286"/>
    <w:rsid w:val="240602F1"/>
    <w:rsid w:val="241123D8"/>
    <w:rsid w:val="2412008E"/>
    <w:rsid w:val="241204FD"/>
    <w:rsid w:val="241325A6"/>
    <w:rsid w:val="24143F45"/>
    <w:rsid w:val="2429219A"/>
    <w:rsid w:val="242B7BD1"/>
    <w:rsid w:val="242F3AFB"/>
    <w:rsid w:val="24302DFF"/>
    <w:rsid w:val="24344A5C"/>
    <w:rsid w:val="243A15F0"/>
    <w:rsid w:val="243C4E9C"/>
    <w:rsid w:val="244147D0"/>
    <w:rsid w:val="2446553D"/>
    <w:rsid w:val="24480A7D"/>
    <w:rsid w:val="244F396A"/>
    <w:rsid w:val="245E6B05"/>
    <w:rsid w:val="24645EDB"/>
    <w:rsid w:val="2471121B"/>
    <w:rsid w:val="24730EB6"/>
    <w:rsid w:val="24737FEF"/>
    <w:rsid w:val="247432A7"/>
    <w:rsid w:val="24876B0F"/>
    <w:rsid w:val="24881861"/>
    <w:rsid w:val="248F063A"/>
    <w:rsid w:val="248F0E38"/>
    <w:rsid w:val="24917DC7"/>
    <w:rsid w:val="249338FE"/>
    <w:rsid w:val="249A4083"/>
    <w:rsid w:val="24A90DD0"/>
    <w:rsid w:val="24AD692C"/>
    <w:rsid w:val="24AE0765"/>
    <w:rsid w:val="24B45FD0"/>
    <w:rsid w:val="24B92CA6"/>
    <w:rsid w:val="24BA7368"/>
    <w:rsid w:val="24C11693"/>
    <w:rsid w:val="24CF47B0"/>
    <w:rsid w:val="24D25F52"/>
    <w:rsid w:val="24D7770E"/>
    <w:rsid w:val="24D80938"/>
    <w:rsid w:val="24D929C0"/>
    <w:rsid w:val="24E427E9"/>
    <w:rsid w:val="24E81E81"/>
    <w:rsid w:val="24ED2C02"/>
    <w:rsid w:val="24EF1C67"/>
    <w:rsid w:val="24FE0BDD"/>
    <w:rsid w:val="24FE46E7"/>
    <w:rsid w:val="25021E89"/>
    <w:rsid w:val="25090FE5"/>
    <w:rsid w:val="250A29FD"/>
    <w:rsid w:val="250A6A37"/>
    <w:rsid w:val="250B2BB1"/>
    <w:rsid w:val="251C77A7"/>
    <w:rsid w:val="251E735A"/>
    <w:rsid w:val="252017A7"/>
    <w:rsid w:val="252508FE"/>
    <w:rsid w:val="252C78B5"/>
    <w:rsid w:val="253148A1"/>
    <w:rsid w:val="25361C78"/>
    <w:rsid w:val="253D53B5"/>
    <w:rsid w:val="25403EFD"/>
    <w:rsid w:val="25422F1B"/>
    <w:rsid w:val="25486B27"/>
    <w:rsid w:val="25492C58"/>
    <w:rsid w:val="254C0727"/>
    <w:rsid w:val="255E1A42"/>
    <w:rsid w:val="255E5CFF"/>
    <w:rsid w:val="25657E6B"/>
    <w:rsid w:val="25666F22"/>
    <w:rsid w:val="25716CA5"/>
    <w:rsid w:val="25763AFB"/>
    <w:rsid w:val="25780E86"/>
    <w:rsid w:val="25800F84"/>
    <w:rsid w:val="25894A26"/>
    <w:rsid w:val="258E0EBB"/>
    <w:rsid w:val="258E63B1"/>
    <w:rsid w:val="25916969"/>
    <w:rsid w:val="25956518"/>
    <w:rsid w:val="259E09D4"/>
    <w:rsid w:val="259E513B"/>
    <w:rsid w:val="25A335D1"/>
    <w:rsid w:val="25A522A0"/>
    <w:rsid w:val="25AA7B9D"/>
    <w:rsid w:val="25B35F52"/>
    <w:rsid w:val="25B425BF"/>
    <w:rsid w:val="25B76BEE"/>
    <w:rsid w:val="25BA1063"/>
    <w:rsid w:val="25C336DE"/>
    <w:rsid w:val="25C61F1B"/>
    <w:rsid w:val="25C6336B"/>
    <w:rsid w:val="25CB5AD9"/>
    <w:rsid w:val="25CC07E6"/>
    <w:rsid w:val="25D335CB"/>
    <w:rsid w:val="25D61B29"/>
    <w:rsid w:val="25D6445F"/>
    <w:rsid w:val="25D64735"/>
    <w:rsid w:val="25DC7F15"/>
    <w:rsid w:val="25E20A1D"/>
    <w:rsid w:val="25E57F0C"/>
    <w:rsid w:val="25EB60BB"/>
    <w:rsid w:val="25F04EBA"/>
    <w:rsid w:val="25F24DF0"/>
    <w:rsid w:val="25F73642"/>
    <w:rsid w:val="25F74F78"/>
    <w:rsid w:val="25FA7AB9"/>
    <w:rsid w:val="260200EF"/>
    <w:rsid w:val="2602025F"/>
    <w:rsid w:val="26023315"/>
    <w:rsid w:val="260532CE"/>
    <w:rsid w:val="260B4407"/>
    <w:rsid w:val="260E0293"/>
    <w:rsid w:val="261260CA"/>
    <w:rsid w:val="26157620"/>
    <w:rsid w:val="261701CB"/>
    <w:rsid w:val="261C02D9"/>
    <w:rsid w:val="261C6446"/>
    <w:rsid w:val="261D1415"/>
    <w:rsid w:val="262C43B8"/>
    <w:rsid w:val="262D3A45"/>
    <w:rsid w:val="26303F28"/>
    <w:rsid w:val="26304DD0"/>
    <w:rsid w:val="26311156"/>
    <w:rsid w:val="263822C1"/>
    <w:rsid w:val="26427523"/>
    <w:rsid w:val="26451079"/>
    <w:rsid w:val="2648389F"/>
    <w:rsid w:val="26485A5D"/>
    <w:rsid w:val="264D1053"/>
    <w:rsid w:val="265119FE"/>
    <w:rsid w:val="265501CE"/>
    <w:rsid w:val="265727FA"/>
    <w:rsid w:val="26636C86"/>
    <w:rsid w:val="26733017"/>
    <w:rsid w:val="2679447F"/>
    <w:rsid w:val="267A6D86"/>
    <w:rsid w:val="26883B08"/>
    <w:rsid w:val="2689139B"/>
    <w:rsid w:val="268A4529"/>
    <w:rsid w:val="268C14C5"/>
    <w:rsid w:val="268C241D"/>
    <w:rsid w:val="26901C4B"/>
    <w:rsid w:val="26910F50"/>
    <w:rsid w:val="26917BF2"/>
    <w:rsid w:val="26971F4B"/>
    <w:rsid w:val="269D2D2E"/>
    <w:rsid w:val="269F1305"/>
    <w:rsid w:val="26A46AAA"/>
    <w:rsid w:val="26A54E8B"/>
    <w:rsid w:val="26A72140"/>
    <w:rsid w:val="26B06421"/>
    <w:rsid w:val="26B15EED"/>
    <w:rsid w:val="26B36FC9"/>
    <w:rsid w:val="26B437A0"/>
    <w:rsid w:val="26B60159"/>
    <w:rsid w:val="26B61A20"/>
    <w:rsid w:val="26BD7C44"/>
    <w:rsid w:val="26C14355"/>
    <w:rsid w:val="26C36AF4"/>
    <w:rsid w:val="26C90739"/>
    <w:rsid w:val="26CB2D29"/>
    <w:rsid w:val="26CE51F1"/>
    <w:rsid w:val="26CE781B"/>
    <w:rsid w:val="26D22979"/>
    <w:rsid w:val="26D7579A"/>
    <w:rsid w:val="26E35EFD"/>
    <w:rsid w:val="26EA5B8F"/>
    <w:rsid w:val="26ED1C3B"/>
    <w:rsid w:val="26F0459F"/>
    <w:rsid w:val="26F72E4D"/>
    <w:rsid w:val="26F82B09"/>
    <w:rsid w:val="26FA62F3"/>
    <w:rsid w:val="26FB38DF"/>
    <w:rsid w:val="26FB5737"/>
    <w:rsid w:val="270851CA"/>
    <w:rsid w:val="270D058D"/>
    <w:rsid w:val="270F71F7"/>
    <w:rsid w:val="27115C8A"/>
    <w:rsid w:val="27164173"/>
    <w:rsid w:val="272806F1"/>
    <w:rsid w:val="272C2483"/>
    <w:rsid w:val="27323AF4"/>
    <w:rsid w:val="273417F5"/>
    <w:rsid w:val="273B794F"/>
    <w:rsid w:val="27404736"/>
    <w:rsid w:val="27443B67"/>
    <w:rsid w:val="27452180"/>
    <w:rsid w:val="2745473E"/>
    <w:rsid w:val="274719A4"/>
    <w:rsid w:val="274F5ED4"/>
    <w:rsid w:val="275D67E7"/>
    <w:rsid w:val="275D708C"/>
    <w:rsid w:val="275E254D"/>
    <w:rsid w:val="276415E9"/>
    <w:rsid w:val="276E7B7F"/>
    <w:rsid w:val="277457BA"/>
    <w:rsid w:val="27802C1A"/>
    <w:rsid w:val="27912184"/>
    <w:rsid w:val="27947AA9"/>
    <w:rsid w:val="27972021"/>
    <w:rsid w:val="27A01E32"/>
    <w:rsid w:val="27AD4FBE"/>
    <w:rsid w:val="27AE0407"/>
    <w:rsid w:val="27B53F64"/>
    <w:rsid w:val="27BC28C5"/>
    <w:rsid w:val="27BC727C"/>
    <w:rsid w:val="27BD26F4"/>
    <w:rsid w:val="27C45C7D"/>
    <w:rsid w:val="27CA2C6F"/>
    <w:rsid w:val="27E4346F"/>
    <w:rsid w:val="27E4469E"/>
    <w:rsid w:val="27E561FB"/>
    <w:rsid w:val="27E85DDF"/>
    <w:rsid w:val="27E86657"/>
    <w:rsid w:val="27F00373"/>
    <w:rsid w:val="27F80B13"/>
    <w:rsid w:val="27F84EFB"/>
    <w:rsid w:val="27FA7072"/>
    <w:rsid w:val="27FB1D28"/>
    <w:rsid w:val="28015C83"/>
    <w:rsid w:val="28102797"/>
    <w:rsid w:val="2812229F"/>
    <w:rsid w:val="28135E17"/>
    <w:rsid w:val="28142622"/>
    <w:rsid w:val="28180477"/>
    <w:rsid w:val="28283915"/>
    <w:rsid w:val="282A1562"/>
    <w:rsid w:val="28323330"/>
    <w:rsid w:val="28352119"/>
    <w:rsid w:val="283D404E"/>
    <w:rsid w:val="28490A41"/>
    <w:rsid w:val="284B2DB5"/>
    <w:rsid w:val="284B4174"/>
    <w:rsid w:val="284D1729"/>
    <w:rsid w:val="284D6819"/>
    <w:rsid w:val="284E318B"/>
    <w:rsid w:val="28544889"/>
    <w:rsid w:val="2865693E"/>
    <w:rsid w:val="286C0543"/>
    <w:rsid w:val="286C57D2"/>
    <w:rsid w:val="286F7157"/>
    <w:rsid w:val="2871196D"/>
    <w:rsid w:val="28740706"/>
    <w:rsid w:val="28780E48"/>
    <w:rsid w:val="287B156C"/>
    <w:rsid w:val="287D731E"/>
    <w:rsid w:val="287E5BC4"/>
    <w:rsid w:val="28851156"/>
    <w:rsid w:val="2887573D"/>
    <w:rsid w:val="289B388D"/>
    <w:rsid w:val="28A01761"/>
    <w:rsid w:val="28A32C0D"/>
    <w:rsid w:val="28AF78D1"/>
    <w:rsid w:val="28B23021"/>
    <w:rsid w:val="28B5417B"/>
    <w:rsid w:val="28B8021F"/>
    <w:rsid w:val="28B923C0"/>
    <w:rsid w:val="28BD7645"/>
    <w:rsid w:val="28C0031B"/>
    <w:rsid w:val="28C0765B"/>
    <w:rsid w:val="28C63427"/>
    <w:rsid w:val="28CB0BEF"/>
    <w:rsid w:val="28CE4EC9"/>
    <w:rsid w:val="28CF5CF6"/>
    <w:rsid w:val="28D71A5F"/>
    <w:rsid w:val="28D81640"/>
    <w:rsid w:val="28E341A3"/>
    <w:rsid w:val="28E8440C"/>
    <w:rsid w:val="28ED6DC6"/>
    <w:rsid w:val="28EE54ED"/>
    <w:rsid w:val="28F34763"/>
    <w:rsid w:val="28F90506"/>
    <w:rsid w:val="28FB2249"/>
    <w:rsid w:val="28FF5306"/>
    <w:rsid w:val="29024FAF"/>
    <w:rsid w:val="290F1B63"/>
    <w:rsid w:val="29153F3E"/>
    <w:rsid w:val="291735A4"/>
    <w:rsid w:val="291D15DA"/>
    <w:rsid w:val="291D4170"/>
    <w:rsid w:val="291E4B1B"/>
    <w:rsid w:val="292A71EE"/>
    <w:rsid w:val="29367DA5"/>
    <w:rsid w:val="293C67B0"/>
    <w:rsid w:val="29413388"/>
    <w:rsid w:val="29477612"/>
    <w:rsid w:val="29574765"/>
    <w:rsid w:val="295755EA"/>
    <w:rsid w:val="29592118"/>
    <w:rsid w:val="295A2F63"/>
    <w:rsid w:val="295B5353"/>
    <w:rsid w:val="295E3AB4"/>
    <w:rsid w:val="296014AC"/>
    <w:rsid w:val="296030CF"/>
    <w:rsid w:val="29652C9B"/>
    <w:rsid w:val="29675CE3"/>
    <w:rsid w:val="29690CE1"/>
    <w:rsid w:val="29747A7C"/>
    <w:rsid w:val="29757CB4"/>
    <w:rsid w:val="29786F4B"/>
    <w:rsid w:val="297F318A"/>
    <w:rsid w:val="298050B5"/>
    <w:rsid w:val="29824327"/>
    <w:rsid w:val="298440DA"/>
    <w:rsid w:val="298809EF"/>
    <w:rsid w:val="29922BAF"/>
    <w:rsid w:val="299715D9"/>
    <w:rsid w:val="299E56AF"/>
    <w:rsid w:val="299E5D1D"/>
    <w:rsid w:val="299E77A2"/>
    <w:rsid w:val="29A04C91"/>
    <w:rsid w:val="29A92AB3"/>
    <w:rsid w:val="29AD17DD"/>
    <w:rsid w:val="29AF2FC8"/>
    <w:rsid w:val="29B05944"/>
    <w:rsid w:val="29B33ED9"/>
    <w:rsid w:val="29B33F46"/>
    <w:rsid w:val="29B52722"/>
    <w:rsid w:val="29B56559"/>
    <w:rsid w:val="29C01152"/>
    <w:rsid w:val="29C84643"/>
    <w:rsid w:val="29CE68D7"/>
    <w:rsid w:val="29D01A15"/>
    <w:rsid w:val="29D1358D"/>
    <w:rsid w:val="29D30B8C"/>
    <w:rsid w:val="29D53919"/>
    <w:rsid w:val="29D7123B"/>
    <w:rsid w:val="29DC2078"/>
    <w:rsid w:val="29E23CEB"/>
    <w:rsid w:val="29EF45E0"/>
    <w:rsid w:val="29FD7055"/>
    <w:rsid w:val="2A03422A"/>
    <w:rsid w:val="2A065C3B"/>
    <w:rsid w:val="2A09356E"/>
    <w:rsid w:val="2A0B2140"/>
    <w:rsid w:val="2A106FED"/>
    <w:rsid w:val="2A163336"/>
    <w:rsid w:val="2A23492D"/>
    <w:rsid w:val="2A25006E"/>
    <w:rsid w:val="2A2B240E"/>
    <w:rsid w:val="2A2D75FB"/>
    <w:rsid w:val="2A2E1333"/>
    <w:rsid w:val="2A3571E1"/>
    <w:rsid w:val="2A3739C7"/>
    <w:rsid w:val="2A4A7523"/>
    <w:rsid w:val="2A5360EE"/>
    <w:rsid w:val="2A5E6739"/>
    <w:rsid w:val="2A5F7E6F"/>
    <w:rsid w:val="2A6D465C"/>
    <w:rsid w:val="2A710F08"/>
    <w:rsid w:val="2A742A5F"/>
    <w:rsid w:val="2A783BA7"/>
    <w:rsid w:val="2A984B9F"/>
    <w:rsid w:val="2A997643"/>
    <w:rsid w:val="2A9A2DF5"/>
    <w:rsid w:val="2A9D6530"/>
    <w:rsid w:val="2AA05C8E"/>
    <w:rsid w:val="2AA83608"/>
    <w:rsid w:val="2AAE4060"/>
    <w:rsid w:val="2AB02ED2"/>
    <w:rsid w:val="2AB409FC"/>
    <w:rsid w:val="2AB74D88"/>
    <w:rsid w:val="2AC30598"/>
    <w:rsid w:val="2AC510BB"/>
    <w:rsid w:val="2AC645D1"/>
    <w:rsid w:val="2ACC57E1"/>
    <w:rsid w:val="2ACC657F"/>
    <w:rsid w:val="2ACD2937"/>
    <w:rsid w:val="2AD56553"/>
    <w:rsid w:val="2ADB352E"/>
    <w:rsid w:val="2AE54A25"/>
    <w:rsid w:val="2AEF4042"/>
    <w:rsid w:val="2AEF6B20"/>
    <w:rsid w:val="2AF11987"/>
    <w:rsid w:val="2AF323A2"/>
    <w:rsid w:val="2AF52485"/>
    <w:rsid w:val="2B000DC3"/>
    <w:rsid w:val="2B004638"/>
    <w:rsid w:val="2B006641"/>
    <w:rsid w:val="2B056639"/>
    <w:rsid w:val="2B0670F6"/>
    <w:rsid w:val="2B071D8F"/>
    <w:rsid w:val="2B092C1E"/>
    <w:rsid w:val="2B163A07"/>
    <w:rsid w:val="2B1726FB"/>
    <w:rsid w:val="2B1A48B5"/>
    <w:rsid w:val="2B2702F7"/>
    <w:rsid w:val="2B2A0B2A"/>
    <w:rsid w:val="2B2A2035"/>
    <w:rsid w:val="2B2E1CD2"/>
    <w:rsid w:val="2B2F7BDC"/>
    <w:rsid w:val="2B32129E"/>
    <w:rsid w:val="2B364AB4"/>
    <w:rsid w:val="2B3A1957"/>
    <w:rsid w:val="2B3B586B"/>
    <w:rsid w:val="2B3D3B0E"/>
    <w:rsid w:val="2B4116A6"/>
    <w:rsid w:val="2B454101"/>
    <w:rsid w:val="2B562054"/>
    <w:rsid w:val="2B563A4F"/>
    <w:rsid w:val="2B595A20"/>
    <w:rsid w:val="2B5C1B8B"/>
    <w:rsid w:val="2B6164EF"/>
    <w:rsid w:val="2B634F8F"/>
    <w:rsid w:val="2B661D01"/>
    <w:rsid w:val="2B682FFD"/>
    <w:rsid w:val="2B7E1479"/>
    <w:rsid w:val="2B8224CC"/>
    <w:rsid w:val="2B844602"/>
    <w:rsid w:val="2B8D527C"/>
    <w:rsid w:val="2B973DD1"/>
    <w:rsid w:val="2B9A5645"/>
    <w:rsid w:val="2BA07A6E"/>
    <w:rsid w:val="2BA114B4"/>
    <w:rsid w:val="2BA2241A"/>
    <w:rsid w:val="2BAD743B"/>
    <w:rsid w:val="2BAE55B8"/>
    <w:rsid w:val="2BAE5F14"/>
    <w:rsid w:val="2BB4402F"/>
    <w:rsid w:val="2BB553EF"/>
    <w:rsid w:val="2BB83EDD"/>
    <w:rsid w:val="2BBB4B54"/>
    <w:rsid w:val="2BBD2652"/>
    <w:rsid w:val="2BCC326F"/>
    <w:rsid w:val="2BDD1A93"/>
    <w:rsid w:val="2BDD2EBF"/>
    <w:rsid w:val="2BDF39F7"/>
    <w:rsid w:val="2BE35899"/>
    <w:rsid w:val="2BE509C8"/>
    <w:rsid w:val="2BEB5AD6"/>
    <w:rsid w:val="2BEC430B"/>
    <w:rsid w:val="2BEC5DC4"/>
    <w:rsid w:val="2BF37464"/>
    <w:rsid w:val="2C021A54"/>
    <w:rsid w:val="2C04067F"/>
    <w:rsid w:val="2C07386E"/>
    <w:rsid w:val="2C106872"/>
    <w:rsid w:val="2C152888"/>
    <w:rsid w:val="2C17526B"/>
    <w:rsid w:val="2C182D48"/>
    <w:rsid w:val="2C1A28C0"/>
    <w:rsid w:val="2C1F7989"/>
    <w:rsid w:val="2C2417B5"/>
    <w:rsid w:val="2C2809F4"/>
    <w:rsid w:val="2C2A591E"/>
    <w:rsid w:val="2C2D02D0"/>
    <w:rsid w:val="2C30211E"/>
    <w:rsid w:val="2C38315F"/>
    <w:rsid w:val="2C3A2CE5"/>
    <w:rsid w:val="2C460930"/>
    <w:rsid w:val="2C4E52BB"/>
    <w:rsid w:val="2C5011A5"/>
    <w:rsid w:val="2C514B2B"/>
    <w:rsid w:val="2C577F82"/>
    <w:rsid w:val="2C5860CC"/>
    <w:rsid w:val="2C6C5D30"/>
    <w:rsid w:val="2C6D4FD8"/>
    <w:rsid w:val="2C75547E"/>
    <w:rsid w:val="2C760294"/>
    <w:rsid w:val="2C784D8D"/>
    <w:rsid w:val="2C7A2C7E"/>
    <w:rsid w:val="2C7A4545"/>
    <w:rsid w:val="2C7D6E75"/>
    <w:rsid w:val="2C82359A"/>
    <w:rsid w:val="2C8D439F"/>
    <w:rsid w:val="2C904152"/>
    <w:rsid w:val="2C997C6E"/>
    <w:rsid w:val="2C9A680F"/>
    <w:rsid w:val="2C9F1A1A"/>
    <w:rsid w:val="2CA2378D"/>
    <w:rsid w:val="2CA278AF"/>
    <w:rsid w:val="2CA3474B"/>
    <w:rsid w:val="2CA80E26"/>
    <w:rsid w:val="2CA955B0"/>
    <w:rsid w:val="2CB53998"/>
    <w:rsid w:val="2CB8209A"/>
    <w:rsid w:val="2CB848A9"/>
    <w:rsid w:val="2CBA3A44"/>
    <w:rsid w:val="2CBB5C8A"/>
    <w:rsid w:val="2CBF496A"/>
    <w:rsid w:val="2CCC468E"/>
    <w:rsid w:val="2CD15545"/>
    <w:rsid w:val="2CD52C8D"/>
    <w:rsid w:val="2CE35CBD"/>
    <w:rsid w:val="2CE94A96"/>
    <w:rsid w:val="2CED4D9D"/>
    <w:rsid w:val="2CF6281D"/>
    <w:rsid w:val="2CFA0E57"/>
    <w:rsid w:val="2CFB3D6B"/>
    <w:rsid w:val="2CFC01EE"/>
    <w:rsid w:val="2CFE0863"/>
    <w:rsid w:val="2D076373"/>
    <w:rsid w:val="2D191AE3"/>
    <w:rsid w:val="2D1B003D"/>
    <w:rsid w:val="2D20008F"/>
    <w:rsid w:val="2D2163EC"/>
    <w:rsid w:val="2D2A624D"/>
    <w:rsid w:val="2D2F5194"/>
    <w:rsid w:val="2D337F5C"/>
    <w:rsid w:val="2D395053"/>
    <w:rsid w:val="2D446521"/>
    <w:rsid w:val="2D455666"/>
    <w:rsid w:val="2D47284C"/>
    <w:rsid w:val="2D4D010B"/>
    <w:rsid w:val="2D4D249F"/>
    <w:rsid w:val="2D5B2FFF"/>
    <w:rsid w:val="2D5E00E1"/>
    <w:rsid w:val="2D604DA9"/>
    <w:rsid w:val="2D627F68"/>
    <w:rsid w:val="2D6A3B21"/>
    <w:rsid w:val="2D6C010F"/>
    <w:rsid w:val="2D7871A1"/>
    <w:rsid w:val="2D79777F"/>
    <w:rsid w:val="2D7E6A99"/>
    <w:rsid w:val="2D811D4D"/>
    <w:rsid w:val="2D8469D4"/>
    <w:rsid w:val="2D874262"/>
    <w:rsid w:val="2D971339"/>
    <w:rsid w:val="2D9739E1"/>
    <w:rsid w:val="2D982451"/>
    <w:rsid w:val="2D9C7588"/>
    <w:rsid w:val="2DB148B6"/>
    <w:rsid w:val="2DB3771E"/>
    <w:rsid w:val="2DBA046E"/>
    <w:rsid w:val="2DBA7543"/>
    <w:rsid w:val="2DBA7DFD"/>
    <w:rsid w:val="2DBD4F2F"/>
    <w:rsid w:val="2DCB15ED"/>
    <w:rsid w:val="2DD5218D"/>
    <w:rsid w:val="2DD87550"/>
    <w:rsid w:val="2DD97768"/>
    <w:rsid w:val="2DDB7521"/>
    <w:rsid w:val="2DDC6A7C"/>
    <w:rsid w:val="2DE6166F"/>
    <w:rsid w:val="2DFD2D80"/>
    <w:rsid w:val="2DFE618E"/>
    <w:rsid w:val="2DFF0142"/>
    <w:rsid w:val="2E020843"/>
    <w:rsid w:val="2E146672"/>
    <w:rsid w:val="2E1632E5"/>
    <w:rsid w:val="2E171BDF"/>
    <w:rsid w:val="2E216C39"/>
    <w:rsid w:val="2E221BD0"/>
    <w:rsid w:val="2E284990"/>
    <w:rsid w:val="2E286431"/>
    <w:rsid w:val="2E2D7E0B"/>
    <w:rsid w:val="2E3971AD"/>
    <w:rsid w:val="2E3A2E0A"/>
    <w:rsid w:val="2E3F074D"/>
    <w:rsid w:val="2E420E75"/>
    <w:rsid w:val="2E457A22"/>
    <w:rsid w:val="2E464E73"/>
    <w:rsid w:val="2E492AFA"/>
    <w:rsid w:val="2E4B26CD"/>
    <w:rsid w:val="2E4D33D1"/>
    <w:rsid w:val="2E534C19"/>
    <w:rsid w:val="2E564A3B"/>
    <w:rsid w:val="2E564ABF"/>
    <w:rsid w:val="2E595457"/>
    <w:rsid w:val="2E5F6930"/>
    <w:rsid w:val="2E631376"/>
    <w:rsid w:val="2E6427F1"/>
    <w:rsid w:val="2E6F6B85"/>
    <w:rsid w:val="2E704592"/>
    <w:rsid w:val="2E710D56"/>
    <w:rsid w:val="2E754B52"/>
    <w:rsid w:val="2E7C25C5"/>
    <w:rsid w:val="2E7C61FD"/>
    <w:rsid w:val="2E8807EE"/>
    <w:rsid w:val="2E8E34D2"/>
    <w:rsid w:val="2E9C4481"/>
    <w:rsid w:val="2EA23FE1"/>
    <w:rsid w:val="2EA24BB6"/>
    <w:rsid w:val="2EAA7FA5"/>
    <w:rsid w:val="2EAF628D"/>
    <w:rsid w:val="2EB314DD"/>
    <w:rsid w:val="2EBD33FF"/>
    <w:rsid w:val="2EBE4D32"/>
    <w:rsid w:val="2ECE71E9"/>
    <w:rsid w:val="2EE17D93"/>
    <w:rsid w:val="2EE24391"/>
    <w:rsid w:val="2EE425D1"/>
    <w:rsid w:val="2EE657E8"/>
    <w:rsid w:val="2EE71106"/>
    <w:rsid w:val="2EE75555"/>
    <w:rsid w:val="2EF10581"/>
    <w:rsid w:val="2EF17405"/>
    <w:rsid w:val="2EF5392B"/>
    <w:rsid w:val="2EFA6785"/>
    <w:rsid w:val="2EFD7217"/>
    <w:rsid w:val="2F014A21"/>
    <w:rsid w:val="2F171F54"/>
    <w:rsid w:val="2F1F71B2"/>
    <w:rsid w:val="2F203F57"/>
    <w:rsid w:val="2F22210B"/>
    <w:rsid w:val="2F2E2E52"/>
    <w:rsid w:val="2F315A52"/>
    <w:rsid w:val="2F367934"/>
    <w:rsid w:val="2F3C6450"/>
    <w:rsid w:val="2F423D52"/>
    <w:rsid w:val="2F473AAD"/>
    <w:rsid w:val="2F4E755A"/>
    <w:rsid w:val="2F506DC3"/>
    <w:rsid w:val="2F5429CD"/>
    <w:rsid w:val="2F59393C"/>
    <w:rsid w:val="2F5B0165"/>
    <w:rsid w:val="2F5C119C"/>
    <w:rsid w:val="2F627439"/>
    <w:rsid w:val="2F6B2564"/>
    <w:rsid w:val="2F702684"/>
    <w:rsid w:val="2F8F4FB5"/>
    <w:rsid w:val="2F913868"/>
    <w:rsid w:val="2F9A10AA"/>
    <w:rsid w:val="2FAA5552"/>
    <w:rsid w:val="2FB42096"/>
    <w:rsid w:val="2FBB1E81"/>
    <w:rsid w:val="2FC01E9A"/>
    <w:rsid w:val="2FC156CD"/>
    <w:rsid w:val="2FC81ABF"/>
    <w:rsid w:val="2FC9137B"/>
    <w:rsid w:val="2FCA6B7E"/>
    <w:rsid w:val="2FCB460A"/>
    <w:rsid w:val="2FCC084E"/>
    <w:rsid w:val="2FCD1EF4"/>
    <w:rsid w:val="2FCF5A80"/>
    <w:rsid w:val="2FD375A6"/>
    <w:rsid w:val="2FD402AE"/>
    <w:rsid w:val="2FD737E8"/>
    <w:rsid w:val="2FE25DE9"/>
    <w:rsid w:val="2FE464D5"/>
    <w:rsid w:val="2FE47B6D"/>
    <w:rsid w:val="2FE97673"/>
    <w:rsid w:val="2FEA72F4"/>
    <w:rsid w:val="2FF91122"/>
    <w:rsid w:val="2FFA5771"/>
    <w:rsid w:val="30052466"/>
    <w:rsid w:val="300B3703"/>
    <w:rsid w:val="300F0EC1"/>
    <w:rsid w:val="30107AC9"/>
    <w:rsid w:val="30136E9D"/>
    <w:rsid w:val="30187AED"/>
    <w:rsid w:val="30266015"/>
    <w:rsid w:val="302B2ADA"/>
    <w:rsid w:val="302D4CC8"/>
    <w:rsid w:val="302D70D4"/>
    <w:rsid w:val="303151AC"/>
    <w:rsid w:val="30507BE9"/>
    <w:rsid w:val="30580365"/>
    <w:rsid w:val="30587FCB"/>
    <w:rsid w:val="305E7D6B"/>
    <w:rsid w:val="306440C4"/>
    <w:rsid w:val="306C32AD"/>
    <w:rsid w:val="306D5F3C"/>
    <w:rsid w:val="306F6286"/>
    <w:rsid w:val="30743FA9"/>
    <w:rsid w:val="30763367"/>
    <w:rsid w:val="307F7C30"/>
    <w:rsid w:val="30976631"/>
    <w:rsid w:val="309C4C51"/>
    <w:rsid w:val="309F1B3B"/>
    <w:rsid w:val="30A61743"/>
    <w:rsid w:val="30B06482"/>
    <w:rsid w:val="30B507DA"/>
    <w:rsid w:val="30B612A9"/>
    <w:rsid w:val="30BA1869"/>
    <w:rsid w:val="30BC73A0"/>
    <w:rsid w:val="30BD6AC6"/>
    <w:rsid w:val="30BE31A1"/>
    <w:rsid w:val="30C621C5"/>
    <w:rsid w:val="30C67D1B"/>
    <w:rsid w:val="30CE38E2"/>
    <w:rsid w:val="30D51FC1"/>
    <w:rsid w:val="30DF5FB2"/>
    <w:rsid w:val="30E50E51"/>
    <w:rsid w:val="30E863AF"/>
    <w:rsid w:val="30EA4EFE"/>
    <w:rsid w:val="30EB32D0"/>
    <w:rsid w:val="30F22851"/>
    <w:rsid w:val="30FD7A43"/>
    <w:rsid w:val="31012C1B"/>
    <w:rsid w:val="31047EFC"/>
    <w:rsid w:val="31085DC9"/>
    <w:rsid w:val="3113516A"/>
    <w:rsid w:val="31144C9B"/>
    <w:rsid w:val="311C75EA"/>
    <w:rsid w:val="312E7518"/>
    <w:rsid w:val="31407ECE"/>
    <w:rsid w:val="31583100"/>
    <w:rsid w:val="315904D2"/>
    <w:rsid w:val="31621F7B"/>
    <w:rsid w:val="31675553"/>
    <w:rsid w:val="316A01D6"/>
    <w:rsid w:val="31715273"/>
    <w:rsid w:val="31783A7F"/>
    <w:rsid w:val="31796BC6"/>
    <w:rsid w:val="318224CF"/>
    <w:rsid w:val="31842BBB"/>
    <w:rsid w:val="318769F6"/>
    <w:rsid w:val="31912EB8"/>
    <w:rsid w:val="31930499"/>
    <w:rsid w:val="31963D98"/>
    <w:rsid w:val="31987877"/>
    <w:rsid w:val="319D2F81"/>
    <w:rsid w:val="319E0A11"/>
    <w:rsid w:val="31A07D74"/>
    <w:rsid w:val="31A917E0"/>
    <w:rsid w:val="31AC3C89"/>
    <w:rsid w:val="31B1084A"/>
    <w:rsid w:val="31B10A7F"/>
    <w:rsid w:val="31B25573"/>
    <w:rsid w:val="31BD3488"/>
    <w:rsid w:val="31C05A4E"/>
    <w:rsid w:val="31C13810"/>
    <w:rsid w:val="31C408EF"/>
    <w:rsid w:val="31CE7C13"/>
    <w:rsid w:val="31D45E3D"/>
    <w:rsid w:val="31ED3C3C"/>
    <w:rsid w:val="31F46622"/>
    <w:rsid w:val="31FC502B"/>
    <w:rsid w:val="31FF565E"/>
    <w:rsid w:val="320047A7"/>
    <w:rsid w:val="320C3058"/>
    <w:rsid w:val="320C417A"/>
    <w:rsid w:val="320D02DA"/>
    <w:rsid w:val="320E6474"/>
    <w:rsid w:val="320F376A"/>
    <w:rsid w:val="32126326"/>
    <w:rsid w:val="321E36F2"/>
    <w:rsid w:val="321E4367"/>
    <w:rsid w:val="321F221F"/>
    <w:rsid w:val="3222307F"/>
    <w:rsid w:val="322B597C"/>
    <w:rsid w:val="322B61DC"/>
    <w:rsid w:val="322C48CB"/>
    <w:rsid w:val="322E337E"/>
    <w:rsid w:val="323D0963"/>
    <w:rsid w:val="32411FFC"/>
    <w:rsid w:val="32494864"/>
    <w:rsid w:val="3252616E"/>
    <w:rsid w:val="325C3BCC"/>
    <w:rsid w:val="32612BCD"/>
    <w:rsid w:val="32622BDD"/>
    <w:rsid w:val="32643F10"/>
    <w:rsid w:val="326B3AA7"/>
    <w:rsid w:val="32711696"/>
    <w:rsid w:val="32730C92"/>
    <w:rsid w:val="3273206B"/>
    <w:rsid w:val="32734A23"/>
    <w:rsid w:val="32765036"/>
    <w:rsid w:val="327E0967"/>
    <w:rsid w:val="328D2C19"/>
    <w:rsid w:val="32932BFF"/>
    <w:rsid w:val="329E0943"/>
    <w:rsid w:val="32B117D1"/>
    <w:rsid w:val="32B804EB"/>
    <w:rsid w:val="32C54EA6"/>
    <w:rsid w:val="32CA1E21"/>
    <w:rsid w:val="32D73B65"/>
    <w:rsid w:val="32D93DE5"/>
    <w:rsid w:val="32DF5F13"/>
    <w:rsid w:val="32E32A97"/>
    <w:rsid w:val="32E44388"/>
    <w:rsid w:val="32EE4D8B"/>
    <w:rsid w:val="32FA6129"/>
    <w:rsid w:val="32FB3EF6"/>
    <w:rsid w:val="32FB7AB3"/>
    <w:rsid w:val="33001D5F"/>
    <w:rsid w:val="3306361D"/>
    <w:rsid w:val="330E30CD"/>
    <w:rsid w:val="3312472B"/>
    <w:rsid w:val="3312617B"/>
    <w:rsid w:val="33142C86"/>
    <w:rsid w:val="331720F1"/>
    <w:rsid w:val="33195DB8"/>
    <w:rsid w:val="331C7069"/>
    <w:rsid w:val="331F6442"/>
    <w:rsid w:val="332119F3"/>
    <w:rsid w:val="332203D3"/>
    <w:rsid w:val="33242D58"/>
    <w:rsid w:val="33313679"/>
    <w:rsid w:val="33390CE1"/>
    <w:rsid w:val="33397386"/>
    <w:rsid w:val="333E75F7"/>
    <w:rsid w:val="334024A8"/>
    <w:rsid w:val="33407258"/>
    <w:rsid w:val="33420AC1"/>
    <w:rsid w:val="334256BB"/>
    <w:rsid w:val="33440B06"/>
    <w:rsid w:val="33524910"/>
    <w:rsid w:val="335B27CA"/>
    <w:rsid w:val="335B53D1"/>
    <w:rsid w:val="336831C4"/>
    <w:rsid w:val="33735594"/>
    <w:rsid w:val="33745E76"/>
    <w:rsid w:val="337D29C6"/>
    <w:rsid w:val="338263A5"/>
    <w:rsid w:val="33885D6A"/>
    <w:rsid w:val="338B3979"/>
    <w:rsid w:val="339B0491"/>
    <w:rsid w:val="339F0B6E"/>
    <w:rsid w:val="33A4393B"/>
    <w:rsid w:val="33A75597"/>
    <w:rsid w:val="33AE166E"/>
    <w:rsid w:val="33B0566D"/>
    <w:rsid w:val="33B55043"/>
    <w:rsid w:val="33BB60A2"/>
    <w:rsid w:val="33C23AFD"/>
    <w:rsid w:val="33C65532"/>
    <w:rsid w:val="33C71F6E"/>
    <w:rsid w:val="33CC6FAF"/>
    <w:rsid w:val="33CD7659"/>
    <w:rsid w:val="33E54149"/>
    <w:rsid w:val="33EB31D3"/>
    <w:rsid w:val="33F142BF"/>
    <w:rsid w:val="33F47527"/>
    <w:rsid w:val="33F86439"/>
    <w:rsid w:val="33FA628E"/>
    <w:rsid w:val="33FD7F90"/>
    <w:rsid w:val="34014F82"/>
    <w:rsid w:val="3407078E"/>
    <w:rsid w:val="34074414"/>
    <w:rsid w:val="34083D58"/>
    <w:rsid w:val="3412056A"/>
    <w:rsid w:val="34154EA5"/>
    <w:rsid w:val="34174889"/>
    <w:rsid w:val="341B05DF"/>
    <w:rsid w:val="34237682"/>
    <w:rsid w:val="342761CE"/>
    <w:rsid w:val="344715AD"/>
    <w:rsid w:val="344861D6"/>
    <w:rsid w:val="34495C79"/>
    <w:rsid w:val="344D6889"/>
    <w:rsid w:val="344E2FC8"/>
    <w:rsid w:val="344F496C"/>
    <w:rsid w:val="344F76F9"/>
    <w:rsid w:val="34520E60"/>
    <w:rsid w:val="3452301A"/>
    <w:rsid w:val="34580483"/>
    <w:rsid w:val="345D6EC4"/>
    <w:rsid w:val="3467632C"/>
    <w:rsid w:val="3472474A"/>
    <w:rsid w:val="34773F18"/>
    <w:rsid w:val="347907B8"/>
    <w:rsid w:val="347969E9"/>
    <w:rsid w:val="348A0EA7"/>
    <w:rsid w:val="348D3453"/>
    <w:rsid w:val="3490259F"/>
    <w:rsid w:val="34956216"/>
    <w:rsid w:val="34993BAB"/>
    <w:rsid w:val="34997B03"/>
    <w:rsid w:val="349F3F80"/>
    <w:rsid w:val="34A1735A"/>
    <w:rsid w:val="34A6298A"/>
    <w:rsid w:val="34B06B41"/>
    <w:rsid w:val="34B85D99"/>
    <w:rsid w:val="34BD092D"/>
    <w:rsid w:val="34C9614C"/>
    <w:rsid w:val="34CB2082"/>
    <w:rsid w:val="34D0655F"/>
    <w:rsid w:val="34D20AA2"/>
    <w:rsid w:val="34D661FD"/>
    <w:rsid w:val="34D7230B"/>
    <w:rsid w:val="34DA5D49"/>
    <w:rsid w:val="34E1104B"/>
    <w:rsid w:val="34E9489E"/>
    <w:rsid w:val="34ED5444"/>
    <w:rsid w:val="34EE3189"/>
    <w:rsid w:val="34F500AC"/>
    <w:rsid w:val="34F9588B"/>
    <w:rsid w:val="34FC5E59"/>
    <w:rsid w:val="34FC62A7"/>
    <w:rsid w:val="34FE6ED0"/>
    <w:rsid w:val="35045BD8"/>
    <w:rsid w:val="35095FE5"/>
    <w:rsid w:val="350F1C78"/>
    <w:rsid w:val="351074A7"/>
    <w:rsid w:val="351A415C"/>
    <w:rsid w:val="351E6F36"/>
    <w:rsid w:val="352808EA"/>
    <w:rsid w:val="352B2F07"/>
    <w:rsid w:val="352C516B"/>
    <w:rsid w:val="353470BF"/>
    <w:rsid w:val="353F0004"/>
    <w:rsid w:val="353F2A91"/>
    <w:rsid w:val="35571B90"/>
    <w:rsid w:val="355B0D00"/>
    <w:rsid w:val="356224B3"/>
    <w:rsid w:val="35701E2E"/>
    <w:rsid w:val="3574687B"/>
    <w:rsid w:val="357D41CE"/>
    <w:rsid w:val="358810A5"/>
    <w:rsid w:val="358A2F91"/>
    <w:rsid w:val="359123E9"/>
    <w:rsid w:val="3594316C"/>
    <w:rsid w:val="35A1088F"/>
    <w:rsid w:val="35A2378C"/>
    <w:rsid w:val="35A75C46"/>
    <w:rsid w:val="35AF4762"/>
    <w:rsid w:val="35B40C3C"/>
    <w:rsid w:val="35B43A3C"/>
    <w:rsid w:val="35B67974"/>
    <w:rsid w:val="35B81623"/>
    <w:rsid w:val="35B944F7"/>
    <w:rsid w:val="35BD4DE0"/>
    <w:rsid w:val="35BF735C"/>
    <w:rsid w:val="35C44A72"/>
    <w:rsid w:val="35C60473"/>
    <w:rsid w:val="35C976D7"/>
    <w:rsid w:val="35DB0ACF"/>
    <w:rsid w:val="35DE7227"/>
    <w:rsid w:val="35DF5E6A"/>
    <w:rsid w:val="35E40AF6"/>
    <w:rsid w:val="35ED1CD2"/>
    <w:rsid w:val="35EF5EBA"/>
    <w:rsid w:val="35F311FC"/>
    <w:rsid w:val="35F40CBA"/>
    <w:rsid w:val="35F82D30"/>
    <w:rsid w:val="360516CB"/>
    <w:rsid w:val="360D1EAA"/>
    <w:rsid w:val="361442B1"/>
    <w:rsid w:val="3616615E"/>
    <w:rsid w:val="361C1D4A"/>
    <w:rsid w:val="36244BF3"/>
    <w:rsid w:val="362505BB"/>
    <w:rsid w:val="36252FF9"/>
    <w:rsid w:val="362E6C91"/>
    <w:rsid w:val="36340859"/>
    <w:rsid w:val="36497D91"/>
    <w:rsid w:val="36511554"/>
    <w:rsid w:val="365446EE"/>
    <w:rsid w:val="36591235"/>
    <w:rsid w:val="366E67CA"/>
    <w:rsid w:val="36751D1E"/>
    <w:rsid w:val="367840F3"/>
    <w:rsid w:val="36793E32"/>
    <w:rsid w:val="36831B0F"/>
    <w:rsid w:val="36891615"/>
    <w:rsid w:val="368B4763"/>
    <w:rsid w:val="369403C5"/>
    <w:rsid w:val="36966AA6"/>
    <w:rsid w:val="36981F74"/>
    <w:rsid w:val="369C5DBD"/>
    <w:rsid w:val="369E725D"/>
    <w:rsid w:val="36AA1B9C"/>
    <w:rsid w:val="36B87344"/>
    <w:rsid w:val="36B9776F"/>
    <w:rsid w:val="36BC14B3"/>
    <w:rsid w:val="36CF4175"/>
    <w:rsid w:val="36D506B1"/>
    <w:rsid w:val="36DA482C"/>
    <w:rsid w:val="36DA70FE"/>
    <w:rsid w:val="36DC432E"/>
    <w:rsid w:val="36EA16B4"/>
    <w:rsid w:val="36F87D97"/>
    <w:rsid w:val="36FE5006"/>
    <w:rsid w:val="37071820"/>
    <w:rsid w:val="370B1AE5"/>
    <w:rsid w:val="371024C5"/>
    <w:rsid w:val="37194492"/>
    <w:rsid w:val="372031E5"/>
    <w:rsid w:val="372D2064"/>
    <w:rsid w:val="37333430"/>
    <w:rsid w:val="37361455"/>
    <w:rsid w:val="3736756E"/>
    <w:rsid w:val="373A445F"/>
    <w:rsid w:val="37495664"/>
    <w:rsid w:val="374D3FB8"/>
    <w:rsid w:val="37567510"/>
    <w:rsid w:val="375A457C"/>
    <w:rsid w:val="375D5EC8"/>
    <w:rsid w:val="37603F89"/>
    <w:rsid w:val="37652118"/>
    <w:rsid w:val="3765676A"/>
    <w:rsid w:val="376E2F80"/>
    <w:rsid w:val="37767818"/>
    <w:rsid w:val="377B3821"/>
    <w:rsid w:val="377D5A34"/>
    <w:rsid w:val="37833AED"/>
    <w:rsid w:val="378772E5"/>
    <w:rsid w:val="378A1304"/>
    <w:rsid w:val="37963D22"/>
    <w:rsid w:val="37A86A8A"/>
    <w:rsid w:val="37B55B0A"/>
    <w:rsid w:val="37B91909"/>
    <w:rsid w:val="37BA11DF"/>
    <w:rsid w:val="37BA3E39"/>
    <w:rsid w:val="37BB5101"/>
    <w:rsid w:val="37C45921"/>
    <w:rsid w:val="37C72015"/>
    <w:rsid w:val="37CD4AFC"/>
    <w:rsid w:val="37CF1786"/>
    <w:rsid w:val="37D5574E"/>
    <w:rsid w:val="37D74912"/>
    <w:rsid w:val="37D832C3"/>
    <w:rsid w:val="37E073E5"/>
    <w:rsid w:val="37E6407B"/>
    <w:rsid w:val="37EA4E49"/>
    <w:rsid w:val="37EE42E0"/>
    <w:rsid w:val="37EE53C8"/>
    <w:rsid w:val="37F07CD1"/>
    <w:rsid w:val="37F35E10"/>
    <w:rsid w:val="37FE4147"/>
    <w:rsid w:val="37FF6F39"/>
    <w:rsid w:val="380A7F3D"/>
    <w:rsid w:val="380D04FC"/>
    <w:rsid w:val="38142490"/>
    <w:rsid w:val="3816032F"/>
    <w:rsid w:val="381B352A"/>
    <w:rsid w:val="381D36F6"/>
    <w:rsid w:val="381F6D16"/>
    <w:rsid w:val="38235256"/>
    <w:rsid w:val="382A0101"/>
    <w:rsid w:val="38325890"/>
    <w:rsid w:val="383365AB"/>
    <w:rsid w:val="383452EE"/>
    <w:rsid w:val="383E0672"/>
    <w:rsid w:val="3840486A"/>
    <w:rsid w:val="38412ED6"/>
    <w:rsid w:val="3843133B"/>
    <w:rsid w:val="3843407A"/>
    <w:rsid w:val="38516CF6"/>
    <w:rsid w:val="38535ED3"/>
    <w:rsid w:val="3854670F"/>
    <w:rsid w:val="38570B75"/>
    <w:rsid w:val="385773B0"/>
    <w:rsid w:val="385868DB"/>
    <w:rsid w:val="385C7385"/>
    <w:rsid w:val="385F7937"/>
    <w:rsid w:val="38630DF7"/>
    <w:rsid w:val="3863774D"/>
    <w:rsid w:val="386B019E"/>
    <w:rsid w:val="386F2EA1"/>
    <w:rsid w:val="38744ED9"/>
    <w:rsid w:val="3877435F"/>
    <w:rsid w:val="38785E48"/>
    <w:rsid w:val="387B7661"/>
    <w:rsid w:val="38950DCD"/>
    <w:rsid w:val="389E7FCC"/>
    <w:rsid w:val="38A24E26"/>
    <w:rsid w:val="38A50E13"/>
    <w:rsid w:val="38A73579"/>
    <w:rsid w:val="38AA49BC"/>
    <w:rsid w:val="38B16806"/>
    <w:rsid w:val="38B24E2E"/>
    <w:rsid w:val="38B45815"/>
    <w:rsid w:val="38B96A91"/>
    <w:rsid w:val="38BF6DE6"/>
    <w:rsid w:val="38BF7922"/>
    <w:rsid w:val="38C367A1"/>
    <w:rsid w:val="38C95565"/>
    <w:rsid w:val="38CE1BD2"/>
    <w:rsid w:val="38CE773D"/>
    <w:rsid w:val="38D127D4"/>
    <w:rsid w:val="38D4441B"/>
    <w:rsid w:val="38D46B04"/>
    <w:rsid w:val="38D72D8D"/>
    <w:rsid w:val="38DB5B6B"/>
    <w:rsid w:val="38DF4F81"/>
    <w:rsid w:val="38E437F7"/>
    <w:rsid w:val="38E72AA7"/>
    <w:rsid w:val="38E77539"/>
    <w:rsid w:val="38E77F33"/>
    <w:rsid w:val="38EF4F6A"/>
    <w:rsid w:val="39035E04"/>
    <w:rsid w:val="39073D05"/>
    <w:rsid w:val="391627D1"/>
    <w:rsid w:val="391B4470"/>
    <w:rsid w:val="392569FF"/>
    <w:rsid w:val="39272137"/>
    <w:rsid w:val="392A2F32"/>
    <w:rsid w:val="392A3B9A"/>
    <w:rsid w:val="392B3D91"/>
    <w:rsid w:val="393746B9"/>
    <w:rsid w:val="393B7D6D"/>
    <w:rsid w:val="3945763E"/>
    <w:rsid w:val="394D29CB"/>
    <w:rsid w:val="39505F3F"/>
    <w:rsid w:val="39522B19"/>
    <w:rsid w:val="39551E80"/>
    <w:rsid w:val="395541E3"/>
    <w:rsid w:val="3958368A"/>
    <w:rsid w:val="39614F43"/>
    <w:rsid w:val="39632295"/>
    <w:rsid w:val="396A4C3E"/>
    <w:rsid w:val="396C3643"/>
    <w:rsid w:val="397100D1"/>
    <w:rsid w:val="39764F81"/>
    <w:rsid w:val="39817BDF"/>
    <w:rsid w:val="398340D0"/>
    <w:rsid w:val="398C05D9"/>
    <w:rsid w:val="398C5AEC"/>
    <w:rsid w:val="39917A50"/>
    <w:rsid w:val="39925091"/>
    <w:rsid w:val="399476AC"/>
    <w:rsid w:val="39975C84"/>
    <w:rsid w:val="3999736A"/>
    <w:rsid w:val="399E654C"/>
    <w:rsid w:val="39A10847"/>
    <w:rsid w:val="39A26927"/>
    <w:rsid w:val="39A6522C"/>
    <w:rsid w:val="39AD28CD"/>
    <w:rsid w:val="39AF3BAD"/>
    <w:rsid w:val="39B66958"/>
    <w:rsid w:val="39B93B90"/>
    <w:rsid w:val="39BF3B14"/>
    <w:rsid w:val="39C16FA9"/>
    <w:rsid w:val="39C70B21"/>
    <w:rsid w:val="39C74434"/>
    <w:rsid w:val="39CE4B3E"/>
    <w:rsid w:val="39DB1C79"/>
    <w:rsid w:val="39E21342"/>
    <w:rsid w:val="39E41CF1"/>
    <w:rsid w:val="39E4494E"/>
    <w:rsid w:val="39F86A33"/>
    <w:rsid w:val="3A085C7E"/>
    <w:rsid w:val="3A0E5FDE"/>
    <w:rsid w:val="3A0F12CC"/>
    <w:rsid w:val="3A14198D"/>
    <w:rsid w:val="3A1F4964"/>
    <w:rsid w:val="3A23284F"/>
    <w:rsid w:val="3A2A3E79"/>
    <w:rsid w:val="3A2C7D57"/>
    <w:rsid w:val="3A2E43F4"/>
    <w:rsid w:val="3A3C369F"/>
    <w:rsid w:val="3A3D703E"/>
    <w:rsid w:val="3A4A64B9"/>
    <w:rsid w:val="3A4F430F"/>
    <w:rsid w:val="3A5254C6"/>
    <w:rsid w:val="3A555DB0"/>
    <w:rsid w:val="3A5A32B2"/>
    <w:rsid w:val="3A770CB8"/>
    <w:rsid w:val="3A7D2677"/>
    <w:rsid w:val="3A8602AA"/>
    <w:rsid w:val="3A881A67"/>
    <w:rsid w:val="3A8F3DC6"/>
    <w:rsid w:val="3A900D2C"/>
    <w:rsid w:val="3A937A1C"/>
    <w:rsid w:val="3A941F93"/>
    <w:rsid w:val="3A96552E"/>
    <w:rsid w:val="3A982746"/>
    <w:rsid w:val="3A9A3D0F"/>
    <w:rsid w:val="3A9B2EA8"/>
    <w:rsid w:val="3A9B3D39"/>
    <w:rsid w:val="3A9D0230"/>
    <w:rsid w:val="3AA06C76"/>
    <w:rsid w:val="3AA152A4"/>
    <w:rsid w:val="3AA24945"/>
    <w:rsid w:val="3AB310B1"/>
    <w:rsid w:val="3AB70C7D"/>
    <w:rsid w:val="3AB82E9F"/>
    <w:rsid w:val="3ABB4243"/>
    <w:rsid w:val="3AC52A11"/>
    <w:rsid w:val="3ACB74D4"/>
    <w:rsid w:val="3ADC6345"/>
    <w:rsid w:val="3AE54F7D"/>
    <w:rsid w:val="3AEA2599"/>
    <w:rsid w:val="3AED64DF"/>
    <w:rsid w:val="3AF30B6B"/>
    <w:rsid w:val="3AF7170C"/>
    <w:rsid w:val="3AFB24C7"/>
    <w:rsid w:val="3B035B5B"/>
    <w:rsid w:val="3B0756A3"/>
    <w:rsid w:val="3B0E73A7"/>
    <w:rsid w:val="3B146F19"/>
    <w:rsid w:val="3B150213"/>
    <w:rsid w:val="3B1818B1"/>
    <w:rsid w:val="3B1971B5"/>
    <w:rsid w:val="3B1E39D2"/>
    <w:rsid w:val="3B32099E"/>
    <w:rsid w:val="3B352DCF"/>
    <w:rsid w:val="3B363AE3"/>
    <w:rsid w:val="3B3955E0"/>
    <w:rsid w:val="3B441CA5"/>
    <w:rsid w:val="3B482866"/>
    <w:rsid w:val="3B59175A"/>
    <w:rsid w:val="3B61793A"/>
    <w:rsid w:val="3B6237FD"/>
    <w:rsid w:val="3B643FCD"/>
    <w:rsid w:val="3B6E26DA"/>
    <w:rsid w:val="3B710707"/>
    <w:rsid w:val="3B717C64"/>
    <w:rsid w:val="3B795A89"/>
    <w:rsid w:val="3B7A0FA6"/>
    <w:rsid w:val="3B7A28B2"/>
    <w:rsid w:val="3B7A5232"/>
    <w:rsid w:val="3B802F3B"/>
    <w:rsid w:val="3B8A6776"/>
    <w:rsid w:val="3B90107F"/>
    <w:rsid w:val="3B9014BC"/>
    <w:rsid w:val="3B91509C"/>
    <w:rsid w:val="3B9357FC"/>
    <w:rsid w:val="3BA51B42"/>
    <w:rsid w:val="3BA65BD3"/>
    <w:rsid w:val="3BB35BE9"/>
    <w:rsid w:val="3BB37F99"/>
    <w:rsid w:val="3BBE2ACB"/>
    <w:rsid w:val="3BCA1C0C"/>
    <w:rsid w:val="3BCD5D2C"/>
    <w:rsid w:val="3BD87EC8"/>
    <w:rsid w:val="3BDC0242"/>
    <w:rsid w:val="3BDC0BC4"/>
    <w:rsid w:val="3BE017AC"/>
    <w:rsid w:val="3BE05B76"/>
    <w:rsid w:val="3BE40806"/>
    <w:rsid w:val="3BE577DF"/>
    <w:rsid w:val="3BEF5D96"/>
    <w:rsid w:val="3BF12E0A"/>
    <w:rsid w:val="3BF22638"/>
    <w:rsid w:val="3BF24451"/>
    <w:rsid w:val="3BF73C43"/>
    <w:rsid w:val="3BF76217"/>
    <w:rsid w:val="3BFB294E"/>
    <w:rsid w:val="3BFB6BDE"/>
    <w:rsid w:val="3C0D22A1"/>
    <w:rsid w:val="3C1517A7"/>
    <w:rsid w:val="3C1845F7"/>
    <w:rsid w:val="3C196C96"/>
    <w:rsid w:val="3C1A5641"/>
    <w:rsid w:val="3C1D5DFD"/>
    <w:rsid w:val="3C233ACA"/>
    <w:rsid w:val="3C2340A7"/>
    <w:rsid w:val="3C251656"/>
    <w:rsid w:val="3C253C63"/>
    <w:rsid w:val="3C2D606E"/>
    <w:rsid w:val="3C2E0ED1"/>
    <w:rsid w:val="3C2F48F4"/>
    <w:rsid w:val="3C3411BA"/>
    <w:rsid w:val="3C3712A7"/>
    <w:rsid w:val="3C380A79"/>
    <w:rsid w:val="3C386408"/>
    <w:rsid w:val="3C3C3927"/>
    <w:rsid w:val="3C3E2193"/>
    <w:rsid w:val="3C3F073F"/>
    <w:rsid w:val="3C4A4BF3"/>
    <w:rsid w:val="3C4D0CC6"/>
    <w:rsid w:val="3C4F633D"/>
    <w:rsid w:val="3C522724"/>
    <w:rsid w:val="3C553389"/>
    <w:rsid w:val="3C5D59C4"/>
    <w:rsid w:val="3C5F1EE9"/>
    <w:rsid w:val="3C61225F"/>
    <w:rsid w:val="3C646363"/>
    <w:rsid w:val="3C656DEA"/>
    <w:rsid w:val="3C6D6D04"/>
    <w:rsid w:val="3C6F6718"/>
    <w:rsid w:val="3C78585B"/>
    <w:rsid w:val="3C7951F7"/>
    <w:rsid w:val="3C7E3E4F"/>
    <w:rsid w:val="3C801604"/>
    <w:rsid w:val="3C833D3A"/>
    <w:rsid w:val="3C8578EE"/>
    <w:rsid w:val="3C89674A"/>
    <w:rsid w:val="3C9B7DDD"/>
    <w:rsid w:val="3C9C15DA"/>
    <w:rsid w:val="3CA65D0C"/>
    <w:rsid w:val="3CAE7726"/>
    <w:rsid w:val="3CC10C5D"/>
    <w:rsid w:val="3CC24C21"/>
    <w:rsid w:val="3CC52482"/>
    <w:rsid w:val="3CCA755D"/>
    <w:rsid w:val="3CCD1C32"/>
    <w:rsid w:val="3CD0044A"/>
    <w:rsid w:val="3CD216EF"/>
    <w:rsid w:val="3CD26E1B"/>
    <w:rsid w:val="3CD624C0"/>
    <w:rsid w:val="3CDD5E84"/>
    <w:rsid w:val="3CE151C3"/>
    <w:rsid w:val="3CEC2D61"/>
    <w:rsid w:val="3CED3462"/>
    <w:rsid w:val="3CEF1221"/>
    <w:rsid w:val="3CF2000C"/>
    <w:rsid w:val="3CFF7425"/>
    <w:rsid w:val="3D041561"/>
    <w:rsid w:val="3D057854"/>
    <w:rsid w:val="3D060EDF"/>
    <w:rsid w:val="3D0A1A28"/>
    <w:rsid w:val="3D0E4427"/>
    <w:rsid w:val="3D1A0188"/>
    <w:rsid w:val="3D213DCE"/>
    <w:rsid w:val="3D35234F"/>
    <w:rsid w:val="3D374A3A"/>
    <w:rsid w:val="3D3862C9"/>
    <w:rsid w:val="3D431E64"/>
    <w:rsid w:val="3D4B71F3"/>
    <w:rsid w:val="3D4B7E53"/>
    <w:rsid w:val="3D56613D"/>
    <w:rsid w:val="3D5A10A3"/>
    <w:rsid w:val="3D5F0C15"/>
    <w:rsid w:val="3D5F7BDB"/>
    <w:rsid w:val="3D673146"/>
    <w:rsid w:val="3D697B5B"/>
    <w:rsid w:val="3D72159C"/>
    <w:rsid w:val="3D763B3C"/>
    <w:rsid w:val="3D772858"/>
    <w:rsid w:val="3D831895"/>
    <w:rsid w:val="3D88230E"/>
    <w:rsid w:val="3D8966B4"/>
    <w:rsid w:val="3D896848"/>
    <w:rsid w:val="3D8D4777"/>
    <w:rsid w:val="3D931780"/>
    <w:rsid w:val="3D947A09"/>
    <w:rsid w:val="3D950970"/>
    <w:rsid w:val="3D952739"/>
    <w:rsid w:val="3D991709"/>
    <w:rsid w:val="3D9A1ED7"/>
    <w:rsid w:val="3D9D6D87"/>
    <w:rsid w:val="3DA1336B"/>
    <w:rsid w:val="3DA32AE7"/>
    <w:rsid w:val="3DAE6882"/>
    <w:rsid w:val="3DB55C8D"/>
    <w:rsid w:val="3DB80C33"/>
    <w:rsid w:val="3DB956D0"/>
    <w:rsid w:val="3DBA6F25"/>
    <w:rsid w:val="3DC019B7"/>
    <w:rsid w:val="3DC61C5E"/>
    <w:rsid w:val="3DCC04C7"/>
    <w:rsid w:val="3DD5464D"/>
    <w:rsid w:val="3DD629AB"/>
    <w:rsid w:val="3DD771F1"/>
    <w:rsid w:val="3DDA59B3"/>
    <w:rsid w:val="3DDC7A66"/>
    <w:rsid w:val="3DE31F2F"/>
    <w:rsid w:val="3DED33FC"/>
    <w:rsid w:val="3DF1393D"/>
    <w:rsid w:val="3DF470B8"/>
    <w:rsid w:val="3DF61887"/>
    <w:rsid w:val="3DF6450D"/>
    <w:rsid w:val="3DF76A80"/>
    <w:rsid w:val="3DF92DBE"/>
    <w:rsid w:val="3DFA6871"/>
    <w:rsid w:val="3E054383"/>
    <w:rsid w:val="3E0675E8"/>
    <w:rsid w:val="3E080286"/>
    <w:rsid w:val="3E0A441C"/>
    <w:rsid w:val="3E136F0D"/>
    <w:rsid w:val="3E146258"/>
    <w:rsid w:val="3E146898"/>
    <w:rsid w:val="3E150B46"/>
    <w:rsid w:val="3E1A78DD"/>
    <w:rsid w:val="3E222F0E"/>
    <w:rsid w:val="3E226967"/>
    <w:rsid w:val="3E237445"/>
    <w:rsid w:val="3E276A46"/>
    <w:rsid w:val="3E361B52"/>
    <w:rsid w:val="3E3725A3"/>
    <w:rsid w:val="3E382719"/>
    <w:rsid w:val="3E4D556C"/>
    <w:rsid w:val="3E4F6D19"/>
    <w:rsid w:val="3E4F72F6"/>
    <w:rsid w:val="3E500178"/>
    <w:rsid w:val="3E543B43"/>
    <w:rsid w:val="3E5965EA"/>
    <w:rsid w:val="3E6336D8"/>
    <w:rsid w:val="3E673459"/>
    <w:rsid w:val="3E710EDC"/>
    <w:rsid w:val="3E73653B"/>
    <w:rsid w:val="3E7B6DEF"/>
    <w:rsid w:val="3E89578F"/>
    <w:rsid w:val="3E8A0CD0"/>
    <w:rsid w:val="3E8A45EF"/>
    <w:rsid w:val="3E917B12"/>
    <w:rsid w:val="3E920FC9"/>
    <w:rsid w:val="3E9E577A"/>
    <w:rsid w:val="3EA333BE"/>
    <w:rsid w:val="3EA92D76"/>
    <w:rsid w:val="3EAF0271"/>
    <w:rsid w:val="3EB10FF4"/>
    <w:rsid w:val="3EB237E1"/>
    <w:rsid w:val="3ECA67FA"/>
    <w:rsid w:val="3ED56438"/>
    <w:rsid w:val="3ED66034"/>
    <w:rsid w:val="3ED93DC7"/>
    <w:rsid w:val="3EEC6E0C"/>
    <w:rsid w:val="3EF150E3"/>
    <w:rsid w:val="3EF31D0A"/>
    <w:rsid w:val="3F0137F2"/>
    <w:rsid w:val="3F121B35"/>
    <w:rsid w:val="3F1440F0"/>
    <w:rsid w:val="3F187112"/>
    <w:rsid w:val="3F283D1A"/>
    <w:rsid w:val="3F292291"/>
    <w:rsid w:val="3F2C3E9C"/>
    <w:rsid w:val="3F2C6470"/>
    <w:rsid w:val="3F2D5EFC"/>
    <w:rsid w:val="3F341E73"/>
    <w:rsid w:val="3F354136"/>
    <w:rsid w:val="3F356C68"/>
    <w:rsid w:val="3F3635BC"/>
    <w:rsid w:val="3F38464D"/>
    <w:rsid w:val="3F3A1DD3"/>
    <w:rsid w:val="3F413D1A"/>
    <w:rsid w:val="3F437930"/>
    <w:rsid w:val="3F441C28"/>
    <w:rsid w:val="3F4F27D1"/>
    <w:rsid w:val="3F5A5D7C"/>
    <w:rsid w:val="3F5E5273"/>
    <w:rsid w:val="3F687012"/>
    <w:rsid w:val="3F6B5696"/>
    <w:rsid w:val="3F701D4D"/>
    <w:rsid w:val="3F7863DF"/>
    <w:rsid w:val="3F7B4E2A"/>
    <w:rsid w:val="3F8260CF"/>
    <w:rsid w:val="3F8A1807"/>
    <w:rsid w:val="3F99250F"/>
    <w:rsid w:val="3F996006"/>
    <w:rsid w:val="3F9A233F"/>
    <w:rsid w:val="3F9B0B9E"/>
    <w:rsid w:val="3FA007CF"/>
    <w:rsid w:val="3FA43D4D"/>
    <w:rsid w:val="3FA62842"/>
    <w:rsid w:val="3FB16C4D"/>
    <w:rsid w:val="3FB3710D"/>
    <w:rsid w:val="3FBD2392"/>
    <w:rsid w:val="3FC31847"/>
    <w:rsid w:val="3FC359B0"/>
    <w:rsid w:val="3FC8399B"/>
    <w:rsid w:val="3FD05E99"/>
    <w:rsid w:val="3FDE392A"/>
    <w:rsid w:val="3FE329DF"/>
    <w:rsid w:val="3FF31DE5"/>
    <w:rsid w:val="3FFB068E"/>
    <w:rsid w:val="40084C0A"/>
    <w:rsid w:val="4009078F"/>
    <w:rsid w:val="40146564"/>
    <w:rsid w:val="4015738C"/>
    <w:rsid w:val="40193D87"/>
    <w:rsid w:val="401970AD"/>
    <w:rsid w:val="402122BB"/>
    <w:rsid w:val="40252ACA"/>
    <w:rsid w:val="4029037F"/>
    <w:rsid w:val="402D7CEA"/>
    <w:rsid w:val="40342E24"/>
    <w:rsid w:val="40394C7B"/>
    <w:rsid w:val="403C0F17"/>
    <w:rsid w:val="40517E35"/>
    <w:rsid w:val="40565D40"/>
    <w:rsid w:val="406A6BF2"/>
    <w:rsid w:val="406D6133"/>
    <w:rsid w:val="40792D8E"/>
    <w:rsid w:val="407A21E6"/>
    <w:rsid w:val="407F3B59"/>
    <w:rsid w:val="4082039E"/>
    <w:rsid w:val="40850D1E"/>
    <w:rsid w:val="408B75E0"/>
    <w:rsid w:val="408F50A5"/>
    <w:rsid w:val="40996C52"/>
    <w:rsid w:val="409C2C90"/>
    <w:rsid w:val="40B8728C"/>
    <w:rsid w:val="40BC2E30"/>
    <w:rsid w:val="40C4351D"/>
    <w:rsid w:val="40C80E67"/>
    <w:rsid w:val="40D77BD8"/>
    <w:rsid w:val="40D9184E"/>
    <w:rsid w:val="40E157E8"/>
    <w:rsid w:val="40E21FC2"/>
    <w:rsid w:val="40E57325"/>
    <w:rsid w:val="40EB357C"/>
    <w:rsid w:val="40F212E2"/>
    <w:rsid w:val="40F36149"/>
    <w:rsid w:val="40F62F28"/>
    <w:rsid w:val="41065D8A"/>
    <w:rsid w:val="41077FE3"/>
    <w:rsid w:val="41104852"/>
    <w:rsid w:val="4113398B"/>
    <w:rsid w:val="41156C71"/>
    <w:rsid w:val="41175F06"/>
    <w:rsid w:val="411A0641"/>
    <w:rsid w:val="411D255B"/>
    <w:rsid w:val="41244B16"/>
    <w:rsid w:val="41272027"/>
    <w:rsid w:val="41280EF1"/>
    <w:rsid w:val="412E3C9C"/>
    <w:rsid w:val="41321AAD"/>
    <w:rsid w:val="41336232"/>
    <w:rsid w:val="41354FF1"/>
    <w:rsid w:val="413A3EF4"/>
    <w:rsid w:val="413F71BC"/>
    <w:rsid w:val="415C2BCF"/>
    <w:rsid w:val="41601969"/>
    <w:rsid w:val="41626420"/>
    <w:rsid w:val="416279EB"/>
    <w:rsid w:val="41642633"/>
    <w:rsid w:val="416B58C8"/>
    <w:rsid w:val="4176038A"/>
    <w:rsid w:val="417967D9"/>
    <w:rsid w:val="417A70EB"/>
    <w:rsid w:val="417E7674"/>
    <w:rsid w:val="418B7BF9"/>
    <w:rsid w:val="418C4913"/>
    <w:rsid w:val="41903A25"/>
    <w:rsid w:val="419144C9"/>
    <w:rsid w:val="4191776D"/>
    <w:rsid w:val="41923ED1"/>
    <w:rsid w:val="4196105F"/>
    <w:rsid w:val="419C06E0"/>
    <w:rsid w:val="419F73D2"/>
    <w:rsid w:val="41A36E22"/>
    <w:rsid w:val="41A6538B"/>
    <w:rsid w:val="41AE2249"/>
    <w:rsid w:val="41AE34E0"/>
    <w:rsid w:val="41B25117"/>
    <w:rsid w:val="41B40E3D"/>
    <w:rsid w:val="41B422D3"/>
    <w:rsid w:val="41B45876"/>
    <w:rsid w:val="41B91658"/>
    <w:rsid w:val="41BB3E01"/>
    <w:rsid w:val="41C84C6D"/>
    <w:rsid w:val="41F3050E"/>
    <w:rsid w:val="41F51A4D"/>
    <w:rsid w:val="41FA6F7D"/>
    <w:rsid w:val="41FB3511"/>
    <w:rsid w:val="42005D54"/>
    <w:rsid w:val="420530E2"/>
    <w:rsid w:val="420F014E"/>
    <w:rsid w:val="42133F7F"/>
    <w:rsid w:val="42156CDD"/>
    <w:rsid w:val="421A5F4B"/>
    <w:rsid w:val="42305711"/>
    <w:rsid w:val="423815EE"/>
    <w:rsid w:val="423903F9"/>
    <w:rsid w:val="4241746A"/>
    <w:rsid w:val="424C4EA6"/>
    <w:rsid w:val="42515DD2"/>
    <w:rsid w:val="425671B6"/>
    <w:rsid w:val="42634C0B"/>
    <w:rsid w:val="426D5440"/>
    <w:rsid w:val="42721DCD"/>
    <w:rsid w:val="42730399"/>
    <w:rsid w:val="42767EFD"/>
    <w:rsid w:val="427923AC"/>
    <w:rsid w:val="427A6181"/>
    <w:rsid w:val="427E7973"/>
    <w:rsid w:val="42807444"/>
    <w:rsid w:val="42836183"/>
    <w:rsid w:val="4285143D"/>
    <w:rsid w:val="42866FEF"/>
    <w:rsid w:val="428871EA"/>
    <w:rsid w:val="42930280"/>
    <w:rsid w:val="429328B9"/>
    <w:rsid w:val="42936356"/>
    <w:rsid w:val="42944B06"/>
    <w:rsid w:val="4298769F"/>
    <w:rsid w:val="429D5205"/>
    <w:rsid w:val="42A33195"/>
    <w:rsid w:val="42A47063"/>
    <w:rsid w:val="42A560E2"/>
    <w:rsid w:val="42A854CF"/>
    <w:rsid w:val="42AB41C7"/>
    <w:rsid w:val="42B001C1"/>
    <w:rsid w:val="42B1154B"/>
    <w:rsid w:val="42B875E8"/>
    <w:rsid w:val="42B87756"/>
    <w:rsid w:val="42BD7A0D"/>
    <w:rsid w:val="42C66083"/>
    <w:rsid w:val="42C9240F"/>
    <w:rsid w:val="42D04006"/>
    <w:rsid w:val="42D26267"/>
    <w:rsid w:val="42D26455"/>
    <w:rsid w:val="42D50ED3"/>
    <w:rsid w:val="42D67945"/>
    <w:rsid w:val="42D71F24"/>
    <w:rsid w:val="42ED5F11"/>
    <w:rsid w:val="42EE561E"/>
    <w:rsid w:val="42F25344"/>
    <w:rsid w:val="42F74636"/>
    <w:rsid w:val="430D6B16"/>
    <w:rsid w:val="430E56B0"/>
    <w:rsid w:val="430E7684"/>
    <w:rsid w:val="431B4AC6"/>
    <w:rsid w:val="4320197E"/>
    <w:rsid w:val="432B4B56"/>
    <w:rsid w:val="432E169B"/>
    <w:rsid w:val="43307D77"/>
    <w:rsid w:val="43317539"/>
    <w:rsid w:val="433570A0"/>
    <w:rsid w:val="433A082A"/>
    <w:rsid w:val="43426A19"/>
    <w:rsid w:val="43461150"/>
    <w:rsid w:val="4349251B"/>
    <w:rsid w:val="43521754"/>
    <w:rsid w:val="435629EA"/>
    <w:rsid w:val="436439E8"/>
    <w:rsid w:val="4365456A"/>
    <w:rsid w:val="43671617"/>
    <w:rsid w:val="4367229C"/>
    <w:rsid w:val="436E14A5"/>
    <w:rsid w:val="436F20E2"/>
    <w:rsid w:val="43705731"/>
    <w:rsid w:val="4373424F"/>
    <w:rsid w:val="437F5C2B"/>
    <w:rsid w:val="438139A3"/>
    <w:rsid w:val="438504E4"/>
    <w:rsid w:val="43857F5F"/>
    <w:rsid w:val="43970DB5"/>
    <w:rsid w:val="43A06AB7"/>
    <w:rsid w:val="43A562E1"/>
    <w:rsid w:val="43A67AA6"/>
    <w:rsid w:val="43B83E8E"/>
    <w:rsid w:val="43C13E68"/>
    <w:rsid w:val="43C269F2"/>
    <w:rsid w:val="43C90398"/>
    <w:rsid w:val="43DC19BB"/>
    <w:rsid w:val="43DC76C4"/>
    <w:rsid w:val="43DD2CB1"/>
    <w:rsid w:val="43DE58A6"/>
    <w:rsid w:val="43DF31BB"/>
    <w:rsid w:val="43E370D5"/>
    <w:rsid w:val="43E47E91"/>
    <w:rsid w:val="43EE27EB"/>
    <w:rsid w:val="43F17FA6"/>
    <w:rsid w:val="43F32AE1"/>
    <w:rsid w:val="43F65458"/>
    <w:rsid w:val="44023C4B"/>
    <w:rsid w:val="440D481F"/>
    <w:rsid w:val="440D50E1"/>
    <w:rsid w:val="440E3E2A"/>
    <w:rsid w:val="44191D2E"/>
    <w:rsid w:val="44210010"/>
    <w:rsid w:val="44274613"/>
    <w:rsid w:val="442A3898"/>
    <w:rsid w:val="443D1883"/>
    <w:rsid w:val="444145FE"/>
    <w:rsid w:val="444C05DD"/>
    <w:rsid w:val="444F4507"/>
    <w:rsid w:val="4455719C"/>
    <w:rsid w:val="44560C12"/>
    <w:rsid w:val="445F0866"/>
    <w:rsid w:val="44614EA6"/>
    <w:rsid w:val="44625DD4"/>
    <w:rsid w:val="446A4CF0"/>
    <w:rsid w:val="44745A6E"/>
    <w:rsid w:val="44746B11"/>
    <w:rsid w:val="44773A8F"/>
    <w:rsid w:val="44782D4E"/>
    <w:rsid w:val="447A0052"/>
    <w:rsid w:val="44816EFD"/>
    <w:rsid w:val="44886D4B"/>
    <w:rsid w:val="448D63CF"/>
    <w:rsid w:val="448E4467"/>
    <w:rsid w:val="44936920"/>
    <w:rsid w:val="44976F88"/>
    <w:rsid w:val="44A34041"/>
    <w:rsid w:val="44A618D0"/>
    <w:rsid w:val="44A63BCA"/>
    <w:rsid w:val="44A70386"/>
    <w:rsid w:val="44A8004E"/>
    <w:rsid w:val="44AA19B7"/>
    <w:rsid w:val="44B6761F"/>
    <w:rsid w:val="44B776A4"/>
    <w:rsid w:val="44B84AEB"/>
    <w:rsid w:val="44C42305"/>
    <w:rsid w:val="44C60F5C"/>
    <w:rsid w:val="44C97D4B"/>
    <w:rsid w:val="44CA5EE5"/>
    <w:rsid w:val="44CB26C0"/>
    <w:rsid w:val="44CE5EDF"/>
    <w:rsid w:val="44D65CC1"/>
    <w:rsid w:val="44D720A1"/>
    <w:rsid w:val="44D8763C"/>
    <w:rsid w:val="44DD3104"/>
    <w:rsid w:val="44DD762A"/>
    <w:rsid w:val="44DE2FB1"/>
    <w:rsid w:val="44DF3DD0"/>
    <w:rsid w:val="44E11C4D"/>
    <w:rsid w:val="44E31741"/>
    <w:rsid w:val="44E714D9"/>
    <w:rsid w:val="44E87E89"/>
    <w:rsid w:val="44EA5854"/>
    <w:rsid w:val="44ED0003"/>
    <w:rsid w:val="44ED55D2"/>
    <w:rsid w:val="44EE265B"/>
    <w:rsid w:val="44EF5C17"/>
    <w:rsid w:val="44F10B51"/>
    <w:rsid w:val="44F6079B"/>
    <w:rsid w:val="44F81C41"/>
    <w:rsid w:val="44FC04AD"/>
    <w:rsid w:val="450313DB"/>
    <w:rsid w:val="45053DE6"/>
    <w:rsid w:val="450874F5"/>
    <w:rsid w:val="45157138"/>
    <w:rsid w:val="451723BE"/>
    <w:rsid w:val="451F3BD1"/>
    <w:rsid w:val="45316AB8"/>
    <w:rsid w:val="45343AA8"/>
    <w:rsid w:val="45414989"/>
    <w:rsid w:val="45493E52"/>
    <w:rsid w:val="454A3287"/>
    <w:rsid w:val="455334A0"/>
    <w:rsid w:val="455C55EC"/>
    <w:rsid w:val="455E1D2C"/>
    <w:rsid w:val="45664C5A"/>
    <w:rsid w:val="45666290"/>
    <w:rsid w:val="457176ED"/>
    <w:rsid w:val="45744435"/>
    <w:rsid w:val="457629D4"/>
    <w:rsid w:val="457E7C0D"/>
    <w:rsid w:val="45811277"/>
    <w:rsid w:val="45817478"/>
    <w:rsid w:val="458E7C0D"/>
    <w:rsid w:val="4596745C"/>
    <w:rsid w:val="45970D54"/>
    <w:rsid w:val="459B64B3"/>
    <w:rsid w:val="459D1398"/>
    <w:rsid w:val="459F1A04"/>
    <w:rsid w:val="45A55BB0"/>
    <w:rsid w:val="45A765E7"/>
    <w:rsid w:val="45A830E8"/>
    <w:rsid w:val="45A86E3F"/>
    <w:rsid w:val="45B0419F"/>
    <w:rsid w:val="45B61AF2"/>
    <w:rsid w:val="45B92146"/>
    <w:rsid w:val="45B978ED"/>
    <w:rsid w:val="45BA17F8"/>
    <w:rsid w:val="45CB3B57"/>
    <w:rsid w:val="45D01C36"/>
    <w:rsid w:val="45D87E07"/>
    <w:rsid w:val="45E6611E"/>
    <w:rsid w:val="45ED1D49"/>
    <w:rsid w:val="45EF7218"/>
    <w:rsid w:val="45F362FB"/>
    <w:rsid w:val="46021C3E"/>
    <w:rsid w:val="460B0393"/>
    <w:rsid w:val="46166697"/>
    <w:rsid w:val="46170F7A"/>
    <w:rsid w:val="46185F3A"/>
    <w:rsid w:val="461C76B8"/>
    <w:rsid w:val="4624218A"/>
    <w:rsid w:val="4636603E"/>
    <w:rsid w:val="46393C42"/>
    <w:rsid w:val="463D2205"/>
    <w:rsid w:val="4642149C"/>
    <w:rsid w:val="4644130D"/>
    <w:rsid w:val="46597948"/>
    <w:rsid w:val="465B4815"/>
    <w:rsid w:val="465C060E"/>
    <w:rsid w:val="465D2BDB"/>
    <w:rsid w:val="465E7541"/>
    <w:rsid w:val="465F230E"/>
    <w:rsid w:val="46606333"/>
    <w:rsid w:val="46611709"/>
    <w:rsid w:val="466229BC"/>
    <w:rsid w:val="466504C7"/>
    <w:rsid w:val="46657DA2"/>
    <w:rsid w:val="46661792"/>
    <w:rsid w:val="4668685F"/>
    <w:rsid w:val="466C13F7"/>
    <w:rsid w:val="46795598"/>
    <w:rsid w:val="467A182D"/>
    <w:rsid w:val="468D12A1"/>
    <w:rsid w:val="46925BBF"/>
    <w:rsid w:val="469925E9"/>
    <w:rsid w:val="469D1911"/>
    <w:rsid w:val="469E5823"/>
    <w:rsid w:val="46A37A1F"/>
    <w:rsid w:val="46A422F0"/>
    <w:rsid w:val="46A50FFD"/>
    <w:rsid w:val="46AB7EA8"/>
    <w:rsid w:val="46C013EC"/>
    <w:rsid w:val="46C17E1D"/>
    <w:rsid w:val="46C85035"/>
    <w:rsid w:val="46CC4BC2"/>
    <w:rsid w:val="46D23050"/>
    <w:rsid w:val="46D464B1"/>
    <w:rsid w:val="46D54424"/>
    <w:rsid w:val="46E356AC"/>
    <w:rsid w:val="46EA7C33"/>
    <w:rsid w:val="46EC3C37"/>
    <w:rsid w:val="46EF2C29"/>
    <w:rsid w:val="46F25819"/>
    <w:rsid w:val="46FB06D3"/>
    <w:rsid w:val="46FB48F5"/>
    <w:rsid w:val="46FC4648"/>
    <w:rsid w:val="47180C89"/>
    <w:rsid w:val="471A6C5F"/>
    <w:rsid w:val="471B07DC"/>
    <w:rsid w:val="471B3F7E"/>
    <w:rsid w:val="471D08C7"/>
    <w:rsid w:val="47206B1B"/>
    <w:rsid w:val="472236B4"/>
    <w:rsid w:val="472722DF"/>
    <w:rsid w:val="4728250F"/>
    <w:rsid w:val="473C2565"/>
    <w:rsid w:val="473F394B"/>
    <w:rsid w:val="47405D0C"/>
    <w:rsid w:val="474522A5"/>
    <w:rsid w:val="47493E12"/>
    <w:rsid w:val="474A0A04"/>
    <w:rsid w:val="47507C55"/>
    <w:rsid w:val="47551569"/>
    <w:rsid w:val="475832D4"/>
    <w:rsid w:val="475907AB"/>
    <w:rsid w:val="475E2052"/>
    <w:rsid w:val="47610941"/>
    <w:rsid w:val="476650F0"/>
    <w:rsid w:val="476E4AED"/>
    <w:rsid w:val="476F1EE8"/>
    <w:rsid w:val="476F7F1B"/>
    <w:rsid w:val="477039CF"/>
    <w:rsid w:val="477544E3"/>
    <w:rsid w:val="47767A51"/>
    <w:rsid w:val="477873FE"/>
    <w:rsid w:val="477B3F8D"/>
    <w:rsid w:val="478017A0"/>
    <w:rsid w:val="47847607"/>
    <w:rsid w:val="479B5CA5"/>
    <w:rsid w:val="47A07B05"/>
    <w:rsid w:val="47A61655"/>
    <w:rsid w:val="47A77E13"/>
    <w:rsid w:val="47A9283E"/>
    <w:rsid w:val="47AE29EA"/>
    <w:rsid w:val="47B35606"/>
    <w:rsid w:val="47BC73AD"/>
    <w:rsid w:val="47C632B3"/>
    <w:rsid w:val="47C77CC7"/>
    <w:rsid w:val="47C9272A"/>
    <w:rsid w:val="47CC4D33"/>
    <w:rsid w:val="47CD2AA8"/>
    <w:rsid w:val="47D241DE"/>
    <w:rsid w:val="47D70224"/>
    <w:rsid w:val="47DB418A"/>
    <w:rsid w:val="47DD1A41"/>
    <w:rsid w:val="47E82EF5"/>
    <w:rsid w:val="47ED53C6"/>
    <w:rsid w:val="47F024ED"/>
    <w:rsid w:val="47F102FA"/>
    <w:rsid w:val="47F2637D"/>
    <w:rsid w:val="47F64270"/>
    <w:rsid w:val="47FB24C5"/>
    <w:rsid w:val="48001CCB"/>
    <w:rsid w:val="48042FE8"/>
    <w:rsid w:val="48055F93"/>
    <w:rsid w:val="4806538A"/>
    <w:rsid w:val="48065E7A"/>
    <w:rsid w:val="48082FC7"/>
    <w:rsid w:val="48172BA0"/>
    <w:rsid w:val="481A3393"/>
    <w:rsid w:val="481A3DAC"/>
    <w:rsid w:val="481D7B79"/>
    <w:rsid w:val="48224779"/>
    <w:rsid w:val="4823224E"/>
    <w:rsid w:val="482810E0"/>
    <w:rsid w:val="482B4A93"/>
    <w:rsid w:val="482D35B1"/>
    <w:rsid w:val="482E06C1"/>
    <w:rsid w:val="48325BDC"/>
    <w:rsid w:val="48362450"/>
    <w:rsid w:val="48371D12"/>
    <w:rsid w:val="483A3F3C"/>
    <w:rsid w:val="483D7118"/>
    <w:rsid w:val="4848283E"/>
    <w:rsid w:val="484F5AC8"/>
    <w:rsid w:val="484F7616"/>
    <w:rsid w:val="4852173F"/>
    <w:rsid w:val="48583F31"/>
    <w:rsid w:val="486901AC"/>
    <w:rsid w:val="48705811"/>
    <w:rsid w:val="48710619"/>
    <w:rsid w:val="48726B17"/>
    <w:rsid w:val="487524FF"/>
    <w:rsid w:val="48791F19"/>
    <w:rsid w:val="4880794C"/>
    <w:rsid w:val="4883048B"/>
    <w:rsid w:val="48841FC4"/>
    <w:rsid w:val="48894F8A"/>
    <w:rsid w:val="488F38BF"/>
    <w:rsid w:val="489D242B"/>
    <w:rsid w:val="48AB3686"/>
    <w:rsid w:val="48AC7551"/>
    <w:rsid w:val="48AF6B12"/>
    <w:rsid w:val="48B83021"/>
    <w:rsid w:val="48CB790E"/>
    <w:rsid w:val="48D138B2"/>
    <w:rsid w:val="48D231ED"/>
    <w:rsid w:val="48D6725F"/>
    <w:rsid w:val="48DB0176"/>
    <w:rsid w:val="48E21512"/>
    <w:rsid w:val="48EB6224"/>
    <w:rsid w:val="48ED492B"/>
    <w:rsid w:val="48EE1DE6"/>
    <w:rsid w:val="48F46B95"/>
    <w:rsid w:val="48F6017B"/>
    <w:rsid w:val="48FB7192"/>
    <w:rsid w:val="49042AF3"/>
    <w:rsid w:val="49050DDA"/>
    <w:rsid w:val="49072173"/>
    <w:rsid w:val="4907456B"/>
    <w:rsid w:val="490846CB"/>
    <w:rsid w:val="490B3A75"/>
    <w:rsid w:val="490F761E"/>
    <w:rsid w:val="49100041"/>
    <w:rsid w:val="49116464"/>
    <w:rsid w:val="49127EC1"/>
    <w:rsid w:val="4919146D"/>
    <w:rsid w:val="491A00E9"/>
    <w:rsid w:val="492B247F"/>
    <w:rsid w:val="492D615F"/>
    <w:rsid w:val="49301273"/>
    <w:rsid w:val="4931013C"/>
    <w:rsid w:val="494B0A20"/>
    <w:rsid w:val="49544C31"/>
    <w:rsid w:val="4955243D"/>
    <w:rsid w:val="495A2127"/>
    <w:rsid w:val="495A71AE"/>
    <w:rsid w:val="495B4A0D"/>
    <w:rsid w:val="495E7421"/>
    <w:rsid w:val="49635005"/>
    <w:rsid w:val="496B687F"/>
    <w:rsid w:val="496F4C38"/>
    <w:rsid w:val="4970789C"/>
    <w:rsid w:val="497725BE"/>
    <w:rsid w:val="497B7F2B"/>
    <w:rsid w:val="498564F5"/>
    <w:rsid w:val="499475A3"/>
    <w:rsid w:val="499C3138"/>
    <w:rsid w:val="499D2505"/>
    <w:rsid w:val="499F5F05"/>
    <w:rsid w:val="49A0445B"/>
    <w:rsid w:val="49A07BC2"/>
    <w:rsid w:val="49A774BD"/>
    <w:rsid w:val="49A96159"/>
    <w:rsid w:val="49B660E5"/>
    <w:rsid w:val="49B83084"/>
    <w:rsid w:val="49C6446F"/>
    <w:rsid w:val="49CE3BAD"/>
    <w:rsid w:val="49DA50F8"/>
    <w:rsid w:val="49E4499B"/>
    <w:rsid w:val="49E650BC"/>
    <w:rsid w:val="49EC61CB"/>
    <w:rsid w:val="49F009C4"/>
    <w:rsid w:val="49F044F9"/>
    <w:rsid w:val="49F355F1"/>
    <w:rsid w:val="49F35C9A"/>
    <w:rsid w:val="49FB1F9E"/>
    <w:rsid w:val="49FD6BB1"/>
    <w:rsid w:val="49FD7AF9"/>
    <w:rsid w:val="49FF13A5"/>
    <w:rsid w:val="49FF3505"/>
    <w:rsid w:val="4A0762ED"/>
    <w:rsid w:val="4A092F77"/>
    <w:rsid w:val="4A113E66"/>
    <w:rsid w:val="4A177AB5"/>
    <w:rsid w:val="4A193350"/>
    <w:rsid w:val="4A1E7722"/>
    <w:rsid w:val="4A316D77"/>
    <w:rsid w:val="4A3E6357"/>
    <w:rsid w:val="4A41039C"/>
    <w:rsid w:val="4A420393"/>
    <w:rsid w:val="4A474DF9"/>
    <w:rsid w:val="4A4C5AE8"/>
    <w:rsid w:val="4A50573F"/>
    <w:rsid w:val="4A570BEE"/>
    <w:rsid w:val="4A6518F7"/>
    <w:rsid w:val="4A655C15"/>
    <w:rsid w:val="4A664560"/>
    <w:rsid w:val="4A6B69D0"/>
    <w:rsid w:val="4A6D549E"/>
    <w:rsid w:val="4A6E6E81"/>
    <w:rsid w:val="4A73005A"/>
    <w:rsid w:val="4A754CA4"/>
    <w:rsid w:val="4A787F12"/>
    <w:rsid w:val="4A7A11EB"/>
    <w:rsid w:val="4A7D1727"/>
    <w:rsid w:val="4A7E5706"/>
    <w:rsid w:val="4A817F87"/>
    <w:rsid w:val="4A86311E"/>
    <w:rsid w:val="4A8B2D7D"/>
    <w:rsid w:val="4A8E1376"/>
    <w:rsid w:val="4A8F6BE8"/>
    <w:rsid w:val="4A9076C4"/>
    <w:rsid w:val="4A970B5E"/>
    <w:rsid w:val="4A971D4B"/>
    <w:rsid w:val="4A985C1D"/>
    <w:rsid w:val="4AA05783"/>
    <w:rsid w:val="4AA826C0"/>
    <w:rsid w:val="4AAB3C7F"/>
    <w:rsid w:val="4AAF64D2"/>
    <w:rsid w:val="4AB14841"/>
    <w:rsid w:val="4AB73350"/>
    <w:rsid w:val="4ABA0518"/>
    <w:rsid w:val="4ABF39FF"/>
    <w:rsid w:val="4AC1206E"/>
    <w:rsid w:val="4AC40AD0"/>
    <w:rsid w:val="4ACC2841"/>
    <w:rsid w:val="4ACF3A08"/>
    <w:rsid w:val="4AE00B47"/>
    <w:rsid w:val="4AE32A1A"/>
    <w:rsid w:val="4AE57370"/>
    <w:rsid w:val="4AE87285"/>
    <w:rsid w:val="4AEA1776"/>
    <w:rsid w:val="4AF0715B"/>
    <w:rsid w:val="4AFF296B"/>
    <w:rsid w:val="4B026117"/>
    <w:rsid w:val="4B0D3B5A"/>
    <w:rsid w:val="4B0F16FE"/>
    <w:rsid w:val="4B160C50"/>
    <w:rsid w:val="4B191B8C"/>
    <w:rsid w:val="4B271DEA"/>
    <w:rsid w:val="4B2F29B5"/>
    <w:rsid w:val="4B3140DE"/>
    <w:rsid w:val="4B36766A"/>
    <w:rsid w:val="4B3F2B79"/>
    <w:rsid w:val="4B463B45"/>
    <w:rsid w:val="4B5866CF"/>
    <w:rsid w:val="4B667A63"/>
    <w:rsid w:val="4B6838A5"/>
    <w:rsid w:val="4B6D0091"/>
    <w:rsid w:val="4B6F6A49"/>
    <w:rsid w:val="4B784044"/>
    <w:rsid w:val="4B794E0B"/>
    <w:rsid w:val="4B7E2EB4"/>
    <w:rsid w:val="4B87628B"/>
    <w:rsid w:val="4B9917A2"/>
    <w:rsid w:val="4B9A4995"/>
    <w:rsid w:val="4BA439BE"/>
    <w:rsid w:val="4BA44F90"/>
    <w:rsid w:val="4BA95E68"/>
    <w:rsid w:val="4BAA44BE"/>
    <w:rsid w:val="4BAF0387"/>
    <w:rsid w:val="4BBC3222"/>
    <w:rsid w:val="4BBC5D4D"/>
    <w:rsid w:val="4BBE556E"/>
    <w:rsid w:val="4BC51B4E"/>
    <w:rsid w:val="4BC65421"/>
    <w:rsid w:val="4BCD435C"/>
    <w:rsid w:val="4BD607FD"/>
    <w:rsid w:val="4BDA047E"/>
    <w:rsid w:val="4BDB4DB1"/>
    <w:rsid w:val="4BDC682C"/>
    <w:rsid w:val="4BE03D1A"/>
    <w:rsid w:val="4BE44A6A"/>
    <w:rsid w:val="4BE819AB"/>
    <w:rsid w:val="4BEA3D1C"/>
    <w:rsid w:val="4BFC1E41"/>
    <w:rsid w:val="4BFC55D2"/>
    <w:rsid w:val="4BFC7F62"/>
    <w:rsid w:val="4BFF4E98"/>
    <w:rsid w:val="4C001630"/>
    <w:rsid w:val="4C002DA5"/>
    <w:rsid w:val="4C0335AB"/>
    <w:rsid w:val="4C0D4723"/>
    <w:rsid w:val="4C0D6736"/>
    <w:rsid w:val="4C106F94"/>
    <w:rsid w:val="4C15423D"/>
    <w:rsid w:val="4C1B5333"/>
    <w:rsid w:val="4C1C7875"/>
    <w:rsid w:val="4C281C26"/>
    <w:rsid w:val="4C290BDD"/>
    <w:rsid w:val="4C2C6525"/>
    <w:rsid w:val="4C302C05"/>
    <w:rsid w:val="4C381B60"/>
    <w:rsid w:val="4C3B31EB"/>
    <w:rsid w:val="4C410CDC"/>
    <w:rsid w:val="4C413227"/>
    <w:rsid w:val="4C41609D"/>
    <w:rsid w:val="4C4303D2"/>
    <w:rsid w:val="4C430CA0"/>
    <w:rsid w:val="4C454C08"/>
    <w:rsid w:val="4C4662EC"/>
    <w:rsid w:val="4C582887"/>
    <w:rsid w:val="4C5C0BBD"/>
    <w:rsid w:val="4C6471B5"/>
    <w:rsid w:val="4C786BF9"/>
    <w:rsid w:val="4C7A5048"/>
    <w:rsid w:val="4C7B425E"/>
    <w:rsid w:val="4C7E002B"/>
    <w:rsid w:val="4C814FC8"/>
    <w:rsid w:val="4C820076"/>
    <w:rsid w:val="4C823B03"/>
    <w:rsid w:val="4C8E118D"/>
    <w:rsid w:val="4C8E3563"/>
    <w:rsid w:val="4C992A13"/>
    <w:rsid w:val="4CA1796B"/>
    <w:rsid w:val="4CA335AA"/>
    <w:rsid w:val="4CA45283"/>
    <w:rsid w:val="4CA8302E"/>
    <w:rsid w:val="4CA9214F"/>
    <w:rsid w:val="4CAA606F"/>
    <w:rsid w:val="4CB1718D"/>
    <w:rsid w:val="4CC13BD2"/>
    <w:rsid w:val="4CC33896"/>
    <w:rsid w:val="4CCF261B"/>
    <w:rsid w:val="4CD17319"/>
    <w:rsid w:val="4CDA48A4"/>
    <w:rsid w:val="4CE035D2"/>
    <w:rsid w:val="4CE27A83"/>
    <w:rsid w:val="4CE32D12"/>
    <w:rsid w:val="4CE3656C"/>
    <w:rsid w:val="4CEA63AB"/>
    <w:rsid w:val="4CEC6CD8"/>
    <w:rsid w:val="4CF04A51"/>
    <w:rsid w:val="4CF66A3B"/>
    <w:rsid w:val="4CF933C5"/>
    <w:rsid w:val="4CFA3F6B"/>
    <w:rsid w:val="4CFD1C07"/>
    <w:rsid w:val="4D0157B2"/>
    <w:rsid w:val="4D044555"/>
    <w:rsid w:val="4D0C7116"/>
    <w:rsid w:val="4D0D611C"/>
    <w:rsid w:val="4D0E2F17"/>
    <w:rsid w:val="4D0E591C"/>
    <w:rsid w:val="4D0E6A6E"/>
    <w:rsid w:val="4D1516F0"/>
    <w:rsid w:val="4D165732"/>
    <w:rsid w:val="4D1A18BF"/>
    <w:rsid w:val="4D1A6A4F"/>
    <w:rsid w:val="4D1B66FB"/>
    <w:rsid w:val="4D260290"/>
    <w:rsid w:val="4D264558"/>
    <w:rsid w:val="4D27164E"/>
    <w:rsid w:val="4D28172B"/>
    <w:rsid w:val="4D3503C5"/>
    <w:rsid w:val="4D39464C"/>
    <w:rsid w:val="4D3969A7"/>
    <w:rsid w:val="4D3A5420"/>
    <w:rsid w:val="4D3F1747"/>
    <w:rsid w:val="4D4030C6"/>
    <w:rsid w:val="4D415E03"/>
    <w:rsid w:val="4D4D1B1E"/>
    <w:rsid w:val="4D55475F"/>
    <w:rsid w:val="4D5D68FF"/>
    <w:rsid w:val="4D5F07D7"/>
    <w:rsid w:val="4D6179B6"/>
    <w:rsid w:val="4D650D79"/>
    <w:rsid w:val="4D657662"/>
    <w:rsid w:val="4D6A644E"/>
    <w:rsid w:val="4D6D1787"/>
    <w:rsid w:val="4D757E78"/>
    <w:rsid w:val="4D7739F9"/>
    <w:rsid w:val="4D774025"/>
    <w:rsid w:val="4D7D075B"/>
    <w:rsid w:val="4D816F9D"/>
    <w:rsid w:val="4D8351FE"/>
    <w:rsid w:val="4D9702A5"/>
    <w:rsid w:val="4D9B1D0B"/>
    <w:rsid w:val="4D9B3FA3"/>
    <w:rsid w:val="4D9F739A"/>
    <w:rsid w:val="4DA95CB9"/>
    <w:rsid w:val="4DB24CC6"/>
    <w:rsid w:val="4DBC3D6F"/>
    <w:rsid w:val="4DBF4DF9"/>
    <w:rsid w:val="4DC83965"/>
    <w:rsid w:val="4DC96D8D"/>
    <w:rsid w:val="4DCA7DF7"/>
    <w:rsid w:val="4DD316A4"/>
    <w:rsid w:val="4DD41C39"/>
    <w:rsid w:val="4DDB78B4"/>
    <w:rsid w:val="4DDE7AF3"/>
    <w:rsid w:val="4DE3576F"/>
    <w:rsid w:val="4DEE4515"/>
    <w:rsid w:val="4DF03A14"/>
    <w:rsid w:val="4DF11C44"/>
    <w:rsid w:val="4DF945A6"/>
    <w:rsid w:val="4DFC7419"/>
    <w:rsid w:val="4E010FEB"/>
    <w:rsid w:val="4E013B11"/>
    <w:rsid w:val="4E060591"/>
    <w:rsid w:val="4E064ECF"/>
    <w:rsid w:val="4E07252D"/>
    <w:rsid w:val="4E076673"/>
    <w:rsid w:val="4E0E43D4"/>
    <w:rsid w:val="4E183513"/>
    <w:rsid w:val="4E183DA5"/>
    <w:rsid w:val="4E1C3502"/>
    <w:rsid w:val="4E1E34BA"/>
    <w:rsid w:val="4E202538"/>
    <w:rsid w:val="4E20694A"/>
    <w:rsid w:val="4E22618F"/>
    <w:rsid w:val="4E23608E"/>
    <w:rsid w:val="4E312EDA"/>
    <w:rsid w:val="4E324644"/>
    <w:rsid w:val="4E361BF2"/>
    <w:rsid w:val="4E436F9A"/>
    <w:rsid w:val="4E45252D"/>
    <w:rsid w:val="4E4B5B7F"/>
    <w:rsid w:val="4E5258B2"/>
    <w:rsid w:val="4E601BFE"/>
    <w:rsid w:val="4E615A89"/>
    <w:rsid w:val="4E686A46"/>
    <w:rsid w:val="4E6A3EE3"/>
    <w:rsid w:val="4E754D85"/>
    <w:rsid w:val="4E786A38"/>
    <w:rsid w:val="4E7F2486"/>
    <w:rsid w:val="4E8946D3"/>
    <w:rsid w:val="4E8C25A4"/>
    <w:rsid w:val="4E9B721E"/>
    <w:rsid w:val="4E9C3CEF"/>
    <w:rsid w:val="4EA30E24"/>
    <w:rsid w:val="4EAA4ECE"/>
    <w:rsid w:val="4EAD186A"/>
    <w:rsid w:val="4EBB58AA"/>
    <w:rsid w:val="4EC34224"/>
    <w:rsid w:val="4EC34A17"/>
    <w:rsid w:val="4EC9036F"/>
    <w:rsid w:val="4ECD1BFC"/>
    <w:rsid w:val="4ECD1D93"/>
    <w:rsid w:val="4ECD36A6"/>
    <w:rsid w:val="4ECE1F79"/>
    <w:rsid w:val="4ED21412"/>
    <w:rsid w:val="4ED3618F"/>
    <w:rsid w:val="4EE460C3"/>
    <w:rsid w:val="4EEA3DB6"/>
    <w:rsid w:val="4EF13410"/>
    <w:rsid w:val="4EFC1D4A"/>
    <w:rsid w:val="4F0200BC"/>
    <w:rsid w:val="4F020DAF"/>
    <w:rsid w:val="4F0256A5"/>
    <w:rsid w:val="4F074598"/>
    <w:rsid w:val="4F07478E"/>
    <w:rsid w:val="4F097590"/>
    <w:rsid w:val="4F1203ED"/>
    <w:rsid w:val="4F156E5A"/>
    <w:rsid w:val="4F1A298B"/>
    <w:rsid w:val="4F1F0461"/>
    <w:rsid w:val="4F300026"/>
    <w:rsid w:val="4F3A70AD"/>
    <w:rsid w:val="4F446DE2"/>
    <w:rsid w:val="4F475637"/>
    <w:rsid w:val="4F490968"/>
    <w:rsid w:val="4F4A53DD"/>
    <w:rsid w:val="4F4E799D"/>
    <w:rsid w:val="4F500D29"/>
    <w:rsid w:val="4F55304C"/>
    <w:rsid w:val="4F564198"/>
    <w:rsid w:val="4F575A27"/>
    <w:rsid w:val="4F583A7F"/>
    <w:rsid w:val="4F592E0C"/>
    <w:rsid w:val="4F5A702C"/>
    <w:rsid w:val="4F6D5F92"/>
    <w:rsid w:val="4F6F54BA"/>
    <w:rsid w:val="4F731844"/>
    <w:rsid w:val="4F774F84"/>
    <w:rsid w:val="4F792A35"/>
    <w:rsid w:val="4F7A2FC6"/>
    <w:rsid w:val="4F7C5EB6"/>
    <w:rsid w:val="4F82002D"/>
    <w:rsid w:val="4F835A2D"/>
    <w:rsid w:val="4F8454E1"/>
    <w:rsid w:val="4F8607EA"/>
    <w:rsid w:val="4F8D3588"/>
    <w:rsid w:val="4FA103D7"/>
    <w:rsid w:val="4FA842C7"/>
    <w:rsid w:val="4FA97672"/>
    <w:rsid w:val="4FAB52A2"/>
    <w:rsid w:val="4FAD6C00"/>
    <w:rsid w:val="4FB4778F"/>
    <w:rsid w:val="4FB906EF"/>
    <w:rsid w:val="4FB96EDB"/>
    <w:rsid w:val="4FBA10FB"/>
    <w:rsid w:val="4FBA438B"/>
    <w:rsid w:val="4FBB0274"/>
    <w:rsid w:val="4FC33049"/>
    <w:rsid w:val="4FC65A67"/>
    <w:rsid w:val="4FCB2236"/>
    <w:rsid w:val="4FD730A7"/>
    <w:rsid w:val="4FDB6F7A"/>
    <w:rsid w:val="4FE35929"/>
    <w:rsid w:val="4FE43191"/>
    <w:rsid w:val="4FE63215"/>
    <w:rsid w:val="4FEC0CB5"/>
    <w:rsid w:val="4FFA2F97"/>
    <w:rsid w:val="5002240C"/>
    <w:rsid w:val="5004551E"/>
    <w:rsid w:val="50062882"/>
    <w:rsid w:val="50082FA5"/>
    <w:rsid w:val="50085CCC"/>
    <w:rsid w:val="500E073F"/>
    <w:rsid w:val="500F0790"/>
    <w:rsid w:val="50114408"/>
    <w:rsid w:val="50117F84"/>
    <w:rsid w:val="50121D4F"/>
    <w:rsid w:val="50154798"/>
    <w:rsid w:val="50162611"/>
    <w:rsid w:val="501908A4"/>
    <w:rsid w:val="501D0744"/>
    <w:rsid w:val="50222431"/>
    <w:rsid w:val="50222FEE"/>
    <w:rsid w:val="50227587"/>
    <w:rsid w:val="502310D1"/>
    <w:rsid w:val="50270063"/>
    <w:rsid w:val="50277827"/>
    <w:rsid w:val="502826AC"/>
    <w:rsid w:val="502F0145"/>
    <w:rsid w:val="50334828"/>
    <w:rsid w:val="5044509D"/>
    <w:rsid w:val="50511F8F"/>
    <w:rsid w:val="50514625"/>
    <w:rsid w:val="505451F2"/>
    <w:rsid w:val="50583D75"/>
    <w:rsid w:val="505B2490"/>
    <w:rsid w:val="505D790B"/>
    <w:rsid w:val="506154D8"/>
    <w:rsid w:val="50644F21"/>
    <w:rsid w:val="506667DD"/>
    <w:rsid w:val="50681832"/>
    <w:rsid w:val="506B20D5"/>
    <w:rsid w:val="507B3730"/>
    <w:rsid w:val="508A464A"/>
    <w:rsid w:val="508D7808"/>
    <w:rsid w:val="50903F8E"/>
    <w:rsid w:val="509126DB"/>
    <w:rsid w:val="50915F32"/>
    <w:rsid w:val="50967FF0"/>
    <w:rsid w:val="509C083D"/>
    <w:rsid w:val="509D38A3"/>
    <w:rsid w:val="50AC2AB3"/>
    <w:rsid w:val="50AF5FCC"/>
    <w:rsid w:val="50C54D24"/>
    <w:rsid w:val="50C840CF"/>
    <w:rsid w:val="50C93554"/>
    <w:rsid w:val="50D21389"/>
    <w:rsid w:val="50D62A39"/>
    <w:rsid w:val="50D9236C"/>
    <w:rsid w:val="50E01272"/>
    <w:rsid w:val="50E2457E"/>
    <w:rsid w:val="50E73F70"/>
    <w:rsid w:val="50ED24EF"/>
    <w:rsid w:val="50F525A4"/>
    <w:rsid w:val="50F94C02"/>
    <w:rsid w:val="50FF5D1F"/>
    <w:rsid w:val="5100479E"/>
    <w:rsid w:val="51094024"/>
    <w:rsid w:val="510A407A"/>
    <w:rsid w:val="510E639F"/>
    <w:rsid w:val="51114073"/>
    <w:rsid w:val="511241F2"/>
    <w:rsid w:val="51130AE1"/>
    <w:rsid w:val="51131F4B"/>
    <w:rsid w:val="511357A9"/>
    <w:rsid w:val="51177E8A"/>
    <w:rsid w:val="511C4760"/>
    <w:rsid w:val="512C34CE"/>
    <w:rsid w:val="513A7E59"/>
    <w:rsid w:val="513E0BDD"/>
    <w:rsid w:val="513E4F65"/>
    <w:rsid w:val="513F581A"/>
    <w:rsid w:val="5145792A"/>
    <w:rsid w:val="514745B0"/>
    <w:rsid w:val="514E3B86"/>
    <w:rsid w:val="515069E3"/>
    <w:rsid w:val="51511165"/>
    <w:rsid w:val="51545011"/>
    <w:rsid w:val="516B5181"/>
    <w:rsid w:val="516F64C3"/>
    <w:rsid w:val="51751C6A"/>
    <w:rsid w:val="51751F3F"/>
    <w:rsid w:val="51872DD8"/>
    <w:rsid w:val="518B0D6B"/>
    <w:rsid w:val="519404B1"/>
    <w:rsid w:val="51955726"/>
    <w:rsid w:val="519903A7"/>
    <w:rsid w:val="51991159"/>
    <w:rsid w:val="519947D4"/>
    <w:rsid w:val="519D3039"/>
    <w:rsid w:val="519E49F0"/>
    <w:rsid w:val="51A14143"/>
    <w:rsid w:val="51A15DDF"/>
    <w:rsid w:val="51AD7B86"/>
    <w:rsid w:val="51C07AB3"/>
    <w:rsid w:val="51CE4F1D"/>
    <w:rsid w:val="51D92FD3"/>
    <w:rsid w:val="51DA6D83"/>
    <w:rsid w:val="51DE68BC"/>
    <w:rsid w:val="51E10747"/>
    <w:rsid w:val="51E33BF3"/>
    <w:rsid w:val="51E4730C"/>
    <w:rsid w:val="51EC3255"/>
    <w:rsid w:val="51ED59AA"/>
    <w:rsid w:val="51EF5658"/>
    <w:rsid w:val="52005F22"/>
    <w:rsid w:val="52045BB7"/>
    <w:rsid w:val="52063856"/>
    <w:rsid w:val="520C4B89"/>
    <w:rsid w:val="521C71CA"/>
    <w:rsid w:val="52232094"/>
    <w:rsid w:val="52243ECE"/>
    <w:rsid w:val="52292CAB"/>
    <w:rsid w:val="523039C0"/>
    <w:rsid w:val="52317E5C"/>
    <w:rsid w:val="5234267A"/>
    <w:rsid w:val="52390816"/>
    <w:rsid w:val="524132F2"/>
    <w:rsid w:val="524652E6"/>
    <w:rsid w:val="524A483B"/>
    <w:rsid w:val="52535570"/>
    <w:rsid w:val="52574333"/>
    <w:rsid w:val="525935B1"/>
    <w:rsid w:val="52594231"/>
    <w:rsid w:val="525C10FC"/>
    <w:rsid w:val="52652A9F"/>
    <w:rsid w:val="526C3CAC"/>
    <w:rsid w:val="52700FFA"/>
    <w:rsid w:val="52701C37"/>
    <w:rsid w:val="5270286F"/>
    <w:rsid w:val="528351E7"/>
    <w:rsid w:val="528452F2"/>
    <w:rsid w:val="528E62B2"/>
    <w:rsid w:val="52940E97"/>
    <w:rsid w:val="52951055"/>
    <w:rsid w:val="5296200D"/>
    <w:rsid w:val="5298166D"/>
    <w:rsid w:val="52987FDC"/>
    <w:rsid w:val="529B7232"/>
    <w:rsid w:val="529C4941"/>
    <w:rsid w:val="529E46EF"/>
    <w:rsid w:val="52A40316"/>
    <w:rsid w:val="52A86797"/>
    <w:rsid w:val="52AE3CD1"/>
    <w:rsid w:val="52BA159C"/>
    <w:rsid w:val="52BD5237"/>
    <w:rsid w:val="52C149F4"/>
    <w:rsid w:val="52C549F1"/>
    <w:rsid w:val="52CC308E"/>
    <w:rsid w:val="52CE1D3E"/>
    <w:rsid w:val="52CF5F73"/>
    <w:rsid w:val="52E33E17"/>
    <w:rsid w:val="52E443D6"/>
    <w:rsid w:val="52E76A7A"/>
    <w:rsid w:val="52E87AEF"/>
    <w:rsid w:val="52EB40F7"/>
    <w:rsid w:val="52F45EEB"/>
    <w:rsid w:val="52F61E25"/>
    <w:rsid w:val="52F633C0"/>
    <w:rsid w:val="52F87C5B"/>
    <w:rsid w:val="52FB4659"/>
    <w:rsid w:val="52FD6386"/>
    <w:rsid w:val="53037684"/>
    <w:rsid w:val="53065DA2"/>
    <w:rsid w:val="530E67F7"/>
    <w:rsid w:val="531C26BD"/>
    <w:rsid w:val="531E4840"/>
    <w:rsid w:val="531F2639"/>
    <w:rsid w:val="53216C09"/>
    <w:rsid w:val="532A2B33"/>
    <w:rsid w:val="53336D6C"/>
    <w:rsid w:val="53345573"/>
    <w:rsid w:val="53400DED"/>
    <w:rsid w:val="53454868"/>
    <w:rsid w:val="53493147"/>
    <w:rsid w:val="534A31D2"/>
    <w:rsid w:val="53534997"/>
    <w:rsid w:val="535530B6"/>
    <w:rsid w:val="536154DB"/>
    <w:rsid w:val="53617836"/>
    <w:rsid w:val="536778CD"/>
    <w:rsid w:val="536C32B8"/>
    <w:rsid w:val="53701B7D"/>
    <w:rsid w:val="53844D26"/>
    <w:rsid w:val="538816A6"/>
    <w:rsid w:val="538A59F0"/>
    <w:rsid w:val="53921513"/>
    <w:rsid w:val="53991DD6"/>
    <w:rsid w:val="539C58ED"/>
    <w:rsid w:val="539E2DE3"/>
    <w:rsid w:val="539E5A0A"/>
    <w:rsid w:val="53A57AC3"/>
    <w:rsid w:val="53B313C9"/>
    <w:rsid w:val="53BC4FE2"/>
    <w:rsid w:val="53C23380"/>
    <w:rsid w:val="53C4100E"/>
    <w:rsid w:val="53D01E9B"/>
    <w:rsid w:val="53D16911"/>
    <w:rsid w:val="53D204F7"/>
    <w:rsid w:val="53DC7106"/>
    <w:rsid w:val="53DE3056"/>
    <w:rsid w:val="53E0058D"/>
    <w:rsid w:val="53E1022B"/>
    <w:rsid w:val="53E228AC"/>
    <w:rsid w:val="53F21982"/>
    <w:rsid w:val="53FE500E"/>
    <w:rsid w:val="540049FF"/>
    <w:rsid w:val="540160C3"/>
    <w:rsid w:val="54017056"/>
    <w:rsid w:val="540A5BE4"/>
    <w:rsid w:val="5415286A"/>
    <w:rsid w:val="541A20AE"/>
    <w:rsid w:val="542041E0"/>
    <w:rsid w:val="54240C34"/>
    <w:rsid w:val="54273374"/>
    <w:rsid w:val="5427508F"/>
    <w:rsid w:val="542A7EB6"/>
    <w:rsid w:val="542F5455"/>
    <w:rsid w:val="54366B92"/>
    <w:rsid w:val="543772E6"/>
    <w:rsid w:val="5452094B"/>
    <w:rsid w:val="54566425"/>
    <w:rsid w:val="54572FDD"/>
    <w:rsid w:val="54590521"/>
    <w:rsid w:val="546555F2"/>
    <w:rsid w:val="54657CC9"/>
    <w:rsid w:val="546E6E01"/>
    <w:rsid w:val="547515E5"/>
    <w:rsid w:val="547C36A5"/>
    <w:rsid w:val="54853FD6"/>
    <w:rsid w:val="54856AB3"/>
    <w:rsid w:val="54897C73"/>
    <w:rsid w:val="548C76AA"/>
    <w:rsid w:val="548D55F8"/>
    <w:rsid w:val="548F7C28"/>
    <w:rsid w:val="54957DFA"/>
    <w:rsid w:val="549E383E"/>
    <w:rsid w:val="549E407D"/>
    <w:rsid w:val="54A11DE5"/>
    <w:rsid w:val="54A458A2"/>
    <w:rsid w:val="54A57B3E"/>
    <w:rsid w:val="54A57FCE"/>
    <w:rsid w:val="54A70D0C"/>
    <w:rsid w:val="54A92BC0"/>
    <w:rsid w:val="54A96205"/>
    <w:rsid w:val="54AA16DF"/>
    <w:rsid w:val="54AB6EFB"/>
    <w:rsid w:val="54AD06A7"/>
    <w:rsid w:val="54B30827"/>
    <w:rsid w:val="54B32298"/>
    <w:rsid w:val="54B7787E"/>
    <w:rsid w:val="54CA01D0"/>
    <w:rsid w:val="54CB6A5B"/>
    <w:rsid w:val="54CC4EB5"/>
    <w:rsid w:val="54D8330E"/>
    <w:rsid w:val="54DC3A06"/>
    <w:rsid w:val="54DC487C"/>
    <w:rsid w:val="54EE2644"/>
    <w:rsid w:val="54F81264"/>
    <w:rsid w:val="54F963D6"/>
    <w:rsid w:val="54FA593A"/>
    <w:rsid w:val="54FD79C1"/>
    <w:rsid w:val="54FE3208"/>
    <w:rsid w:val="55012413"/>
    <w:rsid w:val="55024CF7"/>
    <w:rsid w:val="55050412"/>
    <w:rsid w:val="55054AA0"/>
    <w:rsid w:val="55134885"/>
    <w:rsid w:val="551D39C0"/>
    <w:rsid w:val="55237984"/>
    <w:rsid w:val="5528784A"/>
    <w:rsid w:val="552A1877"/>
    <w:rsid w:val="552A5262"/>
    <w:rsid w:val="552C2681"/>
    <w:rsid w:val="55342548"/>
    <w:rsid w:val="55487E0B"/>
    <w:rsid w:val="554A5779"/>
    <w:rsid w:val="554F18B0"/>
    <w:rsid w:val="55562CBB"/>
    <w:rsid w:val="5558680A"/>
    <w:rsid w:val="555A0115"/>
    <w:rsid w:val="55642A6E"/>
    <w:rsid w:val="556822D0"/>
    <w:rsid w:val="556C1808"/>
    <w:rsid w:val="557430DE"/>
    <w:rsid w:val="557577FF"/>
    <w:rsid w:val="5579304C"/>
    <w:rsid w:val="557B4FDC"/>
    <w:rsid w:val="557C7F39"/>
    <w:rsid w:val="558938F0"/>
    <w:rsid w:val="558E2AA7"/>
    <w:rsid w:val="559207D8"/>
    <w:rsid w:val="55932228"/>
    <w:rsid w:val="55943D2F"/>
    <w:rsid w:val="55975467"/>
    <w:rsid w:val="559B3CF0"/>
    <w:rsid w:val="559C130C"/>
    <w:rsid w:val="559F12B1"/>
    <w:rsid w:val="55AC0C96"/>
    <w:rsid w:val="55B7411A"/>
    <w:rsid w:val="55BC1BD2"/>
    <w:rsid w:val="55BE4EBD"/>
    <w:rsid w:val="55C17CF2"/>
    <w:rsid w:val="55C51347"/>
    <w:rsid w:val="55C7233A"/>
    <w:rsid w:val="55C94AC7"/>
    <w:rsid w:val="55CA3D2F"/>
    <w:rsid w:val="55D14C8F"/>
    <w:rsid w:val="55D2503A"/>
    <w:rsid w:val="55D36F04"/>
    <w:rsid w:val="55D64495"/>
    <w:rsid w:val="55E408D2"/>
    <w:rsid w:val="55E55973"/>
    <w:rsid w:val="55E62D96"/>
    <w:rsid w:val="55E82D7C"/>
    <w:rsid w:val="55ED0A94"/>
    <w:rsid w:val="55F20C19"/>
    <w:rsid w:val="55F401C1"/>
    <w:rsid w:val="55F46E7E"/>
    <w:rsid w:val="55F56677"/>
    <w:rsid w:val="55FD28C7"/>
    <w:rsid w:val="55FD47C7"/>
    <w:rsid w:val="55FD4897"/>
    <w:rsid w:val="5610148C"/>
    <w:rsid w:val="56171815"/>
    <w:rsid w:val="5621653E"/>
    <w:rsid w:val="562977B7"/>
    <w:rsid w:val="562A292D"/>
    <w:rsid w:val="562A3E53"/>
    <w:rsid w:val="562C6C89"/>
    <w:rsid w:val="56322365"/>
    <w:rsid w:val="56340AE7"/>
    <w:rsid w:val="563C648E"/>
    <w:rsid w:val="564B0FB6"/>
    <w:rsid w:val="564D7DC9"/>
    <w:rsid w:val="564F7637"/>
    <w:rsid w:val="565913CE"/>
    <w:rsid w:val="56591B06"/>
    <w:rsid w:val="56592B02"/>
    <w:rsid w:val="565A3E39"/>
    <w:rsid w:val="56630CE0"/>
    <w:rsid w:val="566B593E"/>
    <w:rsid w:val="566B619C"/>
    <w:rsid w:val="5670503A"/>
    <w:rsid w:val="56745EEA"/>
    <w:rsid w:val="567553AE"/>
    <w:rsid w:val="56815B60"/>
    <w:rsid w:val="56844510"/>
    <w:rsid w:val="568B3972"/>
    <w:rsid w:val="568B5D19"/>
    <w:rsid w:val="568F2420"/>
    <w:rsid w:val="56904E41"/>
    <w:rsid w:val="56991690"/>
    <w:rsid w:val="569959FB"/>
    <w:rsid w:val="56A038B3"/>
    <w:rsid w:val="56AF636F"/>
    <w:rsid w:val="56B57E6A"/>
    <w:rsid w:val="56C00F3C"/>
    <w:rsid w:val="56C30501"/>
    <w:rsid w:val="56C40B4F"/>
    <w:rsid w:val="56C44431"/>
    <w:rsid w:val="56C65FEA"/>
    <w:rsid w:val="56C86937"/>
    <w:rsid w:val="56CD07A1"/>
    <w:rsid w:val="56D26129"/>
    <w:rsid w:val="56D32706"/>
    <w:rsid w:val="56D40A1D"/>
    <w:rsid w:val="56E41BFF"/>
    <w:rsid w:val="56E56E77"/>
    <w:rsid w:val="56E6496E"/>
    <w:rsid w:val="56E67030"/>
    <w:rsid w:val="56E72999"/>
    <w:rsid w:val="56F000D4"/>
    <w:rsid w:val="56F346A6"/>
    <w:rsid w:val="56F42194"/>
    <w:rsid w:val="56F57364"/>
    <w:rsid w:val="56FA4260"/>
    <w:rsid w:val="570517EA"/>
    <w:rsid w:val="570701BF"/>
    <w:rsid w:val="570804E8"/>
    <w:rsid w:val="57107FFC"/>
    <w:rsid w:val="571131C6"/>
    <w:rsid w:val="5714256A"/>
    <w:rsid w:val="5720133F"/>
    <w:rsid w:val="572663FA"/>
    <w:rsid w:val="5731430D"/>
    <w:rsid w:val="57383C22"/>
    <w:rsid w:val="573B1E4A"/>
    <w:rsid w:val="57421A75"/>
    <w:rsid w:val="57457B03"/>
    <w:rsid w:val="57567EEA"/>
    <w:rsid w:val="57584749"/>
    <w:rsid w:val="575B2C5A"/>
    <w:rsid w:val="575E5366"/>
    <w:rsid w:val="576123D8"/>
    <w:rsid w:val="57613E2B"/>
    <w:rsid w:val="5762462C"/>
    <w:rsid w:val="576669DF"/>
    <w:rsid w:val="57670590"/>
    <w:rsid w:val="576F79DD"/>
    <w:rsid w:val="577049A2"/>
    <w:rsid w:val="578125BD"/>
    <w:rsid w:val="57845078"/>
    <w:rsid w:val="578634C6"/>
    <w:rsid w:val="578A46E2"/>
    <w:rsid w:val="578C747D"/>
    <w:rsid w:val="578E0007"/>
    <w:rsid w:val="579024A9"/>
    <w:rsid w:val="57910214"/>
    <w:rsid w:val="57940484"/>
    <w:rsid w:val="579B097D"/>
    <w:rsid w:val="579C774A"/>
    <w:rsid w:val="57A03727"/>
    <w:rsid w:val="57AC57D7"/>
    <w:rsid w:val="57B17AC1"/>
    <w:rsid w:val="57B76790"/>
    <w:rsid w:val="57BB11DA"/>
    <w:rsid w:val="57BB3A6E"/>
    <w:rsid w:val="57C2699A"/>
    <w:rsid w:val="57C8079A"/>
    <w:rsid w:val="57CA102A"/>
    <w:rsid w:val="57CB20D3"/>
    <w:rsid w:val="57CC07F9"/>
    <w:rsid w:val="57CC3B3E"/>
    <w:rsid w:val="57CC7E07"/>
    <w:rsid w:val="57D41EE4"/>
    <w:rsid w:val="57DE6FEA"/>
    <w:rsid w:val="57DE7E7D"/>
    <w:rsid w:val="57E40AA1"/>
    <w:rsid w:val="57E822E2"/>
    <w:rsid w:val="5803102A"/>
    <w:rsid w:val="58056ECF"/>
    <w:rsid w:val="58057D86"/>
    <w:rsid w:val="580B1FFC"/>
    <w:rsid w:val="581075AA"/>
    <w:rsid w:val="58112B34"/>
    <w:rsid w:val="581D120D"/>
    <w:rsid w:val="581F269F"/>
    <w:rsid w:val="58212ED0"/>
    <w:rsid w:val="5821347D"/>
    <w:rsid w:val="58292BCD"/>
    <w:rsid w:val="582F3C15"/>
    <w:rsid w:val="583B192C"/>
    <w:rsid w:val="583C4BE6"/>
    <w:rsid w:val="5843678A"/>
    <w:rsid w:val="58471E44"/>
    <w:rsid w:val="584A2740"/>
    <w:rsid w:val="58506164"/>
    <w:rsid w:val="58585CCE"/>
    <w:rsid w:val="585A2B97"/>
    <w:rsid w:val="585E4AE2"/>
    <w:rsid w:val="58626C45"/>
    <w:rsid w:val="5864739C"/>
    <w:rsid w:val="58660E80"/>
    <w:rsid w:val="58667AFF"/>
    <w:rsid w:val="58684496"/>
    <w:rsid w:val="58684655"/>
    <w:rsid w:val="586A7F05"/>
    <w:rsid w:val="586E2EA2"/>
    <w:rsid w:val="58713D06"/>
    <w:rsid w:val="58717B85"/>
    <w:rsid w:val="58747F5F"/>
    <w:rsid w:val="58760EAA"/>
    <w:rsid w:val="58790B25"/>
    <w:rsid w:val="58797CD3"/>
    <w:rsid w:val="587C34CC"/>
    <w:rsid w:val="587E7F54"/>
    <w:rsid w:val="588109D2"/>
    <w:rsid w:val="588416A0"/>
    <w:rsid w:val="58865D42"/>
    <w:rsid w:val="58887F82"/>
    <w:rsid w:val="588D2A46"/>
    <w:rsid w:val="589575F2"/>
    <w:rsid w:val="589D72B5"/>
    <w:rsid w:val="58A04F27"/>
    <w:rsid w:val="58A2022B"/>
    <w:rsid w:val="58A734CB"/>
    <w:rsid w:val="58AA5340"/>
    <w:rsid w:val="58AA619D"/>
    <w:rsid w:val="58AD6C90"/>
    <w:rsid w:val="58B03F4B"/>
    <w:rsid w:val="58B924B1"/>
    <w:rsid w:val="58BE2992"/>
    <w:rsid w:val="58C36365"/>
    <w:rsid w:val="58CB00BC"/>
    <w:rsid w:val="58CB5F6E"/>
    <w:rsid w:val="58CC2F8E"/>
    <w:rsid w:val="58D44A79"/>
    <w:rsid w:val="58D91100"/>
    <w:rsid w:val="58DE24CD"/>
    <w:rsid w:val="58E22BE0"/>
    <w:rsid w:val="58E247D2"/>
    <w:rsid w:val="58E24A90"/>
    <w:rsid w:val="58E42868"/>
    <w:rsid w:val="58F15951"/>
    <w:rsid w:val="58F23770"/>
    <w:rsid w:val="58FC52E2"/>
    <w:rsid w:val="5917283E"/>
    <w:rsid w:val="591F34E7"/>
    <w:rsid w:val="59202DA3"/>
    <w:rsid w:val="59223743"/>
    <w:rsid w:val="592311AA"/>
    <w:rsid w:val="592A2DFD"/>
    <w:rsid w:val="592B6213"/>
    <w:rsid w:val="5937089E"/>
    <w:rsid w:val="59397748"/>
    <w:rsid w:val="595E3FB5"/>
    <w:rsid w:val="596F79B8"/>
    <w:rsid w:val="597129F6"/>
    <w:rsid w:val="59781625"/>
    <w:rsid w:val="597C6715"/>
    <w:rsid w:val="598E472D"/>
    <w:rsid w:val="599363E8"/>
    <w:rsid w:val="59972AD0"/>
    <w:rsid w:val="59974303"/>
    <w:rsid w:val="599C6D30"/>
    <w:rsid w:val="599D24E5"/>
    <w:rsid w:val="59A128C6"/>
    <w:rsid w:val="59A305DE"/>
    <w:rsid w:val="59A56DD0"/>
    <w:rsid w:val="59A976FC"/>
    <w:rsid w:val="59AE0908"/>
    <w:rsid w:val="59AE155A"/>
    <w:rsid w:val="59B11983"/>
    <w:rsid w:val="59B3579A"/>
    <w:rsid w:val="59B412E0"/>
    <w:rsid w:val="59BA20AC"/>
    <w:rsid w:val="59C03339"/>
    <w:rsid w:val="59C0522C"/>
    <w:rsid w:val="59C40BAD"/>
    <w:rsid w:val="59CB1BCB"/>
    <w:rsid w:val="59D13DCE"/>
    <w:rsid w:val="59D2151A"/>
    <w:rsid w:val="59D53F22"/>
    <w:rsid w:val="59D76FF7"/>
    <w:rsid w:val="59DB244E"/>
    <w:rsid w:val="59DB58DB"/>
    <w:rsid w:val="59E233FD"/>
    <w:rsid w:val="59E36962"/>
    <w:rsid w:val="59E5198A"/>
    <w:rsid w:val="59F231BB"/>
    <w:rsid w:val="59F714E5"/>
    <w:rsid w:val="59F72964"/>
    <w:rsid w:val="59FF19E2"/>
    <w:rsid w:val="5A016836"/>
    <w:rsid w:val="5A074593"/>
    <w:rsid w:val="5A0D49DC"/>
    <w:rsid w:val="5A1332C4"/>
    <w:rsid w:val="5A162B6C"/>
    <w:rsid w:val="5A190114"/>
    <w:rsid w:val="5A190487"/>
    <w:rsid w:val="5A1B58A3"/>
    <w:rsid w:val="5A1B6CF3"/>
    <w:rsid w:val="5A1C3E30"/>
    <w:rsid w:val="5A1F5D26"/>
    <w:rsid w:val="5A210CC0"/>
    <w:rsid w:val="5A213C3A"/>
    <w:rsid w:val="5A2176FA"/>
    <w:rsid w:val="5A227D7B"/>
    <w:rsid w:val="5A227F17"/>
    <w:rsid w:val="5A341A72"/>
    <w:rsid w:val="5A43634C"/>
    <w:rsid w:val="5A49777C"/>
    <w:rsid w:val="5A4D47EF"/>
    <w:rsid w:val="5A5309AA"/>
    <w:rsid w:val="5A58257E"/>
    <w:rsid w:val="5A5828A6"/>
    <w:rsid w:val="5A587DCC"/>
    <w:rsid w:val="5A5B43DE"/>
    <w:rsid w:val="5A6A01BD"/>
    <w:rsid w:val="5A6C4C22"/>
    <w:rsid w:val="5A6C736D"/>
    <w:rsid w:val="5A6F54E9"/>
    <w:rsid w:val="5A83756A"/>
    <w:rsid w:val="5A84440F"/>
    <w:rsid w:val="5A853D0D"/>
    <w:rsid w:val="5A940FEF"/>
    <w:rsid w:val="5A945168"/>
    <w:rsid w:val="5A9C587B"/>
    <w:rsid w:val="5A9E0FA6"/>
    <w:rsid w:val="5AAB237D"/>
    <w:rsid w:val="5AAD24B3"/>
    <w:rsid w:val="5AB577A3"/>
    <w:rsid w:val="5AB73098"/>
    <w:rsid w:val="5ABB191E"/>
    <w:rsid w:val="5ABB57CE"/>
    <w:rsid w:val="5ABD7CCD"/>
    <w:rsid w:val="5AC019C3"/>
    <w:rsid w:val="5ADA559F"/>
    <w:rsid w:val="5ADB7E21"/>
    <w:rsid w:val="5ADC6D72"/>
    <w:rsid w:val="5ADF64EC"/>
    <w:rsid w:val="5AE553CC"/>
    <w:rsid w:val="5AFA6E3B"/>
    <w:rsid w:val="5AFF34E1"/>
    <w:rsid w:val="5B005CB8"/>
    <w:rsid w:val="5B027F0C"/>
    <w:rsid w:val="5B07285D"/>
    <w:rsid w:val="5B0D328E"/>
    <w:rsid w:val="5B0D4AF9"/>
    <w:rsid w:val="5B1152AD"/>
    <w:rsid w:val="5B1540F4"/>
    <w:rsid w:val="5B1B3A9D"/>
    <w:rsid w:val="5B272C0A"/>
    <w:rsid w:val="5B301BE1"/>
    <w:rsid w:val="5B3C3E8E"/>
    <w:rsid w:val="5B3E58FF"/>
    <w:rsid w:val="5B407942"/>
    <w:rsid w:val="5B441D78"/>
    <w:rsid w:val="5B483D3F"/>
    <w:rsid w:val="5B4A5294"/>
    <w:rsid w:val="5B59741B"/>
    <w:rsid w:val="5B6419DA"/>
    <w:rsid w:val="5B660308"/>
    <w:rsid w:val="5B663B4D"/>
    <w:rsid w:val="5B6C5173"/>
    <w:rsid w:val="5B6E143C"/>
    <w:rsid w:val="5B730D19"/>
    <w:rsid w:val="5B75659B"/>
    <w:rsid w:val="5B7C60CC"/>
    <w:rsid w:val="5B8330B7"/>
    <w:rsid w:val="5B882037"/>
    <w:rsid w:val="5B886576"/>
    <w:rsid w:val="5B8870B1"/>
    <w:rsid w:val="5B893FD2"/>
    <w:rsid w:val="5B920E37"/>
    <w:rsid w:val="5B9A66E1"/>
    <w:rsid w:val="5B9B766E"/>
    <w:rsid w:val="5B9D6AFB"/>
    <w:rsid w:val="5B9E3F22"/>
    <w:rsid w:val="5BA04640"/>
    <w:rsid w:val="5BA14C30"/>
    <w:rsid w:val="5BA73743"/>
    <w:rsid w:val="5BAD45DB"/>
    <w:rsid w:val="5BAD745D"/>
    <w:rsid w:val="5BB41B33"/>
    <w:rsid w:val="5BB966B6"/>
    <w:rsid w:val="5BC41D57"/>
    <w:rsid w:val="5BCD687C"/>
    <w:rsid w:val="5BCE363A"/>
    <w:rsid w:val="5BCF340D"/>
    <w:rsid w:val="5BD74272"/>
    <w:rsid w:val="5BD90482"/>
    <w:rsid w:val="5BD95EE7"/>
    <w:rsid w:val="5BE85202"/>
    <w:rsid w:val="5BEB5AE5"/>
    <w:rsid w:val="5BEB765C"/>
    <w:rsid w:val="5BF13394"/>
    <w:rsid w:val="5BF942CF"/>
    <w:rsid w:val="5BFB6A64"/>
    <w:rsid w:val="5C034E87"/>
    <w:rsid w:val="5C0E65F6"/>
    <w:rsid w:val="5C154D1C"/>
    <w:rsid w:val="5C1C4197"/>
    <w:rsid w:val="5C25259F"/>
    <w:rsid w:val="5C2C32A0"/>
    <w:rsid w:val="5C2E0B94"/>
    <w:rsid w:val="5C3A7739"/>
    <w:rsid w:val="5C3D02CC"/>
    <w:rsid w:val="5C3F0388"/>
    <w:rsid w:val="5C407244"/>
    <w:rsid w:val="5C446A2C"/>
    <w:rsid w:val="5C4A75AE"/>
    <w:rsid w:val="5C4B4F3A"/>
    <w:rsid w:val="5C4B58A2"/>
    <w:rsid w:val="5C4F2B28"/>
    <w:rsid w:val="5C515397"/>
    <w:rsid w:val="5C555C40"/>
    <w:rsid w:val="5C690864"/>
    <w:rsid w:val="5C6E2397"/>
    <w:rsid w:val="5C6F3BED"/>
    <w:rsid w:val="5C7E7AD3"/>
    <w:rsid w:val="5C807465"/>
    <w:rsid w:val="5C83472A"/>
    <w:rsid w:val="5C846266"/>
    <w:rsid w:val="5C857737"/>
    <w:rsid w:val="5C8B071C"/>
    <w:rsid w:val="5C9760E4"/>
    <w:rsid w:val="5C9D0DAF"/>
    <w:rsid w:val="5CAA3731"/>
    <w:rsid w:val="5CAB0C22"/>
    <w:rsid w:val="5CAB21B5"/>
    <w:rsid w:val="5CAD23CC"/>
    <w:rsid w:val="5CB1159E"/>
    <w:rsid w:val="5CBA2537"/>
    <w:rsid w:val="5CBD6972"/>
    <w:rsid w:val="5CBF52A0"/>
    <w:rsid w:val="5CC06E27"/>
    <w:rsid w:val="5CC47C9D"/>
    <w:rsid w:val="5CE02E57"/>
    <w:rsid w:val="5CE20662"/>
    <w:rsid w:val="5CEB0D03"/>
    <w:rsid w:val="5CEC1807"/>
    <w:rsid w:val="5CF4271F"/>
    <w:rsid w:val="5CF83A5D"/>
    <w:rsid w:val="5CF94223"/>
    <w:rsid w:val="5CFA506E"/>
    <w:rsid w:val="5CFD5848"/>
    <w:rsid w:val="5D015E70"/>
    <w:rsid w:val="5D022CCA"/>
    <w:rsid w:val="5D043F11"/>
    <w:rsid w:val="5D075A38"/>
    <w:rsid w:val="5D0871FF"/>
    <w:rsid w:val="5D0F37C2"/>
    <w:rsid w:val="5D145691"/>
    <w:rsid w:val="5D154603"/>
    <w:rsid w:val="5D167D2C"/>
    <w:rsid w:val="5D1A49CF"/>
    <w:rsid w:val="5D1F0A2D"/>
    <w:rsid w:val="5D20080A"/>
    <w:rsid w:val="5D24742D"/>
    <w:rsid w:val="5D296E82"/>
    <w:rsid w:val="5D3325AE"/>
    <w:rsid w:val="5D39342F"/>
    <w:rsid w:val="5D3C1DCC"/>
    <w:rsid w:val="5D3D122B"/>
    <w:rsid w:val="5D424A22"/>
    <w:rsid w:val="5D4E31FF"/>
    <w:rsid w:val="5D560C83"/>
    <w:rsid w:val="5D584BE4"/>
    <w:rsid w:val="5D7344BF"/>
    <w:rsid w:val="5D7E6770"/>
    <w:rsid w:val="5D7F0891"/>
    <w:rsid w:val="5D8222EC"/>
    <w:rsid w:val="5D8546EB"/>
    <w:rsid w:val="5D8B1EA6"/>
    <w:rsid w:val="5D8B6B82"/>
    <w:rsid w:val="5D9817C6"/>
    <w:rsid w:val="5D9D7926"/>
    <w:rsid w:val="5DA02AD3"/>
    <w:rsid w:val="5DA22819"/>
    <w:rsid w:val="5DA70F42"/>
    <w:rsid w:val="5DA93CA4"/>
    <w:rsid w:val="5DAA4EBE"/>
    <w:rsid w:val="5DB361F8"/>
    <w:rsid w:val="5DB51E33"/>
    <w:rsid w:val="5DBE1A42"/>
    <w:rsid w:val="5DBE553F"/>
    <w:rsid w:val="5DC23944"/>
    <w:rsid w:val="5DD41059"/>
    <w:rsid w:val="5DDB6F0D"/>
    <w:rsid w:val="5DF05E6D"/>
    <w:rsid w:val="5DF80A92"/>
    <w:rsid w:val="5E006B22"/>
    <w:rsid w:val="5E022252"/>
    <w:rsid w:val="5E0748AC"/>
    <w:rsid w:val="5E0A6AC1"/>
    <w:rsid w:val="5E0C03EA"/>
    <w:rsid w:val="5E1760D7"/>
    <w:rsid w:val="5E176525"/>
    <w:rsid w:val="5E1C7ADE"/>
    <w:rsid w:val="5E1E08D2"/>
    <w:rsid w:val="5E213BCD"/>
    <w:rsid w:val="5E330A40"/>
    <w:rsid w:val="5E33547D"/>
    <w:rsid w:val="5E337D4F"/>
    <w:rsid w:val="5E3A176E"/>
    <w:rsid w:val="5E420047"/>
    <w:rsid w:val="5E497399"/>
    <w:rsid w:val="5E4A0074"/>
    <w:rsid w:val="5E522E78"/>
    <w:rsid w:val="5E567DF7"/>
    <w:rsid w:val="5E577800"/>
    <w:rsid w:val="5E581471"/>
    <w:rsid w:val="5E5C21CD"/>
    <w:rsid w:val="5E5D3319"/>
    <w:rsid w:val="5E6361AD"/>
    <w:rsid w:val="5E6B43FF"/>
    <w:rsid w:val="5E6D6DE2"/>
    <w:rsid w:val="5E6E0752"/>
    <w:rsid w:val="5E732847"/>
    <w:rsid w:val="5E7521BD"/>
    <w:rsid w:val="5E7C5B0E"/>
    <w:rsid w:val="5E7E5854"/>
    <w:rsid w:val="5E863F8A"/>
    <w:rsid w:val="5E87342B"/>
    <w:rsid w:val="5E8C4C13"/>
    <w:rsid w:val="5E971516"/>
    <w:rsid w:val="5E9A03FB"/>
    <w:rsid w:val="5EA00772"/>
    <w:rsid w:val="5EA417AA"/>
    <w:rsid w:val="5EA70DC6"/>
    <w:rsid w:val="5EAF76E6"/>
    <w:rsid w:val="5EB464F4"/>
    <w:rsid w:val="5EBC0581"/>
    <w:rsid w:val="5EBE0A71"/>
    <w:rsid w:val="5ED04F1D"/>
    <w:rsid w:val="5ED06CC9"/>
    <w:rsid w:val="5ED12551"/>
    <w:rsid w:val="5ED60251"/>
    <w:rsid w:val="5EDB3D50"/>
    <w:rsid w:val="5EDC2B06"/>
    <w:rsid w:val="5EE4526C"/>
    <w:rsid w:val="5EE8735D"/>
    <w:rsid w:val="5EEC3808"/>
    <w:rsid w:val="5EEC3A9E"/>
    <w:rsid w:val="5EF1311D"/>
    <w:rsid w:val="5EF56987"/>
    <w:rsid w:val="5EF95ED7"/>
    <w:rsid w:val="5EFA49A8"/>
    <w:rsid w:val="5EFF39EB"/>
    <w:rsid w:val="5F032F70"/>
    <w:rsid w:val="5F041EA7"/>
    <w:rsid w:val="5F0F0204"/>
    <w:rsid w:val="5F147073"/>
    <w:rsid w:val="5F1943D2"/>
    <w:rsid w:val="5F1D3E09"/>
    <w:rsid w:val="5F27406A"/>
    <w:rsid w:val="5F2A21C7"/>
    <w:rsid w:val="5F2E0B9C"/>
    <w:rsid w:val="5F3A2C1B"/>
    <w:rsid w:val="5F464D2F"/>
    <w:rsid w:val="5F595F66"/>
    <w:rsid w:val="5F6040B5"/>
    <w:rsid w:val="5F6252A9"/>
    <w:rsid w:val="5F646FE0"/>
    <w:rsid w:val="5F652545"/>
    <w:rsid w:val="5F6A58D6"/>
    <w:rsid w:val="5F701D54"/>
    <w:rsid w:val="5F736E20"/>
    <w:rsid w:val="5F7F02C9"/>
    <w:rsid w:val="5F8229CC"/>
    <w:rsid w:val="5F824BA4"/>
    <w:rsid w:val="5F846933"/>
    <w:rsid w:val="5F883DEE"/>
    <w:rsid w:val="5F8B7DF7"/>
    <w:rsid w:val="5F927DD4"/>
    <w:rsid w:val="5F940565"/>
    <w:rsid w:val="5F9936E4"/>
    <w:rsid w:val="5F9C1916"/>
    <w:rsid w:val="5FA510F0"/>
    <w:rsid w:val="5FA6617E"/>
    <w:rsid w:val="5FAA1C17"/>
    <w:rsid w:val="5FB27376"/>
    <w:rsid w:val="5FB57882"/>
    <w:rsid w:val="5FB73552"/>
    <w:rsid w:val="5FBE4BCE"/>
    <w:rsid w:val="5FC0065F"/>
    <w:rsid w:val="5FC02A81"/>
    <w:rsid w:val="5FC170C8"/>
    <w:rsid w:val="5FC515E4"/>
    <w:rsid w:val="5FD1617C"/>
    <w:rsid w:val="5FDB6C38"/>
    <w:rsid w:val="5FDD4E0C"/>
    <w:rsid w:val="5FDE32B8"/>
    <w:rsid w:val="5FDF3FE8"/>
    <w:rsid w:val="5FE14B86"/>
    <w:rsid w:val="5FE15D8B"/>
    <w:rsid w:val="5FE76FBB"/>
    <w:rsid w:val="5FED4309"/>
    <w:rsid w:val="5FED72C5"/>
    <w:rsid w:val="5FEE3917"/>
    <w:rsid w:val="5FEE541F"/>
    <w:rsid w:val="60066CDC"/>
    <w:rsid w:val="600E4807"/>
    <w:rsid w:val="60157D8F"/>
    <w:rsid w:val="6019104B"/>
    <w:rsid w:val="601974C2"/>
    <w:rsid w:val="601B1943"/>
    <w:rsid w:val="601C7E9E"/>
    <w:rsid w:val="601E7563"/>
    <w:rsid w:val="60254C75"/>
    <w:rsid w:val="603C50E8"/>
    <w:rsid w:val="6040769F"/>
    <w:rsid w:val="6043203E"/>
    <w:rsid w:val="604B6A80"/>
    <w:rsid w:val="604D6B1D"/>
    <w:rsid w:val="6057145E"/>
    <w:rsid w:val="60580687"/>
    <w:rsid w:val="605E1ED5"/>
    <w:rsid w:val="60606958"/>
    <w:rsid w:val="60650CEC"/>
    <w:rsid w:val="60682E71"/>
    <w:rsid w:val="6069081D"/>
    <w:rsid w:val="606F0E75"/>
    <w:rsid w:val="607342D3"/>
    <w:rsid w:val="60745F9E"/>
    <w:rsid w:val="6077306D"/>
    <w:rsid w:val="607871EA"/>
    <w:rsid w:val="60791A03"/>
    <w:rsid w:val="607D7625"/>
    <w:rsid w:val="607E1B8C"/>
    <w:rsid w:val="60800A80"/>
    <w:rsid w:val="6080724E"/>
    <w:rsid w:val="608425CB"/>
    <w:rsid w:val="60854A05"/>
    <w:rsid w:val="60905A7F"/>
    <w:rsid w:val="60915874"/>
    <w:rsid w:val="609D71F9"/>
    <w:rsid w:val="60A038EE"/>
    <w:rsid w:val="60A165AD"/>
    <w:rsid w:val="60A1767D"/>
    <w:rsid w:val="60A17704"/>
    <w:rsid w:val="60A56077"/>
    <w:rsid w:val="60AC2541"/>
    <w:rsid w:val="60B01FC1"/>
    <w:rsid w:val="60B27384"/>
    <w:rsid w:val="60BD1CE2"/>
    <w:rsid w:val="60BD5873"/>
    <w:rsid w:val="60C20ECB"/>
    <w:rsid w:val="60C26EDA"/>
    <w:rsid w:val="60C30CBD"/>
    <w:rsid w:val="60C41DA0"/>
    <w:rsid w:val="60C55111"/>
    <w:rsid w:val="60C6150B"/>
    <w:rsid w:val="60CB5C2F"/>
    <w:rsid w:val="60CE53BE"/>
    <w:rsid w:val="60D34261"/>
    <w:rsid w:val="60DC12D3"/>
    <w:rsid w:val="60DD0E53"/>
    <w:rsid w:val="60E85807"/>
    <w:rsid w:val="60F8445F"/>
    <w:rsid w:val="60FE20EF"/>
    <w:rsid w:val="6109189F"/>
    <w:rsid w:val="610F4DB0"/>
    <w:rsid w:val="611159C4"/>
    <w:rsid w:val="6119195F"/>
    <w:rsid w:val="61227EC9"/>
    <w:rsid w:val="612E1E66"/>
    <w:rsid w:val="6133619D"/>
    <w:rsid w:val="61345D03"/>
    <w:rsid w:val="614B2404"/>
    <w:rsid w:val="614D5047"/>
    <w:rsid w:val="615214CE"/>
    <w:rsid w:val="615A2442"/>
    <w:rsid w:val="615C2639"/>
    <w:rsid w:val="61647012"/>
    <w:rsid w:val="61680CE5"/>
    <w:rsid w:val="616B3D62"/>
    <w:rsid w:val="616D090D"/>
    <w:rsid w:val="616D41DB"/>
    <w:rsid w:val="61703775"/>
    <w:rsid w:val="61765F4C"/>
    <w:rsid w:val="617B5DA8"/>
    <w:rsid w:val="61862556"/>
    <w:rsid w:val="61891547"/>
    <w:rsid w:val="61902972"/>
    <w:rsid w:val="619A5AE8"/>
    <w:rsid w:val="619B039F"/>
    <w:rsid w:val="619B78C0"/>
    <w:rsid w:val="619C7C40"/>
    <w:rsid w:val="619E4069"/>
    <w:rsid w:val="61A02C6D"/>
    <w:rsid w:val="61A374E8"/>
    <w:rsid w:val="61A4757E"/>
    <w:rsid w:val="61AE7B63"/>
    <w:rsid w:val="61AF429C"/>
    <w:rsid w:val="61AF774F"/>
    <w:rsid w:val="61B607F0"/>
    <w:rsid w:val="61C00AC1"/>
    <w:rsid w:val="61D01A5A"/>
    <w:rsid w:val="61D93E4A"/>
    <w:rsid w:val="61D94A4B"/>
    <w:rsid w:val="61DE07CA"/>
    <w:rsid w:val="61E46F48"/>
    <w:rsid w:val="61E601B3"/>
    <w:rsid w:val="61E6110F"/>
    <w:rsid w:val="61E6158F"/>
    <w:rsid w:val="61E87571"/>
    <w:rsid w:val="61EA29A0"/>
    <w:rsid w:val="61ED4871"/>
    <w:rsid w:val="62004C4A"/>
    <w:rsid w:val="62023DB6"/>
    <w:rsid w:val="62090973"/>
    <w:rsid w:val="62107ACF"/>
    <w:rsid w:val="621B12D2"/>
    <w:rsid w:val="62233734"/>
    <w:rsid w:val="62291FCB"/>
    <w:rsid w:val="623469CA"/>
    <w:rsid w:val="62347E4B"/>
    <w:rsid w:val="62397296"/>
    <w:rsid w:val="623C61CA"/>
    <w:rsid w:val="62413D78"/>
    <w:rsid w:val="62470E9B"/>
    <w:rsid w:val="624B721F"/>
    <w:rsid w:val="624F613E"/>
    <w:rsid w:val="62531259"/>
    <w:rsid w:val="62542E90"/>
    <w:rsid w:val="62557425"/>
    <w:rsid w:val="625F084A"/>
    <w:rsid w:val="627169C1"/>
    <w:rsid w:val="627716E1"/>
    <w:rsid w:val="62845B9E"/>
    <w:rsid w:val="6287769C"/>
    <w:rsid w:val="62883044"/>
    <w:rsid w:val="628973D3"/>
    <w:rsid w:val="62930CFA"/>
    <w:rsid w:val="629516DA"/>
    <w:rsid w:val="6296186A"/>
    <w:rsid w:val="629B4B35"/>
    <w:rsid w:val="62A32BA2"/>
    <w:rsid w:val="62A7515A"/>
    <w:rsid w:val="62AD29E0"/>
    <w:rsid w:val="62B243F3"/>
    <w:rsid w:val="62BA7696"/>
    <w:rsid w:val="62D93976"/>
    <w:rsid w:val="62DB6749"/>
    <w:rsid w:val="62DE391C"/>
    <w:rsid w:val="62E9127E"/>
    <w:rsid w:val="62F130C6"/>
    <w:rsid w:val="62F177CD"/>
    <w:rsid w:val="62F72FDA"/>
    <w:rsid w:val="62FB7450"/>
    <w:rsid w:val="62FE09DC"/>
    <w:rsid w:val="62FF32E7"/>
    <w:rsid w:val="63017C19"/>
    <w:rsid w:val="63083320"/>
    <w:rsid w:val="63126AE7"/>
    <w:rsid w:val="6313636B"/>
    <w:rsid w:val="631D5DF4"/>
    <w:rsid w:val="632818BC"/>
    <w:rsid w:val="632A39A4"/>
    <w:rsid w:val="632C1309"/>
    <w:rsid w:val="632D69A4"/>
    <w:rsid w:val="632F67D4"/>
    <w:rsid w:val="63355DF9"/>
    <w:rsid w:val="63385E69"/>
    <w:rsid w:val="633B4B60"/>
    <w:rsid w:val="633C27C1"/>
    <w:rsid w:val="63401286"/>
    <w:rsid w:val="634179C2"/>
    <w:rsid w:val="634659DC"/>
    <w:rsid w:val="634A3688"/>
    <w:rsid w:val="635814E0"/>
    <w:rsid w:val="635B127D"/>
    <w:rsid w:val="6367635A"/>
    <w:rsid w:val="636F398A"/>
    <w:rsid w:val="63721AA7"/>
    <w:rsid w:val="6374628A"/>
    <w:rsid w:val="637F2CB3"/>
    <w:rsid w:val="63827D8A"/>
    <w:rsid w:val="63841A3F"/>
    <w:rsid w:val="63872560"/>
    <w:rsid w:val="63896AA8"/>
    <w:rsid w:val="638F6084"/>
    <w:rsid w:val="639015DA"/>
    <w:rsid w:val="6394608A"/>
    <w:rsid w:val="63A73934"/>
    <w:rsid w:val="63AA7674"/>
    <w:rsid w:val="63AE7ADE"/>
    <w:rsid w:val="63AF19CD"/>
    <w:rsid w:val="63B41416"/>
    <w:rsid w:val="63B8070F"/>
    <w:rsid w:val="63BD0A00"/>
    <w:rsid w:val="63CC52BA"/>
    <w:rsid w:val="63CF08A3"/>
    <w:rsid w:val="63D21393"/>
    <w:rsid w:val="63D70637"/>
    <w:rsid w:val="63D90885"/>
    <w:rsid w:val="63D92BAC"/>
    <w:rsid w:val="63DA0475"/>
    <w:rsid w:val="63DD2193"/>
    <w:rsid w:val="63DF7BE5"/>
    <w:rsid w:val="63E0199B"/>
    <w:rsid w:val="63E14022"/>
    <w:rsid w:val="63E14675"/>
    <w:rsid w:val="63E374B5"/>
    <w:rsid w:val="63E840CB"/>
    <w:rsid w:val="63EE5965"/>
    <w:rsid w:val="63F81350"/>
    <w:rsid w:val="63F918FD"/>
    <w:rsid w:val="64030AA2"/>
    <w:rsid w:val="64084E5D"/>
    <w:rsid w:val="640946D5"/>
    <w:rsid w:val="642B7306"/>
    <w:rsid w:val="642D54B8"/>
    <w:rsid w:val="642E6D66"/>
    <w:rsid w:val="64301E5C"/>
    <w:rsid w:val="6432031D"/>
    <w:rsid w:val="64393223"/>
    <w:rsid w:val="643C6CC4"/>
    <w:rsid w:val="643F7A7A"/>
    <w:rsid w:val="644C022A"/>
    <w:rsid w:val="644F68C3"/>
    <w:rsid w:val="64527A2A"/>
    <w:rsid w:val="64563CFC"/>
    <w:rsid w:val="645D2A34"/>
    <w:rsid w:val="645F4855"/>
    <w:rsid w:val="64606784"/>
    <w:rsid w:val="64723E22"/>
    <w:rsid w:val="6474324C"/>
    <w:rsid w:val="647522A7"/>
    <w:rsid w:val="64787A20"/>
    <w:rsid w:val="647F55B7"/>
    <w:rsid w:val="64836750"/>
    <w:rsid w:val="648970C8"/>
    <w:rsid w:val="648A153C"/>
    <w:rsid w:val="648A1944"/>
    <w:rsid w:val="648A22B0"/>
    <w:rsid w:val="648B2D09"/>
    <w:rsid w:val="648B4B84"/>
    <w:rsid w:val="64920C1D"/>
    <w:rsid w:val="64981BF7"/>
    <w:rsid w:val="649A34AE"/>
    <w:rsid w:val="649B4911"/>
    <w:rsid w:val="649D0218"/>
    <w:rsid w:val="649D0A48"/>
    <w:rsid w:val="64A32C78"/>
    <w:rsid w:val="64A42B54"/>
    <w:rsid w:val="64B1014B"/>
    <w:rsid w:val="64B74C89"/>
    <w:rsid w:val="64BA6CD2"/>
    <w:rsid w:val="64C02DBC"/>
    <w:rsid w:val="64C111D3"/>
    <w:rsid w:val="64C97AE6"/>
    <w:rsid w:val="64CB334C"/>
    <w:rsid w:val="64D26BA2"/>
    <w:rsid w:val="64D91214"/>
    <w:rsid w:val="64E01529"/>
    <w:rsid w:val="64E2298A"/>
    <w:rsid w:val="64E2300E"/>
    <w:rsid w:val="64E57C33"/>
    <w:rsid w:val="64E64FD0"/>
    <w:rsid w:val="64E718F0"/>
    <w:rsid w:val="64E87E3D"/>
    <w:rsid w:val="64EC29A7"/>
    <w:rsid w:val="64F12BF1"/>
    <w:rsid w:val="64FC6C58"/>
    <w:rsid w:val="65045BD6"/>
    <w:rsid w:val="65094D5B"/>
    <w:rsid w:val="651600C4"/>
    <w:rsid w:val="651915CF"/>
    <w:rsid w:val="65205017"/>
    <w:rsid w:val="653C106F"/>
    <w:rsid w:val="654771AF"/>
    <w:rsid w:val="654D70C1"/>
    <w:rsid w:val="65504FB9"/>
    <w:rsid w:val="65532DC6"/>
    <w:rsid w:val="65534C47"/>
    <w:rsid w:val="655638CC"/>
    <w:rsid w:val="65593B41"/>
    <w:rsid w:val="655A22E3"/>
    <w:rsid w:val="656160B6"/>
    <w:rsid w:val="65664005"/>
    <w:rsid w:val="657503DF"/>
    <w:rsid w:val="65776BC8"/>
    <w:rsid w:val="65795952"/>
    <w:rsid w:val="657A2BD5"/>
    <w:rsid w:val="657E4B7A"/>
    <w:rsid w:val="6582068D"/>
    <w:rsid w:val="65951470"/>
    <w:rsid w:val="659A4700"/>
    <w:rsid w:val="659D28E5"/>
    <w:rsid w:val="659E3441"/>
    <w:rsid w:val="65A7185E"/>
    <w:rsid w:val="65A85BEA"/>
    <w:rsid w:val="65AC5B7B"/>
    <w:rsid w:val="65AF6F2C"/>
    <w:rsid w:val="65B07964"/>
    <w:rsid w:val="65C041FF"/>
    <w:rsid w:val="65CB633B"/>
    <w:rsid w:val="65D115D9"/>
    <w:rsid w:val="65D14D97"/>
    <w:rsid w:val="65E65C4B"/>
    <w:rsid w:val="65EB48F5"/>
    <w:rsid w:val="65F3435C"/>
    <w:rsid w:val="65F5591F"/>
    <w:rsid w:val="65F84CF5"/>
    <w:rsid w:val="660408BC"/>
    <w:rsid w:val="660A4E13"/>
    <w:rsid w:val="660F548E"/>
    <w:rsid w:val="661F1809"/>
    <w:rsid w:val="66286EFB"/>
    <w:rsid w:val="66385207"/>
    <w:rsid w:val="66393AD5"/>
    <w:rsid w:val="663D30D9"/>
    <w:rsid w:val="66466F63"/>
    <w:rsid w:val="66496C6C"/>
    <w:rsid w:val="664D07D5"/>
    <w:rsid w:val="665311EC"/>
    <w:rsid w:val="66533A78"/>
    <w:rsid w:val="665B45BF"/>
    <w:rsid w:val="6661773B"/>
    <w:rsid w:val="66641D12"/>
    <w:rsid w:val="6665414C"/>
    <w:rsid w:val="6667605C"/>
    <w:rsid w:val="666D078B"/>
    <w:rsid w:val="66762954"/>
    <w:rsid w:val="66836B0F"/>
    <w:rsid w:val="66842568"/>
    <w:rsid w:val="668807E1"/>
    <w:rsid w:val="66883F6F"/>
    <w:rsid w:val="66896E5E"/>
    <w:rsid w:val="668D516E"/>
    <w:rsid w:val="668E60E9"/>
    <w:rsid w:val="66AD5BA7"/>
    <w:rsid w:val="66AD6C93"/>
    <w:rsid w:val="66AF30AE"/>
    <w:rsid w:val="66B02F0A"/>
    <w:rsid w:val="66B32ACD"/>
    <w:rsid w:val="66B64786"/>
    <w:rsid w:val="66BB425F"/>
    <w:rsid w:val="66C8256A"/>
    <w:rsid w:val="66CA7B2C"/>
    <w:rsid w:val="66D94599"/>
    <w:rsid w:val="66DE7A46"/>
    <w:rsid w:val="66DF0D57"/>
    <w:rsid w:val="66E01F63"/>
    <w:rsid w:val="66E13E4A"/>
    <w:rsid w:val="66E60C8E"/>
    <w:rsid w:val="66E64BA4"/>
    <w:rsid w:val="66F70DF4"/>
    <w:rsid w:val="66FF492F"/>
    <w:rsid w:val="67016483"/>
    <w:rsid w:val="670278CC"/>
    <w:rsid w:val="670B2F0B"/>
    <w:rsid w:val="670C5621"/>
    <w:rsid w:val="670F73F8"/>
    <w:rsid w:val="671115D4"/>
    <w:rsid w:val="67123BDA"/>
    <w:rsid w:val="671D44F0"/>
    <w:rsid w:val="67215E5D"/>
    <w:rsid w:val="67224435"/>
    <w:rsid w:val="67232A30"/>
    <w:rsid w:val="67266958"/>
    <w:rsid w:val="67282C07"/>
    <w:rsid w:val="672912BB"/>
    <w:rsid w:val="672A2729"/>
    <w:rsid w:val="672B16BF"/>
    <w:rsid w:val="672C5118"/>
    <w:rsid w:val="672D5EC5"/>
    <w:rsid w:val="673C4E95"/>
    <w:rsid w:val="6740169C"/>
    <w:rsid w:val="674227F1"/>
    <w:rsid w:val="674349A1"/>
    <w:rsid w:val="67475489"/>
    <w:rsid w:val="674804E6"/>
    <w:rsid w:val="67500370"/>
    <w:rsid w:val="67512E56"/>
    <w:rsid w:val="67520F56"/>
    <w:rsid w:val="67542259"/>
    <w:rsid w:val="675F5803"/>
    <w:rsid w:val="676165C6"/>
    <w:rsid w:val="6764460A"/>
    <w:rsid w:val="678235E3"/>
    <w:rsid w:val="678C0B6C"/>
    <w:rsid w:val="678C174C"/>
    <w:rsid w:val="678E4880"/>
    <w:rsid w:val="679C51ED"/>
    <w:rsid w:val="67B51083"/>
    <w:rsid w:val="67BB0E18"/>
    <w:rsid w:val="67C3575D"/>
    <w:rsid w:val="67C648FB"/>
    <w:rsid w:val="67CA2982"/>
    <w:rsid w:val="67D33FB8"/>
    <w:rsid w:val="67DF4F0D"/>
    <w:rsid w:val="67E308C7"/>
    <w:rsid w:val="67EC45EE"/>
    <w:rsid w:val="67EF42D0"/>
    <w:rsid w:val="67F00A2B"/>
    <w:rsid w:val="67F05860"/>
    <w:rsid w:val="67F72034"/>
    <w:rsid w:val="67FF3E8E"/>
    <w:rsid w:val="68086145"/>
    <w:rsid w:val="68104872"/>
    <w:rsid w:val="681D0B63"/>
    <w:rsid w:val="681E69BC"/>
    <w:rsid w:val="6821730F"/>
    <w:rsid w:val="682545AB"/>
    <w:rsid w:val="6828276B"/>
    <w:rsid w:val="682C0230"/>
    <w:rsid w:val="683775BB"/>
    <w:rsid w:val="683F24A1"/>
    <w:rsid w:val="6842798E"/>
    <w:rsid w:val="684B33FA"/>
    <w:rsid w:val="684C6E94"/>
    <w:rsid w:val="68513C9B"/>
    <w:rsid w:val="685812FF"/>
    <w:rsid w:val="685F346A"/>
    <w:rsid w:val="68611877"/>
    <w:rsid w:val="6862694D"/>
    <w:rsid w:val="686E3B55"/>
    <w:rsid w:val="686E400B"/>
    <w:rsid w:val="687128D1"/>
    <w:rsid w:val="687C3630"/>
    <w:rsid w:val="687D7381"/>
    <w:rsid w:val="6880014C"/>
    <w:rsid w:val="68805541"/>
    <w:rsid w:val="6888517A"/>
    <w:rsid w:val="688976E1"/>
    <w:rsid w:val="688B3C6E"/>
    <w:rsid w:val="68903441"/>
    <w:rsid w:val="689306E9"/>
    <w:rsid w:val="68A22B36"/>
    <w:rsid w:val="68A270FC"/>
    <w:rsid w:val="68AA58BC"/>
    <w:rsid w:val="68B67643"/>
    <w:rsid w:val="68B84795"/>
    <w:rsid w:val="68CB6EE5"/>
    <w:rsid w:val="68CF6225"/>
    <w:rsid w:val="68D135CE"/>
    <w:rsid w:val="68D964C3"/>
    <w:rsid w:val="68DA019E"/>
    <w:rsid w:val="68DB0725"/>
    <w:rsid w:val="68E220E0"/>
    <w:rsid w:val="68E239D3"/>
    <w:rsid w:val="68E90EEF"/>
    <w:rsid w:val="68EA2FBC"/>
    <w:rsid w:val="68EC24AB"/>
    <w:rsid w:val="68F2702E"/>
    <w:rsid w:val="68F421F8"/>
    <w:rsid w:val="68FD5E05"/>
    <w:rsid w:val="68FF46D0"/>
    <w:rsid w:val="69077616"/>
    <w:rsid w:val="690B07EB"/>
    <w:rsid w:val="69180F04"/>
    <w:rsid w:val="691875EE"/>
    <w:rsid w:val="691A1E45"/>
    <w:rsid w:val="692051FA"/>
    <w:rsid w:val="692628D5"/>
    <w:rsid w:val="69286C9A"/>
    <w:rsid w:val="692C2674"/>
    <w:rsid w:val="69315E1B"/>
    <w:rsid w:val="69336015"/>
    <w:rsid w:val="69394AB6"/>
    <w:rsid w:val="693B1735"/>
    <w:rsid w:val="693B51B3"/>
    <w:rsid w:val="694048B2"/>
    <w:rsid w:val="69466955"/>
    <w:rsid w:val="694C1A0D"/>
    <w:rsid w:val="695138F1"/>
    <w:rsid w:val="69530B09"/>
    <w:rsid w:val="69531494"/>
    <w:rsid w:val="69555CA0"/>
    <w:rsid w:val="695659F8"/>
    <w:rsid w:val="695700FC"/>
    <w:rsid w:val="6957176B"/>
    <w:rsid w:val="6958320F"/>
    <w:rsid w:val="695A7EE8"/>
    <w:rsid w:val="696162A2"/>
    <w:rsid w:val="69641F4C"/>
    <w:rsid w:val="696A5B28"/>
    <w:rsid w:val="69755AFF"/>
    <w:rsid w:val="69804528"/>
    <w:rsid w:val="69827973"/>
    <w:rsid w:val="69831718"/>
    <w:rsid w:val="6991647E"/>
    <w:rsid w:val="699B2010"/>
    <w:rsid w:val="699D47D5"/>
    <w:rsid w:val="69A36778"/>
    <w:rsid w:val="69B30B4F"/>
    <w:rsid w:val="69BB7290"/>
    <w:rsid w:val="69BC5C14"/>
    <w:rsid w:val="69C36A6B"/>
    <w:rsid w:val="69C419DB"/>
    <w:rsid w:val="69CD79F9"/>
    <w:rsid w:val="69D13417"/>
    <w:rsid w:val="69D17BE7"/>
    <w:rsid w:val="69D62EAB"/>
    <w:rsid w:val="69D746B6"/>
    <w:rsid w:val="69DC2979"/>
    <w:rsid w:val="69DD3E1A"/>
    <w:rsid w:val="69E728CC"/>
    <w:rsid w:val="69EE0237"/>
    <w:rsid w:val="69F94DFC"/>
    <w:rsid w:val="69FC457A"/>
    <w:rsid w:val="69FE3330"/>
    <w:rsid w:val="69FF0E97"/>
    <w:rsid w:val="6A0252B3"/>
    <w:rsid w:val="6A0A3DF1"/>
    <w:rsid w:val="6A114E5B"/>
    <w:rsid w:val="6A172AB5"/>
    <w:rsid w:val="6A234028"/>
    <w:rsid w:val="6A27342B"/>
    <w:rsid w:val="6A2A59D2"/>
    <w:rsid w:val="6A303EE1"/>
    <w:rsid w:val="6A333A31"/>
    <w:rsid w:val="6A404942"/>
    <w:rsid w:val="6A4324A1"/>
    <w:rsid w:val="6A462737"/>
    <w:rsid w:val="6A4D7F7D"/>
    <w:rsid w:val="6A545EE4"/>
    <w:rsid w:val="6A5B7FCC"/>
    <w:rsid w:val="6A5E0B53"/>
    <w:rsid w:val="6A5F3384"/>
    <w:rsid w:val="6A656D12"/>
    <w:rsid w:val="6A66088E"/>
    <w:rsid w:val="6A6920F3"/>
    <w:rsid w:val="6A6C2352"/>
    <w:rsid w:val="6A714CC5"/>
    <w:rsid w:val="6A752A5B"/>
    <w:rsid w:val="6A7577DE"/>
    <w:rsid w:val="6A764BC8"/>
    <w:rsid w:val="6A7B656A"/>
    <w:rsid w:val="6A821591"/>
    <w:rsid w:val="6A894206"/>
    <w:rsid w:val="6A925E66"/>
    <w:rsid w:val="6A9A6742"/>
    <w:rsid w:val="6A9B2606"/>
    <w:rsid w:val="6A9F03FA"/>
    <w:rsid w:val="6A9F55B0"/>
    <w:rsid w:val="6AA1414B"/>
    <w:rsid w:val="6AA17AC4"/>
    <w:rsid w:val="6AA70A12"/>
    <w:rsid w:val="6AA73F33"/>
    <w:rsid w:val="6AB24815"/>
    <w:rsid w:val="6AB73BD6"/>
    <w:rsid w:val="6ABA29B3"/>
    <w:rsid w:val="6ABC4082"/>
    <w:rsid w:val="6ABF0F8A"/>
    <w:rsid w:val="6AC03E9D"/>
    <w:rsid w:val="6AC407F5"/>
    <w:rsid w:val="6AC86CB7"/>
    <w:rsid w:val="6ACC4ED2"/>
    <w:rsid w:val="6ACD01A1"/>
    <w:rsid w:val="6AD2118F"/>
    <w:rsid w:val="6AD624AB"/>
    <w:rsid w:val="6AD944A8"/>
    <w:rsid w:val="6AE25064"/>
    <w:rsid w:val="6AE74C48"/>
    <w:rsid w:val="6AEA2F11"/>
    <w:rsid w:val="6AEB180C"/>
    <w:rsid w:val="6AED238E"/>
    <w:rsid w:val="6AED473F"/>
    <w:rsid w:val="6AFA3D93"/>
    <w:rsid w:val="6B01193A"/>
    <w:rsid w:val="6B0454CA"/>
    <w:rsid w:val="6B083295"/>
    <w:rsid w:val="6B15520C"/>
    <w:rsid w:val="6B190F12"/>
    <w:rsid w:val="6B193A11"/>
    <w:rsid w:val="6B1A4908"/>
    <w:rsid w:val="6B1B2D89"/>
    <w:rsid w:val="6B20248F"/>
    <w:rsid w:val="6B222D6C"/>
    <w:rsid w:val="6B2B5F88"/>
    <w:rsid w:val="6B2F2418"/>
    <w:rsid w:val="6B2F377A"/>
    <w:rsid w:val="6B304550"/>
    <w:rsid w:val="6B3576F0"/>
    <w:rsid w:val="6B3D3468"/>
    <w:rsid w:val="6B3D3E47"/>
    <w:rsid w:val="6B3D43FE"/>
    <w:rsid w:val="6B4049C7"/>
    <w:rsid w:val="6B4B6C2B"/>
    <w:rsid w:val="6B584D55"/>
    <w:rsid w:val="6B6604CF"/>
    <w:rsid w:val="6B7568A9"/>
    <w:rsid w:val="6B791450"/>
    <w:rsid w:val="6B7A4459"/>
    <w:rsid w:val="6B7B040F"/>
    <w:rsid w:val="6B7B2090"/>
    <w:rsid w:val="6B81287C"/>
    <w:rsid w:val="6B84677C"/>
    <w:rsid w:val="6B854343"/>
    <w:rsid w:val="6B88429C"/>
    <w:rsid w:val="6B891A3A"/>
    <w:rsid w:val="6B8C79CE"/>
    <w:rsid w:val="6B8D4C2C"/>
    <w:rsid w:val="6B8E1855"/>
    <w:rsid w:val="6BA10E08"/>
    <w:rsid w:val="6BA13F8A"/>
    <w:rsid w:val="6BA46698"/>
    <w:rsid w:val="6BA632D0"/>
    <w:rsid w:val="6BA8276E"/>
    <w:rsid w:val="6BAA340F"/>
    <w:rsid w:val="6BB04FCE"/>
    <w:rsid w:val="6BB3414C"/>
    <w:rsid w:val="6BC52F49"/>
    <w:rsid w:val="6BCB4590"/>
    <w:rsid w:val="6BCE59A6"/>
    <w:rsid w:val="6BD00DFD"/>
    <w:rsid w:val="6BD757E1"/>
    <w:rsid w:val="6BDF2A88"/>
    <w:rsid w:val="6BE035CF"/>
    <w:rsid w:val="6BED5E49"/>
    <w:rsid w:val="6BF646B8"/>
    <w:rsid w:val="6BF761B0"/>
    <w:rsid w:val="6BF80FF7"/>
    <w:rsid w:val="6BFA3D16"/>
    <w:rsid w:val="6BFD446F"/>
    <w:rsid w:val="6C004082"/>
    <w:rsid w:val="6C04652F"/>
    <w:rsid w:val="6C106A88"/>
    <w:rsid w:val="6C1A1F55"/>
    <w:rsid w:val="6C1A312C"/>
    <w:rsid w:val="6C266109"/>
    <w:rsid w:val="6C2E29F2"/>
    <w:rsid w:val="6C3F117C"/>
    <w:rsid w:val="6C4C3026"/>
    <w:rsid w:val="6C50469A"/>
    <w:rsid w:val="6C515DD4"/>
    <w:rsid w:val="6C695977"/>
    <w:rsid w:val="6C6B3074"/>
    <w:rsid w:val="6C6D2D00"/>
    <w:rsid w:val="6C702240"/>
    <w:rsid w:val="6C743253"/>
    <w:rsid w:val="6C7D38EF"/>
    <w:rsid w:val="6C8236E3"/>
    <w:rsid w:val="6C8C33AB"/>
    <w:rsid w:val="6C8E276F"/>
    <w:rsid w:val="6C915EED"/>
    <w:rsid w:val="6C9366E2"/>
    <w:rsid w:val="6C941596"/>
    <w:rsid w:val="6C9C4133"/>
    <w:rsid w:val="6C9D1E28"/>
    <w:rsid w:val="6CA15D1B"/>
    <w:rsid w:val="6CA24A26"/>
    <w:rsid w:val="6CA7412A"/>
    <w:rsid w:val="6CA97D28"/>
    <w:rsid w:val="6CB204FD"/>
    <w:rsid w:val="6CBD5131"/>
    <w:rsid w:val="6CC06183"/>
    <w:rsid w:val="6CC81D3E"/>
    <w:rsid w:val="6CCE0B3C"/>
    <w:rsid w:val="6CCF0A8F"/>
    <w:rsid w:val="6CD62AF1"/>
    <w:rsid w:val="6CD92F5C"/>
    <w:rsid w:val="6CE515CC"/>
    <w:rsid w:val="6CEC4E63"/>
    <w:rsid w:val="6CED418D"/>
    <w:rsid w:val="6CED5DA0"/>
    <w:rsid w:val="6CF4440E"/>
    <w:rsid w:val="6CF91794"/>
    <w:rsid w:val="6CFA60E2"/>
    <w:rsid w:val="6CFC01BF"/>
    <w:rsid w:val="6D0146FA"/>
    <w:rsid w:val="6D0847A1"/>
    <w:rsid w:val="6D0B24D1"/>
    <w:rsid w:val="6D0F1853"/>
    <w:rsid w:val="6D1563BC"/>
    <w:rsid w:val="6D1952AE"/>
    <w:rsid w:val="6D1A71A1"/>
    <w:rsid w:val="6D223830"/>
    <w:rsid w:val="6D2C5B1B"/>
    <w:rsid w:val="6D3C0D07"/>
    <w:rsid w:val="6D3E5241"/>
    <w:rsid w:val="6D4B5F4C"/>
    <w:rsid w:val="6D4E5DD3"/>
    <w:rsid w:val="6D505F3D"/>
    <w:rsid w:val="6D5F4BA8"/>
    <w:rsid w:val="6D6418F8"/>
    <w:rsid w:val="6D6B6AC7"/>
    <w:rsid w:val="6D6E30BA"/>
    <w:rsid w:val="6D714EBD"/>
    <w:rsid w:val="6D730333"/>
    <w:rsid w:val="6D7A38CF"/>
    <w:rsid w:val="6D7A397B"/>
    <w:rsid w:val="6D80461D"/>
    <w:rsid w:val="6D823AD9"/>
    <w:rsid w:val="6D8966CB"/>
    <w:rsid w:val="6D8C213E"/>
    <w:rsid w:val="6D8D62E9"/>
    <w:rsid w:val="6D97168A"/>
    <w:rsid w:val="6DA94083"/>
    <w:rsid w:val="6DAB39DC"/>
    <w:rsid w:val="6DAF4C7D"/>
    <w:rsid w:val="6DBC7441"/>
    <w:rsid w:val="6DBD1B42"/>
    <w:rsid w:val="6DC12D2C"/>
    <w:rsid w:val="6DD06CF6"/>
    <w:rsid w:val="6DE0334A"/>
    <w:rsid w:val="6DE9224D"/>
    <w:rsid w:val="6DE937C6"/>
    <w:rsid w:val="6DE9651A"/>
    <w:rsid w:val="6DEB28C9"/>
    <w:rsid w:val="6DF02FB5"/>
    <w:rsid w:val="6DF11395"/>
    <w:rsid w:val="6DF22CA0"/>
    <w:rsid w:val="6DF71A61"/>
    <w:rsid w:val="6DFA4550"/>
    <w:rsid w:val="6DFC755A"/>
    <w:rsid w:val="6DFD4B8C"/>
    <w:rsid w:val="6DFE21ED"/>
    <w:rsid w:val="6E083AA8"/>
    <w:rsid w:val="6E101DEE"/>
    <w:rsid w:val="6E113EF0"/>
    <w:rsid w:val="6E1568DB"/>
    <w:rsid w:val="6E1F5C7C"/>
    <w:rsid w:val="6E2A200E"/>
    <w:rsid w:val="6E2B7A7E"/>
    <w:rsid w:val="6E310512"/>
    <w:rsid w:val="6E377AE5"/>
    <w:rsid w:val="6E384B61"/>
    <w:rsid w:val="6E3E7CE3"/>
    <w:rsid w:val="6E446D54"/>
    <w:rsid w:val="6E504C30"/>
    <w:rsid w:val="6E5056D3"/>
    <w:rsid w:val="6E5553E5"/>
    <w:rsid w:val="6E5E6E27"/>
    <w:rsid w:val="6E657D8E"/>
    <w:rsid w:val="6E670B83"/>
    <w:rsid w:val="6E6A1EAC"/>
    <w:rsid w:val="6E85458B"/>
    <w:rsid w:val="6E882071"/>
    <w:rsid w:val="6E8837FA"/>
    <w:rsid w:val="6E89262B"/>
    <w:rsid w:val="6EA05DE8"/>
    <w:rsid w:val="6EA05E9F"/>
    <w:rsid w:val="6EA22087"/>
    <w:rsid w:val="6EA459D6"/>
    <w:rsid w:val="6EA709BD"/>
    <w:rsid w:val="6EAB2E1D"/>
    <w:rsid w:val="6EB223FA"/>
    <w:rsid w:val="6EBD64DC"/>
    <w:rsid w:val="6EC923F3"/>
    <w:rsid w:val="6ECF1B33"/>
    <w:rsid w:val="6ED70FE4"/>
    <w:rsid w:val="6EDB4074"/>
    <w:rsid w:val="6EDE1D31"/>
    <w:rsid w:val="6EE375F5"/>
    <w:rsid w:val="6EED08D7"/>
    <w:rsid w:val="6EF210F4"/>
    <w:rsid w:val="6EF3668C"/>
    <w:rsid w:val="6EFC7C8A"/>
    <w:rsid w:val="6EFE003B"/>
    <w:rsid w:val="6F0D3AB7"/>
    <w:rsid w:val="6F116DDE"/>
    <w:rsid w:val="6F145BF4"/>
    <w:rsid w:val="6F184FC0"/>
    <w:rsid w:val="6F1F4402"/>
    <w:rsid w:val="6F2221AE"/>
    <w:rsid w:val="6F224A4A"/>
    <w:rsid w:val="6F240429"/>
    <w:rsid w:val="6F2D535D"/>
    <w:rsid w:val="6F394E5E"/>
    <w:rsid w:val="6F3E4B60"/>
    <w:rsid w:val="6F3E50F8"/>
    <w:rsid w:val="6F3F5C67"/>
    <w:rsid w:val="6F40346C"/>
    <w:rsid w:val="6F405CE0"/>
    <w:rsid w:val="6F461B72"/>
    <w:rsid w:val="6F4A7B55"/>
    <w:rsid w:val="6F5C5DCD"/>
    <w:rsid w:val="6F5D593C"/>
    <w:rsid w:val="6F680624"/>
    <w:rsid w:val="6F6B0287"/>
    <w:rsid w:val="6F7073D9"/>
    <w:rsid w:val="6F763C11"/>
    <w:rsid w:val="6F781D41"/>
    <w:rsid w:val="6F7B4F13"/>
    <w:rsid w:val="6F7D5B98"/>
    <w:rsid w:val="6F846BCD"/>
    <w:rsid w:val="6F86109E"/>
    <w:rsid w:val="6F8C7657"/>
    <w:rsid w:val="6F8D74D6"/>
    <w:rsid w:val="6F923323"/>
    <w:rsid w:val="6F951BBE"/>
    <w:rsid w:val="6F9E51C4"/>
    <w:rsid w:val="6FA3053A"/>
    <w:rsid w:val="6FA94475"/>
    <w:rsid w:val="6FB30227"/>
    <w:rsid w:val="6FB510F3"/>
    <w:rsid w:val="6FBE3840"/>
    <w:rsid w:val="6FC10F05"/>
    <w:rsid w:val="6FC47D3B"/>
    <w:rsid w:val="6FC70EFC"/>
    <w:rsid w:val="6FCF06AC"/>
    <w:rsid w:val="6FDB0914"/>
    <w:rsid w:val="6FDC4A13"/>
    <w:rsid w:val="6FDD6FD2"/>
    <w:rsid w:val="6FDF2B9C"/>
    <w:rsid w:val="6FE71A9D"/>
    <w:rsid w:val="6FEE42EC"/>
    <w:rsid w:val="6FF076B6"/>
    <w:rsid w:val="6FF24B77"/>
    <w:rsid w:val="6FF415F1"/>
    <w:rsid w:val="70042024"/>
    <w:rsid w:val="7005731C"/>
    <w:rsid w:val="70060286"/>
    <w:rsid w:val="700A7372"/>
    <w:rsid w:val="700F57D9"/>
    <w:rsid w:val="70100BB8"/>
    <w:rsid w:val="70124A38"/>
    <w:rsid w:val="701436BC"/>
    <w:rsid w:val="7015699E"/>
    <w:rsid w:val="70222F32"/>
    <w:rsid w:val="70281B0B"/>
    <w:rsid w:val="702937D9"/>
    <w:rsid w:val="702A74DB"/>
    <w:rsid w:val="70322C65"/>
    <w:rsid w:val="703251E8"/>
    <w:rsid w:val="703B09ED"/>
    <w:rsid w:val="703C12C2"/>
    <w:rsid w:val="703C3895"/>
    <w:rsid w:val="704300AE"/>
    <w:rsid w:val="704E6D95"/>
    <w:rsid w:val="7054490F"/>
    <w:rsid w:val="705F7D70"/>
    <w:rsid w:val="7060061A"/>
    <w:rsid w:val="70607B9E"/>
    <w:rsid w:val="7066179D"/>
    <w:rsid w:val="707606E9"/>
    <w:rsid w:val="707F1F8A"/>
    <w:rsid w:val="70812C1B"/>
    <w:rsid w:val="708325BD"/>
    <w:rsid w:val="708D2A46"/>
    <w:rsid w:val="709003E7"/>
    <w:rsid w:val="709A2ACA"/>
    <w:rsid w:val="709D322E"/>
    <w:rsid w:val="709E1396"/>
    <w:rsid w:val="70A57A7A"/>
    <w:rsid w:val="70B57EB4"/>
    <w:rsid w:val="70B83CC8"/>
    <w:rsid w:val="70B87347"/>
    <w:rsid w:val="70B95316"/>
    <w:rsid w:val="70BE4AE1"/>
    <w:rsid w:val="70C4318D"/>
    <w:rsid w:val="70C46DFF"/>
    <w:rsid w:val="70CA6277"/>
    <w:rsid w:val="70DD674D"/>
    <w:rsid w:val="70DE2F5B"/>
    <w:rsid w:val="70E103C4"/>
    <w:rsid w:val="70E12FF5"/>
    <w:rsid w:val="70E5433A"/>
    <w:rsid w:val="70EA7187"/>
    <w:rsid w:val="70EB1B57"/>
    <w:rsid w:val="70F33773"/>
    <w:rsid w:val="70F738AB"/>
    <w:rsid w:val="70FC32A8"/>
    <w:rsid w:val="70FD500B"/>
    <w:rsid w:val="71060952"/>
    <w:rsid w:val="710A4E85"/>
    <w:rsid w:val="710B16D5"/>
    <w:rsid w:val="710F57ED"/>
    <w:rsid w:val="7117568C"/>
    <w:rsid w:val="711E5B68"/>
    <w:rsid w:val="71225ADC"/>
    <w:rsid w:val="71244CD3"/>
    <w:rsid w:val="71261C77"/>
    <w:rsid w:val="7133013D"/>
    <w:rsid w:val="713324A2"/>
    <w:rsid w:val="71344044"/>
    <w:rsid w:val="713F6830"/>
    <w:rsid w:val="71447206"/>
    <w:rsid w:val="714D0802"/>
    <w:rsid w:val="71593522"/>
    <w:rsid w:val="715A74B9"/>
    <w:rsid w:val="715E5D35"/>
    <w:rsid w:val="7165607E"/>
    <w:rsid w:val="71691615"/>
    <w:rsid w:val="71744399"/>
    <w:rsid w:val="717875C7"/>
    <w:rsid w:val="71872825"/>
    <w:rsid w:val="71897370"/>
    <w:rsid w:val="719109A5"/>
    <w:rsid w:val="71912535"/>
    <w:rsid w:val="71925ED9"/>
    <w:rsid w:val="719D1F3B"/>
    <w:rsid w:val="71A13E97"/>
    <w:rsid w:val="71AB1853"/>
    <w:rsid w:val="71AB3608"/>
    <w:rsid w:val="71AC1883"/>
    <w:rsid w:val="71AC547D"/>
    <w:rsid w:val="71B052EC"/>
    <w:rsid w:val="71B223FF"/>
    <w:rsid w:val="71B35D29"/>
    <w:rsid w:val="71B623F0"/>
    <w:rsid w:val="71B855C4"/>
    <w:rsid w:val="71B85E53"/>
    <w:rsid w:val="71BB7DFC"/>
    <w:rsid w:val="71C76D26"/>
    <w:rsid w:val="71CF5045"/>
    <w:rsid w:val="71D36906"/>
    <w:rsid w:val="71D54689"/>
    <w:rsid w:val="71E0375F"/>
    <w:rsid w:val="71E03BA2"/>
    <w:rsid w:val="71EA7599"/>
    <w:rsid w:val="71EC34D3"/>
    <w:rsid w:val="71F31474"/>
    <w:rsid w:val="71F4584C"/>
    <w:rsid w:val="71F7746A"/>
    <w:rsid w:val="71F818FD"/>
    <w:rsid w:val="72031B0A"/>
    <w:rsid w:val="72062933"/>
    <w:rsid w:val="720C3F1B"/>
    <w:rsid w:val="7215792F"/>
    <w:rsid w:val="721F2A92"/>
    <w:rsid w:val="722F2040"/>
    <w:rsid w:val="7239504C"/>
    <w:rsid w:val="723D49E6"/>
    <w:rsid w:val="72442B14"/>
    <w:rsid w:val="72477121"/>
    <w:rsid w:val="725272E6"/>
    <w:rsid w:val="72535C9F"/>
    <w:rsid w:val="72591604"/>
    <w:rsid w:val="72630707"/>
    <w:rsid w:val="727137DB"/>
    <w:rsid w:val="727249A1"/>
    <w:rsid w:val="72751585"/>
    <w:rsid w:val="728901EB"/>
    <w:rsid w:val="728A040F"/>
    <w:rsid w:val="728E0E84"/>
    <w:rsid w:val="72923BA0"/>
    <w:rsid w:val="729478D0"/>
    <w:rsid w:val="729E00CD"/>
    <w:rsid w:val="72A128F6"/>
    <w:rsid w:val="72A47223"/>
    <w:rsid w:val="72AA437F"/>
    <w:rsid w:val="72AC6456"/>
    <w:rsid w:val="72AE31A4"/>
    <w:rsid w:val="72AF42D3"/>
    <w:rsid w:val="72B168BC"/>
    <w:rsid w:val="72B25504"/>
    <w:rsid w:val="72B47361"/>
    <w:rsid w:val="72B514C4"/>
    <w:rsid w:val="72BE4C9B"/>
    <w:rsid w:val="72C30C06"/>
    <w:rsid w:val="72C958CD"/>
    <w:rsid w:val="72D37567"/>
    <w:rsid w:val="72DB3409"/>
    <w:rsid w:val="72DB7568"/>
    <w:rsid w:val="72DD7995"/>
    <w:rsid w:val="72E66AC8"/>
    <w:rsid w:val="72EF7723"/>
    <w:rsid w:val="72F51960"/>
    <w:rsid w:val="72F710EC"/>
    <w:rsid w:val="72FC1ABE"/>
    <w:rsid w:val="72FD23FF"/>
    <w:rsid w:val="730227FC"/>
    <w:rsid w:val="73093837"/>
    <w:rsid w:val="73095ABD"/>
    <w:rsid w:val="730F7D36"/>
    <w:rsid w:val="731370B3"/>
    <w:rsid w:val="731962C5"/>
    <w:rsid w:val="731975BD"/>
    <w:rsid w:val="731A4B38"/>
    <w:rsid w:val="73226080"/>
    <w:rsid w:val="73227D09"/>
    <w:rsid w:val="732D07E4"/>
    <w:rsid w:val="732D4CF5"/>
    <w:rsid w:val="7334400B"/>
    <w:rsid w:val="733A49EC"/>
    <w:rsid w:val="733E21D6"/>
    <w:rsid w:val="733F5538"/>
    <w:rsid w:val="734115F1"/>
    <w:rsid w:val="73415C29"/>
    <w:rsid w:val="734205D3"/>
    <w:rsid w:val="73443949"/>
    <w:rsid w:val="734B5731"/>
    <w:rsid w:val="73530562"/>
    <w:rsid w:val="735B01CA"/>
    <w:rsid w:val="73630B66"/>
    <w:rsid w:val="73675731"/>
    <w:rsid w:val="73685377"/>
    <w:rsid w:val="73737EBA"/>
    <w:rsid w:val="737945BE"/>
    <w:rsid w:val="737B6D91"/>
    <w:rsid w:val="73835132"/>
    <w:rsid w:val="73855D49"/>
    <w:rsid w:val="73866D17"/>
    <w:rsid w:val="739017D7"/>
    <w:rsid w:val="73966285"/>
    <w:rsid w:val="73976376"/>
    <w:rsid w:val="739A0765"/>
    <w:rsid w:val="739E447D"/>
    <w:rsid w:val="73A414CA"/>
    <w:rsid w:val="73A47464"/>
    <w:rsid w:val="73A615C0"/>
    <w:rsid w:val="73A958F8"/>
    <w:rsid w:val="73AD5DB9"/>
    <w:rsid w:val="73AF12A4"/>
    <w:rsid w:val="73B73AA2"/>
    <w:rsid w:val="73BB2C45"/>
    <w:rsid w:val="73BC5B5B"/>
    <w:rsid w:val="73C61B82"/>
    <w:rsid w:val="73CA4C03"/>
    <w:rsid w:val="73CD2EDE"/>
    <w:rsid w:val="73D165F9"/>
    <w:rsid w:val="73D30E6F"/>
    <w:rsid w:val="73D34B78"/>
    <w:rsid w:val="73D76787"/>
    <w:rsid w:val="73DC7CF4"/>
    <w:rsid w:val="73E2345C"/>
    <w:rsid w:val="73E5428C"/>
    <w:rsid w:val="73E72B94"/>
    <w:rsid w:val="73F56D84"/>
    <w:rsid w:val="74005C6B"/>
    <w:rsid w:val="74067F85"/>
    <w:rsid w:val="74146004"/>
    <w:rsid w:val="74221180"/>
    <w:rsid w:val="74263C85"/>
    <w:rsid w:val="74270ED6"/>
    <w:rsid w:val="74291372"/>
    <w:rsid w:val="742B5062"/>
    <w:rsid w:val="743623F2"/>
    <w:rsid w:val="743C5D41"/>
    <w:rsid w:val="743C6B0A"/>
    <w:rsid w:val="743D5817"/>
    <w:rsid w:val="744054E9"/>
    <w:rsid w:val="74460A36"/>
    <w:rsid w:val="744B21CC"/>
    <w:rsid w:val="74592BB5"/>
    <w:rsid w:val="745A3DC1"/>
    <w:rsid w:val="745A45DC"/>
    <w:rsid w:val="745C0439"/>
    <w:rsid w:val="745D6FEB"/>
    <w:rsid w:val="745E2AAB"/>
    <w:rsid w:val="74636999"/>
    <w:rsid w:val="747D478C"/>
    <w:rsid w:val="747F7E9C"/>
    <w:rsid w:val="7489602F"/>
    <w:rsid w:val="74905674"/>
    <w:rsid w:val="749273E3"/>
    <w:rsid w:val="74932EF6"/>
    <w:rsid w:val="749B0019"/>
    <w:rsid w:val="749D4151"/>
    <w:rsid w:val="749D66B4"/>
    <w:rsid w:val="74AC07DF"/>
    <w:rsid w:val="74B161C9"/>
    <w:rsid w:val="74BC0B3A"/>
    <w:rsid w:val="74BD19D9"/>
    <w:rsid w:val="74C15EA8"/>
    <w:rsid w:val="74D8167E"/>
    <w:rsid w:val="74DA3F1C"/>
    <w:rsid w:val="74E17776"/>
    <w:rsid w:val="74E95B75"/>
    <w:rsid w:val="74EB04A5"/>
    <w:rsid w:val="74EE0477"/>
    <w:rsid w:val="74F140F2"/>
    <w:rsid w:val="74FD516B"/>
    <w:rsid w:val="74FF5E78"/>
    <w:rsid w:val="75010AF9"/>
    <w:rsid w:val="75087C7F"/>
    <w:rsid w:val="750F5AE3"/>
    <w:rsid w:val="751367F0"/>
    <w:rsid w:val="7514252C"/>
    <w:rsid w:val="75172E8E"/>
    <w:rsid w:val="751C6653"/>
    <w:rsid w:val="751F430E"/>
    <w:rsid w:val="752815A4"/>
    <w:rsid w:val="75295DAF"/>
    <w:rsid w:val="752B275C"/>
    <w:rsid w:val="753125FE"/>
    <w:rsid w:val="75326337"/>
    <w:rsid w:val="75365DB4"/>
    <w:rsid w:val="75397830"/>
    <w:rsid w:val="75404B1F"/>
    <w:rsid w:val="754553D6"/>
    <w:rsid w:val="75491807"/>
    <w:rsid w:val="755406CF"/>
    <w:rsid w:val="755D42BB"/>
    <w:rsid w:val="75635280"/>
    <w:rsid w:val="75670607"/>
    <w:rsid w:val="75732350"/>
    <w:rsid w:val="7578194B"/>
    <w:rsid w:val="757F204E"/>
    <w:rsid w:val="75834E2B"/>
    <w:rsid w:val="75841643"/>
    <w:rsid w:val="758614DB"/>
    <w:rsid w:val="75875845"/>
    <w:rsid w:val="758E1C8E"/>
    <w:rsid w:val="75932F12"/>
    <w:rsid w:val="75993CC7"/>
    <w:rsid w:val="759D5D07"/>
    <w:rsid w:val="759E238F"/>
    <w:rsid w:val="759F2DE0"/>
    <w:rsid w:val="75A10C94"/>
    <w:rsid w:val="75A168A9"/>
    <w:rsid w:val="75A25277"/>
    <w:rsid w:val="75A84BCA"/>
    <w:rsid w:val="75AA05F0"/>
    <w:rsid w:val="75AC7777"/>
    <w:rsid w:val="75B46C77"/>
    <w:rsid w:val="75B80B05"/>
    <w:rsid w:val="75B8163F"/>
    <w:rsid w:val="75B91E27"/>
    <w:rsid w:val="75BA7871"/>
    <w:rsid w:val="75C3345D"/>
    <w:rsid w:val="75C52C50"/>
    <w:rsid w:val="75D538AD"/>
    <w:rsid w:val="75DC4A13"/>
    <w:rsid w:val="75E31089"/>
    <w:rsid w:val="75E53644"/>
    <w:rsid w:val="75F44EBF"/>
    <w:rsid w:val="75F84919"/>
    <w:rsid w:val="75FF0E38"/>
    <w:rsid w:val="76011DDF"/>
    <w:rsid w:val="760544D4"/>
    <w:rsid w:val="760605BB"/>
    <w:rsid w:val="7606507C"/>
    <w:rsid w:val="760A7451"/>
    <w:rsid w:val="761427AB"/>
    <w:rsid w:val="7617173A"/>
    <w:rsid w:val="76194D81"/>
    <w:rsid w:val="761B5765"/>
    <w:rsid w:val="761C2EB8"/>
    <w:rsid w:val="76233D41"/>
    <w:rsid w:val="762B23C7"/>
    <w:rsid w:val="76320295"/>
    <w:rsid w:val="76365678"/>
    <w:rsid w:val="763A24E5"/>
    <w:rsid w:val="763C1E43"/>
    <w:rsid w:val="764043AC"/>
    <w:rsid w:val="76624B24"/>
    <w:rsid w:val="7665340C"/>
    <w:rsid w:val="766B0E85"/>
    <w:rsid w:val="766D4100"/>
    <w:rsid w:val="766E485B"/>
    <w:rsid w:val="767011A9"/>
    <w:rsid w:val="76736EF9"/>
    <w:rsid w:val="7675522C"/>
    <w:rsid w:val="7676430D"/>
    <w:rsid w:val="76764405"/>
    <w:rsid w:val="767B47D4"/>
    <w:rsid w:val="768A16FF"/>
    <w:rsid w:val="768B7B0A"/>
    <w:rsid w:val="76904A5A"/>
    <w:rsid w:val="769A2C0D"/>
    <w:rsid w:val="769A793B"/>
    <w:rsid w:val="769C7936"/>
    <w:rsid w:val="769E7BBB"/>
    <w:rsid w:val="76AC1EE6"/>
    <w:rsid w:val="76B26FF8"/>
    <w:rsid w:val="76B34797"/>
    <w:rsid w:val="76B93393"/>
    <w:rsid w:val="76BF1ECB"/>
    <w:rsid w:val="76C4581B"/>
    <w:rsid w:val="76C549FD"/>
    <w:rsid w:val="76CC066D"/>
    <w:rsid w:val="76CF5391"/>
    <w:rsid w:val="76D158BE"/>
    <w:rsid w:val="76E00BA2"/>
    <w:rsid w:val="76EA44E2"/>
    <w:rsid w:val="76EF585A"/>
    <w:rsid w:val="76FA1B33"/>
    <w:rsid w:val="770149E4"/>
    <w:rsid w:val="770A0B68"/>
    <w:rsid w:val="77125CAD"/>
    <w:rsid w:val="771B6B6C"/>
    <w:rsid w:val="77275CDA"/>
    <w:rsid w:val="772C79C7"/>
    <w:rsid w:val="77415FC8"/>
    <w:rsid w:val="77421468"/>
    <w:rsid w:val="77457485"/>
    <w:rsid w:val="774A2A33"/>
    <w:rsid w:val="7756263A"/>
    <w:rsid w:val="77620973"/>
    <w:rsid w:val="77624A39"/>
    <w:rsid w:val="77643CF1"/>
    <w:rsid w:val="776B3899"/>
    <w:rsid w:val="77720902"/>
    <w:rsid w:val="777353FC"/>
    <w:rsid w:val="77735B01"/>
    <w:rsid w:val="77770943"/>
    <w:rsid w:val="77790000"/>
    <w:rsid w:val="778F3642"/>
    <w:rsid w:val="77901ED3"/>
    <w:rsid w:val="77980A5C"/>
    <w:rsid w:val="779A5F04"/>
    <w:rsid w:val="779B2880"/>
    <w:rsid w:val="779B7BF7"/>
    <w:rsid w:val="77A044B4"/>
    <w:rsid w:val="77A0648B"/>
    <w:rsid w:val="77AA345B"/>
    <w:rsid w:val="77AC277B"/>
    <w:rsid w:val="77AE4EBA"/>
    <w:rsid w:val="77AF0F47"/>
    <w:rsid w:val="77B63BF1"/>
    <w:rsid w:val="77B679D9"/>
    <w:rsid w:val="77BE0801"/>
    <w:rsid w:val="77C333E4"/>
    <w:rsid w:val="77CC67A8"/>
    <w:rsid w:val="77CE06E5"/>
    <w:rsid w:val="77CE66B5"/>
    <w:rsid w:val="77D20D5B"/>
    <w:rsid w:val="77DA31A3"/>
    <w:rsid w:val="77DC7D53"/>
    <w:rsid w:val="77E13E96"/>
    <w:rsid w:val="77E60DA9"/>
    <w:rsid w:val="77E75988"/>
    <w:rsid w:val="77E75EC3"/>
    <w:rsid w:val="77EA3E93"/>
    <w:rsid w:val="77F824B7"/>
    <w:rsid w:val="77FC4B76"/>
    <w:rsid w:val="77FD3990"/>
    <w:rsid w:val="780079EA"/>
    <w:rsid w:val="78012D4B"/>
    <w:rsid w:val="780415D8"/>
    <w:rsid w:val="78097180"/>
    <w:rsid w:val="78126FC8"/>
    <w:rsid w:val="781555E3"/>
    <w:rsid w:val="78162DAD"/>
    <w:rsid w:val="781D225E"/>
    <w:rsid w:val="78202AD2"/>
    <w:rsid w:val="782965D9"/>
    <w:rsid w:val="782973B2"/>
    <w:rsid w:val="78297D4B"/>
    <w:rsid w:val="78300831"/>
    <w:rsid w:val="783063FC"/>
    <w:rsid w:val="78337CA5"/>
    <w:rsid w:val="78362B98"/>
    <w:rsid w:val="78370CA0"/>
    <w:rsid w:val="783C275E"/>
    <w:rsid w:val="783F0190"/>
    <w:rsid w:val="783F0849"/>
    <w:rsid w:val="783F518A"/>
    <w:rsid w:val="78455CF5"/>
    <w:rsid w:val="784B51DC"/>
    <w:rsid w:val="78505AF3"/>
    <w:rsid w:val="78552988"/>
    <w:rsid w:val="78627C66"/>
    <w:rsid w:val="786372AE"/>
    <w:rsid w:val="786B0886"/>
    <w:rsid w:val="786D46F3"/>
    <w:rsid w:val="786E2D7B"/>
    <w:rsid w:val="787040EF"/>
    <w:rsid w:val="787467C1"/>
    <w:rsid w:val="78753590"/>
    <w:rsid w:val="787E075A"/>
    <w:rsid w:val="78805A7F"/>
    <w:rsid w:val="788866DF"/>
    <w:rsid w:val="788967FA"/>
    <w:rsid w:val="788C3A8A"/>
    <w:rsid w:val="788D1FD1"/>
    <w:rsid w:val="788F3368"/>
    <w:rsid w:val="788F62D5"/>
    <w:rsid w:val="788F7233"/>
    <w:rsid w:val="789109D8"/>
    <w:rsid w:val="7892235C"/>
    <w:rsid w:val="789526CD"/>
    <w:rsid w:val="78964B8F"/>
    <w:rsid w:val="78965BAE"/>
    <w:rsid w:val="78981CF6"/>
    <w:rsid w:val="78A37754"/>
    <w:rsid w:val="78A545A8"/>
    <w:rsid w:val="78A95767"/>
    <w:rsid w:val="78B32E45"/>
    <w:rsid w:val="78BA3D9B"/>
    <w:rsid w:val="78BB0824"/>
    <w:rsid w:val="78BF4C78"/>
    <w:rsid w:val="78CA4242"/>
    <w:rsid w:val="78CC744D"/>
    <w:rsid w:val="78CD5DCE"/>
    <w:rsid w:val="78CF2AD1"/>
    <w:rsid w:val="78E56ACB"/>
    <w:rsid w:val="78E61B51"/>
    <w:rsid w:val="78EE0B22"/>
    <w:rsid w:val="78EF7983"/>
    <w:rsid w:val="78F82A91"/>
    <w:rsid w:val="79002579"/>
    <w:rsid w:val="7904718E"/>
    <w:rsid w:val="79075233"/>
    <w:rsid w:val="79094580"/>
    <w:rsid w:val="790963FE"/>
    <w:rsid w:val="791831AE"/>
    <w:rsid w:val="791C27B8"/>
    <w:rsid w:val="79247FD4"/>
    <w:rsid w:val="7928198C"/>
    <w:rsid w:val="7928216E"/>
    <w:rsid w:val="79364FC9"/>
    <w:rsid w:val="793A3812"/>
    <w:rsid w:val="79404769"/>
    <w:rsid w:val="7953264F"/>
    <w:rsid w:val="79550EA0"/>
    <w:rsid w:val="79600FA4"/>
    <w:rsid w:val="796B3302"/>
    <w:rsid w:val="797128AE"/>
    <w:rsid w:val="79727113"/>
    <w:rsid w:val="797D1937"/>
    <w:rsid w:val="79840C3E"/>
    <w:rsid w:val="798A7BF8"/>
    <w:rsid w:val="79903403"/>
    <w:rsid w:val="799255BD"/>
    <w:rsid w:val="79995538"/>
    <w:rsid w:val="799E4CA0"/>
    <w:rsid w:val="799F3157"/>
    <w:rsid w:val="79A24F3B"/>
    <w:rsid w:val="79A92B3A"/>
    <w:rsid w:val="79B14926"/>
    <w:rsid w:val="79B16B88"/>
    <w:rsid w:val="79BB3887"/>
    <w:rsid w:val="79BB4751"/>
    <w:rsid w:val="79C67AA0"/>
    <w:rsid w:val="79C75CCA"/>
    <w:rsid w:val="79D17E70"/>
    <w:rsid w:val="79D62D5C"/>
    <w:rsid w:val="79D74BDF"/>
    <w:rsid w:val="79DA110C"/>
    <w:rsid w:val="79E62E49"/>
    <w:rsid w:val="79EC7CC8"/>
    <w:rsid w:val="79ED5EBB"/>
    <w:rsid w:val="79F97A2A"/>
    <w:rsid w:val="79FD1417"/>
    <w:rsid w:val="7A004FD5"/>
    <w:rsid w:val="7A013F7D"/>
    <w:rsid w:val="7A061F08"/>
    <w:rsid w:val="7A095C84"/>
    <w:rsid w:val="7A0F74F5"/>
    <w:rsid w:val="7A116969"/>
    <w:rsid w:val="7A1252CF"/>
    <w:rsid w:val="7A1674CB"/>
    <w:rsid w:val="7A1B5A85"/>
    <w:rsid w:val="7A205D4B"/>
    <w:rsid w:val="7A213AB3"/>
    <w:rsid w:val="7A2931E8"/>
    <w:rsid w:val="7A3F4E98"/>
    <w:rsid w:val="7A402A2F"/>
    <w:rsid w:val="7A431C7A"/>
    <w:rsid w:val="7A464139"/>
    <w:rsid w:val="7A4830A7"/>
    <w:rsid w:val="7A4A6AA8"/>
    <w:rsid w:val="7A4E7E1C"/>
    <w:rsid w:val="7A51628A"/>
    <w:rsid w:val="7A520060"/>
    <w:rsid w:val="7A586A94"/>
    <w:rsid w:val="7A5F290B"/>
    <w:rsid w:val="7A6C291C"/>
    <w:rsid w:val="7A6D472B"/>
    <w:rsid w:val="7A7439C0"/>
    <w:rsid w:val="7A807CC7"/>
    <w:rsid w:val="7A813689"/>
    <w:rsid w:val="7A837037"/>
    <w:rsid w:val="7A8E6E60"/>
    <w:rsid w:val="7A8F0A4E"/>
    <w:rsid w:val="7A915657"/>
    <w:rsid w:val="7A9C3BD2"/>
    <w:rsid w:val="7AA44267"/>
    <w:rsid w:val="7AA53A9E"/>
    <w:rsid w:val="7AA7404C"/>
    <w:rsid w:val="7AAF5940"/>
    <w:rsid w:val="7AB0595D"/>
    <w:rsid w:val="7ABC357E"/>
    <w:rsid w:val="7ABE2A13"/>
    <w:rsid w:val="7ABF501D"/>
    <w:rsid w:val="7AC01BAA"/>
    <w:rsid w:val="7AC776C6"/>
    <w:rsid w:val="7AC8138D"/>
    <w:rsid w:val="7ACF5FC5"/>
    <w:rsid w:val="7AE24A69"/>
    <w:rsid w:val="7AE33965"/>
    <w:rsid w:val="7AE71A8B"/>
    <w:rsid w:val="7AEA1BC1"/>
    <w:rsid w:val="7AEB5FB5"/>
    <w:rsid w:val="7AEE20CD"/>
    <w:rsid w:val="7AF2513B"/>
    <w:rsid w:val="7AF43FE1"/>
    <w:rsid w:val="7AFA3E96"/>
    <w:rsid w:val="7B063526"/>
    <w:rsid w:val="7B0A268C"/>
    <w:rsid w:val="7B0D2D3C"/>
    <w:rsid w:val="7B0E4EE6"/>
    <w:rsid w:val="7B280643"/>
    <w:rsid w:val="7B2E73D2"/>
    <w:rsid w:val="7B34649A"/>
    <w:rsid w:val="7B3624DB"/>
    <w:rsid w:val="7B362FD2"/>
    <w:rsid w:val="7B412130"/>
    <w:rsid w:val="7B464905"/>
    <w:rsid w:val="7B4D4912"/>
    <w:rsid w:val="7B506817"/>
    <w:rsid w:val="7B52165A"/>
    <w:rsid w:val="7B553CA7"/>
    <w:rsid w:val="7B5D3B1D"/>
    <w:rsid w:val="7B613B91"/>
    <w:rsid w:val="7B640CA7"/>
    <w:rsid w:val="7B705F89"/>
    <w:rsid w:val="7B7425F3"/>
    <w:rsid w:val="7B770608"/>
    <w:rsid w:val="7B834950"/>
    <w:rsid w:val="7B8948A8"/>
    <w:rsid w:val="7B914195"/>
    <w:rsid w:val="7B9805EC"/>
    <w:rsid w:val="7B9E4E03"/>
    <w:rsid w:val="7B9F4ADB"/>
    <w:rsid w:val="7BA627DB"/>
    <w:rsid w:val="7BAF5DF0"/>
    <w:rsid w:val="7BC07981"/>
    <w:rsid w:val="7BC260C3"/>
    <w:rsid w:val="7BC337B0"/>
    <w:rsid w:val="7BC832E9"/>
    <w:rsid w:val="7BCF7F0D"/>
    <w:rsid w:val="7BD56544"/>
    <w:rsid w:val="7BD879AF"/>
    <w:rsid w:val="7BED02F3"/>
    <w:rsid w:val="7BF24E8A"/>
    <w:rsid w:val="7BF2683E"/>
    <w:rsid w:val="7BF306E1"/>
    <w:rsid w:val="7BF64500"/>
    <w:rsid w:val="7BFC4CF7"/>
    <w:rsid w:val="7BFD2CAC"/>
    <w:rsid w:val="7BFF1411"/>
    <w:rsid w:val="7C007B2C"/>
    <w:rsid w:val="7C0F3404"/>
    <w:rsid w:val="7C1344C6"/>
    <w:rsid w:val="7C1D4853"/>
    <w:rsid w:val="7C223784"/>
    <w:rsid w:val="7C260144"/>
    <w:rsid w:val="7C270EAE"/>
    <w:rsid w:val="7C295656"/>
    <w:rsid w:val="7C2C5AC7"/>
    <w:rsid w:val="7C344728"/>
    <w:rsid w:val="7C3556DA"/>
    <w:rsid w:val="7C365F57"/>
    <w:rsid w:val="7C45679E"/>
    <w:rsid w:val="7C481209"/>
    <w:rsid w:val="7C495C10"/>
    <w:rsid w:val="7C501F02"/>
    <w:rsid w:val="7C531997"/>
    <w:rsid w:val="7C591AEE"/>
    <w:rsid w:val="7C5959E2"/>
    <w:rsid w:val="7C5C7F87"/>
    <w:rsid w:val="7C5F1794"/>
    <w:rsid w:val="7C601B00"/>
    <w:rsid w:val="7C7470C5"/>
    <w:rsid w:val="7C777980"/>
    <w:rsid w:val="7C7901E8"/>
    <w:rsid w:val="7C79624E"/>
    <w:rsid w:val="7C7C2DF0"/>
    <w:rsid w:val="7C7C47B7"/>
    <w:rsid w:val="7C7F769A"/>
    <w:rsid w:val="7C803130"/>
    <w:rsid w:val="7C804A96"/>
    <w:rsid w:val="7C815FDF"/>
    <w:rsid w:val="7C874C3E"/>
    <w:rsid w:val="7CA07A42"/>
    <w:rsid w:val="7CA56222"/>
    <w:rsid w:val="7CAA065F"/>
    <w:rsid w:val="7CB61502"/>
    <w:rsid w:val="7CBF289B"/>
    <w:rsid w:val="7CCB0B95"/>
    <w:rsid w:val="7CD94DC9"/>
    <w:rsid w:val="7CF95466"/>
    <w:rsid w:val="7D0166E1"/>
    <w:rsid w:val="7D0222D1"/>
    <w:rsid w:val="7D0A6F18"/>
    <w:rsid w:val="7D0B0DD0"/>
    <w:rsid w:val="7D0F4E06"/>
    <w:rsid w:val="7D113A19"/>
    <w:rsid w:val="7D195F18"/>
    <w:rsid w:val="7D227964"/>
    <w:rsid w:val="7D243854"/>
    <w:rsid w:val="7D2900CB"/>
    <w:rsid w:val="7D29074B"/>
    <w:rsid w:val="7D2B43E0"/>
    <w:rsid w:val="7D2E7199"/>
    <w:rsid w:val="7D3E292F"/>
    <w:rsid w:val="7D40395B"/>
    <w:rsid w:val="7D4757B5"/>
    <w:rsid w:val="7D4E4A93"/>
    <w:rsid w:val="7D5018E6"/>
    <w:rsid w:val="7D55274C"/>
    <w:rsid w:val="7D564907"/>
    <w:rsid w:val="7D5F5469"/>
    <w:rsid w:val="7D644F99"/>
    <w:rsid w:val="7D647AF4"/>
    <w:rsid w:val="7D6522C6"/>
    <w:rsid w:val="7D6641C3"/>
    <w:rsid w:val="7D6B1CF1"/>
    <w:rsid w:val="7D6B3946"/>
    <w:rsid w:val="7D6D19F5"/>
    <w:rsid w:val="7D6E3D2E"/>
    <w:rsid w:val="7D7160EE"/>
    <w:rsid w:val="7D795B66"/>
    <w:rsid w:val="7D7B2088"/>
    <w:rsid w:val="7D7E6B59"/>
    <w:rsid w:val="7D82441F"/>
    <w:rsid w:val="7D877AD7"/>
    <w:rsid w:val="7D8C3A99"/>
    <w:rsid w:val="7D8D47BE"/>
    <w:rsid w:val="7D925F7B"/>
    <w:rsid w:val="7D9858AD"/>
    <w:rsid w:val="7D991C9E"/>
    <w:rsid w:val="7D9B7576"/>
    <w:rsid w:val="7DA4163A"/>
    <w:rsid w:val="7DB4295F"/>
    <w:rsid w:val="7DBA7D3C"/>
    <w:rsid w:val="7DBC3AAB"/>
    <w:rsid w:val="7DBE029E"/>
    <w:rsid w:val="7DC339D9"/>
    <w:rsid w:val="7DCE5A91"/>
    <w:rsid w:val="7DCE7D40"/>
    <w:rsid w:val="7DD16451"/>
    <w:rsid w:val="7DD27450"/>
    <w:rsid w:val="7DD375CA"/>
    <w:rsid w:val="7DD44FC5"/>
    <w:rsid w:val="7DD72E62"/>
    <w:rsid w:val="7DDE5E64"/>
    <w:rsid w:val="7DE76E95"/>
    <w:rsid w:val="7DEC2F2C"/>
    <w:rsid w:val="7DEE0F0B"/>
    <w:rsid w:val="7DF356D3"/>
    <w:rsid w:val="7DF57F7E"/>
    <w:rsid w:val="7DF8152E"/>
    <w:rsid w:val="7DFF0083"/>
    <w:rsid w:val="7E027EAF"/>
    <w:rsid w:val="7E081044"/>
    <w:rsid w:val="7E0B7B02"/>
    <w:rsid w:val="7E1F6057"/>
    <w:rsid w:val="7E2172FE"/>
    <w:rsid w:val="7E2D54A0"/>
    <w:rsid w:val="7E2D5D3F"/>
    <w:rsid w:val="7E312B62"/>
    <w:rsid w:val="7E333921"/>
    <w:rsid w:val="7E38193E"/>
    <w:rsid w:val="7E3963AD"/>
    <w:rsid w:val="7E3E6490"/>
    <w:rsid w:val="7E41393C"/>
    <w:rsid w:val="7E4A5910"/>
    <w:rsid w:val="7E4D72F2"/>
    <w:rsid w:val="7E53431F"/>
    <w:rsid w:val="7E5B372C"/>
    <w:rsid w:val="7E620A5C"/>
    <w:rsid w:val="7E660050"/>
    <w:rsid w:val="7E7037F5"/>
    <w:rsid w:val="7E773AD1"/>
    <w:rsid w:val="7E78509E"/>
    <w:rsid w:val="7E835B19"/>
    <w:rsid w:val="7E8A33B4"/>
    <w:rsid w:val="7E8A43A4"/>
    <w:rsid w:val="7E8A569F"/>
    <w:rsid w:val="7E8A6953"/>
    <w:rsid w:val="7E8F3576"/>
    <w:rsid w:val="7E930878"/>
    <w:rsid w:val="7E93378F"/>
    <w:rsid w:val="7E945BC6"/>
    <w:rsid w:val="7E9A350F"/>
    <w:rsid w:val="7E9B5D4F"/>
    <w:rsid w:val="7E9C1D9B"/>
    <w:rsid w:val="7EAB7E55"/>
    <w:rsid w:val="7EAC7F80"/>
    <w:rsid w:val="7EAE24C6"/>
    <w:rsid w:val="7EB41033"/>
    <w:rsid w:val="7EB4161D"/>
    <w:rsid w:val="7EBE0370"/>
    <w:rsid w:val="7EBF76D9"/>
    <w:rsid w:val="7EC5688D"/>
    <w:rsid w:val="7EC968AB"/>
    <w:rsid w:val="7ED623F4"/>
    <w:rsid w:val="7ED87582"/>
    <w:rsid w:val="7EDA3C61"/>
    <w:rsid w:val="7EDA68E0"/>
    <w:rsid w:val="7EDB70E7"/>
    <w:rsid w:val="7EE436A7"/>
    <w:rsid w:val="7EE56C82"/>
    <w:rsid w:val="7EE946B3"/>
    <w:rsid w:val="7EEB4032"/>
    <w:rsid w:val="7EF44DE5"/>
    <w:rsid w:val="7EF514D7"/>
    <w:rsid w:val="7EF93D66"/>
    <w:rsid w:val="7EFD607F"/>
    <w:rsid w:val="7EFF3DF1"/>
    <w:rsid w:val="7F121CA5"/>
    <w:rsid w:val="7F122FD1"/>
    <w:rsid w:val="7F125E9E"/>
    <w:rsid w:val="7F1421BF"/>
    <w:rsid w:val="7F1E3263"/>
    <w:rsid w:val="7F277692"/>
    <w:rsid w:val="7F2B3370"/>
    <w:rsid w:val="7F301502"/>
    <w:rsid w:val="7F3A767C"/>
    <w:rsid w:val="7F436D2E"/>
    <w:rsid w:val="7F4E512A"/>
    <w:rsid w:val="7F515EF1"/>
    <w:rsid w:val="7F552065"/>
    <w:rsid w:val="7F566948"/>
    <w:rsid w:val="7F585B51"/>
    <w:rsid w:val="7F594810"/>
    <w:rsid w:val="7F5B499C"/>
    <w:rsid w:val="7F5C2B6B"/>
    <w:rsid w:val="7F5C7D04"/>
    <w:rsid w:val="7F6209EF"/>
    <w:rsid w:val="7F653323"/>
    <w:rsid w:val="7F672F98"/>
    <w:rsid w:val="7F6747A6"/>
    <w:rsid w:val="7F6C325B"/>
    <w:rsid w:val="7F7446AA"/>
    <w:rsid w:val="7F7661A4"/>
    <w:rsid w:val="7F7C751E"/>
    <w:rsid w:val="7F807580"/>
    <w:rsid w:val="7F9D2FA9"/>
    <w:rsid w:val="7FA97DDE"/>
    <w:rsid w:val="7FAE1A52"/>
    <w:rsid w:val="7FB04002"/>
    <w:rsid w:val="7FB14034"/>
    <w:rsid w:val="7FB600FF"/>
    <w:rsid w:val="7FB7493C"/>
    <w:rsid w:val="7FBF127D"/>
    <w:rsid w:val="7FC83F56"/>
    <w:rsid w:val="7FC92181"/>
    <w:rsid w:val="7FCB6928"/>
    <w:rsid w:val="7FCE4C72"/>
    <w:rsid w:val="7FD12798"/>
    <w:rsid w:val="7FD81384"/>
    <w:rsid w:val="7FDD10C0"/>
    <w:rsid w:val="7FE1054C"/>
    <w:rsid w:val="7FE2247E"/>
    <w:rsid w:val="7FE33430"/>
    <w:rsid w:val="7FE3761E"/>
    <w:rsid w:val="7FE56F1A"/>
    <w:rsid w:val="7FEB7FD1"/>
    <w:rsid w:val="7FEC26E6"/>
    <w:rsid w:val="7FEE1733"/>
    <w:rsid w:val="7FEE3F99"/>
    <w:rsid w:val="7FF05C0A"/>
    <w:rsid w:val="7FF910A6"/>
    <w:rsid w:val="7FF95B88"/>
    <w:rsid w:val="7FFB6CB2"/>
    <w:rsid w:val="7FFF40AB"/>
    <w:rsid w:val="7FFF6D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72E193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Table Grid" w:semiHidden="0" w:uiPriority="3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uiPriority w:val="9"/>
    <w:qFormat/>
    <w:pPr>
      <w:keepNext/>
      <w:keepLines/>
      <w:spacing w:before="340" w:after="330" w:line="576" w:lineRule="auto"/>
      <w:outlineLvl w:val="0"/>
    </w:pPr>
    <w:rPr>
      <w:b/>
      <w:kern w:val="44"/>
      <w:sz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pPr>
      <w:tabs>
        <w:tab w:val="center" w:pos="4153"/>
        <w:tab w:val="right" w:pos="8306"/>
      </w:tabs>
      <w:snapToGrid w:val="0"/>
      <w:jc w:val="left"/>
    </w:pPr>
    <w:rPr>
      <w:sz w:val="18"/>
      <w:szCs w:val="18"/>
    </w:rPr>
  </w:style>
  <w:style w:type="paragraph" w:styleId="a4">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a5">
    <w:name w:val="Normal (Web)"/>
    <w:basedOn w:val="a"/>
    <w:qFormat/>
    <w:pPr>
      <w:widowControl/>
      <w:spacing w:before="100" w:beforeAutospacing="1" w:after="100" w:afterAutospacing="1"/>
      <w:jc w:val="left"/>
    </w:pPr>
    <w:rPr>
      <w:rFonts w:ascii="宋体" w:hAnsi="宋体" w:cs="宋体"/>
      <w:kern w:val="0"/>
      <w:sz w:val="24"/>
      <w:szCs w:val="24"/>
    </w:rPr>
  </w:style>
  <w:style w:type="table" w:styleId="a6">
    <w:name w:val="Table Grid"/>
    <w:basedOn w:val="a1"/>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qFormat/>
    <w:rPr>
      <w:color w:val="0000FF"/>
      <w:u w:val="single"/>
    </w:rPr>
  </w:style>
  <w:style w:type="paragraph" w:styleId="a8">
    <w:name w:val="List Paragraph"/>
    <w:basedOn w:val="a"/>
    <w:uiPriority w:val="34"/>
    <w:qFormat/>
    <w:pPr>
      <w:ind w:firstLineChars="200" w:firstLine="420"/>
    </w:pPr>
  </w:style>
  <w:style w:type="paragraph" w:customStyle="1" w:styleId="WPSOffice1">
    <w:name w:val="WPSOffice手动目录 1"/>
    <w:qFormat/>
    <w:rPr>
      <w:rFonts w:ascii="Calibri" w:hAnsi="Calibri"/>
    </w:rPr>
  </w:style>
  <w:style w:type="paragraph" w:customStyle="1" w:styleId="WPSOffice2">
    <w:name w:val="WPSOffice手动目录 2"/>
    <w:qFormat/>
    <w:pPr>
      <w:ind w:leftChars="200" w:left="200"/>
    </w:pPr>
    <w:rPr>
      <w:rFonts w:ascii="Calibri" w:hAnsi="Calibri"/>
    </w:rPr>
  </w:style>
  <w:style w:type="paragraph" w:customStyle="1" w:styleId="WPSOffice3">
    <w:name w:val="WPSOffice手动目录 3"/>
    <w:qFormat/>
    <w:pPr>
      <w:ind w:leftChars="400" w:left="400"/>
    </w:pPr>
    <w:rPr>
      <w:rFonts w:ascii="Calibri" w:hAnsi="Calibri"/>
    </w:rPr>
  </w:style>
  <w:style w:type="character" w:customStyle="1" w:styleId="Char0">
    <w:name w:val="页眉 Char"/>
    <w:basedOn w:val="a0"/>
    <w:link w:val="a4"/>
    <w:uiPriority w:val="99"/>
    <w:qFormat/>
    <w:rPr>
      <w:sz w:val="18"/>
      <w:szCs w:val="18"/>
    </w:rPr>
  </w:style>
  <w:style w:type="character" w:customStyle="1" w:styleId="Char">
    <w:name w:val="页脚 Char"/>
    <w:basedOn w:val="a0"/>
    <w:link w:val="a3"/>
    <w:uiPriority w:val="99"/>
    <w:qFormat/>
    <w:rPr>
      <w:sz w:val="18"/>
      <w:szCs w:val="18"/>
    </w:rPr>
  </w:style>
  <w:style w:type="paragraph" w:styleId="a9">
    <w:name w:val="Balloon Text"/>
    <w:basedOn w:val="a"/>
    <w:link w:val="Char1"/>
    <w:uiPriority w:val="99"/>
    <w:semiHidden/>
    <w:unhideWhenUsed/>
    <w:rsid w:val="001820CA"/>
    <w:rPr>
      <w:sz w:val="18"/>
      <w:szCs w:val="18"/>
    </w:rPr>
  </w:style>
  <w:style w:type="character" w:customStyle="1" w:styleId="Char1">
    <w:name w:val="批注框文本 Char"/>
    <w:basedOn w:val="a0"/>
    <w:link w:val="a9"/>
    <w:uiPriority w:val="99"/>
    <w:semiHidden/>
    <w:rsid w:val="001820CA"/>
    <w:rPr>
      <w:rFonts w:ascii="Calibri" w:hAnsi="Calibri"/>
      <w:kern w:val="2"/>
      <w:sz w:val="18"/>
      <w:szCs w:val="18"/>
    </w:rPr>
  </w:style>
  <w:style w:type="paragraph" w:styleId="aa">
    <w:name w:val="Revision"/>
    <w:hidden/>
    <w:uiPriority w:val="99"/>
    <w:semiHidden/>
    <w:rsid w:val="00F168FA"/>
    <w:rPr>
      <w:rFonts w:ascii="Calibri" w:hAnsi="Calibri"/>
      <w:kern w:val="2"/>
      <w:sz w:val="21"/>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Table Grid" w:semiHidden="0" w:uiPriority="3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uiPriority w:val="9"/>
    <w:qFormat/>
    <w:pPr>
      <w:keepNext/>
      <w:keepLines/>
      <w:spacing w:before="340" w:after="330" w:line="576" w:lineRule="auto"/>
      <w:outlineLvl w:val="0"/>
    </w:pPr>
    <w:rPr>
      <w:b/>
      <w:kern w:val="44"/>
      <w:sz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pPr>
      <w:tabs>
        <w:tab w:val="center" w:pos="4153"/>
        <w:tab w:val="right" w:pos="8306"/>
      </w:tabs>
      <w:snapToGrid w:val="0"/>
      <w:jc w:val="left"/>
    </w:pPr>
    <w:rPr>
      <w:sz w:val="18"/>
      <w:szCs w:val="18"/>
    </w:rPr>
  </w:style>
  <w:style w:type="paragraph" w:styleId="a4">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a5">
    <w:name w:val="Normal (Web)"/>
    <w:basedOn w:val="a"/>
    <w:qFormat/>
    <w:pPr>
      <w:widowControl/>
      <w:spacing w:before="100" w:beforeAutospacing="1" w:after="100" w:afterAutospacing="1"/>
      <w:jc w:val="left"/>
    </w:pPr>
    <w:rPr>
      <w:rFonts w:ascii="宋体" w:hAnsi="宋体" w:cs="宋体"/>
      <w:kern w:val="0"/>
      <w:sz w:val="24"/>
      <w:szCs w:val="24"/>
    </w:rPr>
  </w:style>
  <w:style w:type="table" w:styleId="a6">
    <w:name w:val="Table Grid"/>
    <w:basedOn w:val="a1"/>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qFormat/>
    <w:rPr>
      <w:color w:val="0000FF"/>
      <w:u w:val="single"/>
    </w:rPr>
  </w:style>
  <w:style w:type="paragraph" w:styleId="a8">
    <w:name w:val="List Paragraph"/>
    <w:basedOn w:val="a"/>
    <w:uiPriority w:val="34"/>
    <w:qFormat/>
    <w:pPr>
      <w:ind w:firstLineChars="200" w:firstLine="420"/>
    </w:pPr>
  </w:style>
  <w:style w:type="paragraph" w:customStyle="1" w:styleId="WPSOffice1">
    <w:name w:val="WPSOffice手动目录 1"/>
    <w:qFormat/>
    <w:rPr>
      <w:rFonts w:ascii="Calibri" w:hAnsi="Calibri"/>
    </w:rPr>
  </w:style>
  <w:style w:type="paragraph" w:customStyle="1" w:styleId="WPSOffice2">
    <w:name w:val="WPSOffice手动目录 2"/>
    <w:qFormat/>
    <w:pPr>
      <w:ind w:leftChars="200" w:left="200"/>
    </w:pPr>
    <w:rPr>
      <w:rFonts w:ascii="Calibri" w:hAnsi="Calibri"/>
    </w:rPr>
  </w:style>
  <w:style w:type="paragraph" w:customStyle="1" w:styleId="WPSOffice3">
    <w:name w:val="WPSOffice手动目录 3"/>
    <w:qFormat/>
    <w:pPr>
      <w:ind w:leftChars="400" w:left="400"/>
    </w:pPr>
    <w:rPr>
      <w:rFonts w:ascii="Calibri" w:hAnsi="Calibri"/>
    </w:rPr>
  </w:style>
  <w:style w:type="character" w:customStyle="1" w:styleId="Char0">
    <w:name w:val="页眉 Char"/>
    <w:basedOn w:val="a0"/>
    <w:link w:val="a4"/>
    <w:uiPriority w:val="99"/>
    <w:qFormat/>
    <w:rPr>
      <w:sz w:val="18"/>
      <w:szCs w:val="18"/>
    </w:rPr>
  </w:style>
  <w:style w:type="character" w:customStyle="1" w:styleId="Char">
    <w:name w:val="页脚 Char"/>
    <w:basedOn w:val="a0"/>
    <w:link w:val="a3"/>
    <w:uiPriority w:val="99"/>
    <w:qFormat/>
    <w:rPr>
      <w:sz w:val="18"/>
      <w:szCs w:val="18"/>
    </w:rPr>
  </w:style>
  <w:style w:type="paragraph" w:styleId="a9">
    <w:name w:val="Balloon Text"/>
    <w:basedOn w:val="a"/>
    <w:link w:val="Char1"/>
    <w:uiPriority w:val="99"/>
    <w:semiHidden/>
    <w:unhideWhenUsed/>
    <w:rsid w:val="001820CA"/>
    <w:rPr>
      <w:sz w:val="18"/>
      <w:szCs w:val="18"/>
    </w:rPr>
  </w:style>
  <w:style w:type="character" w:customStyle="1" w:styleId="Char1">
    <w:name w:val="批注框文本 Char"/>
    <w:basedOn w:val="a0"/>
    <w:link w:val="a9"/>
    <w:uiPriority w:val="99"/>
    <w:semiHidden/>
    <w:rsid w:val="001820CA"/>
    <w:rPr>
      <w:rFonts w:ascii="Calibri" w:hAnsi="Calibri"/>
      <w:kern w:val="2"/>
      <w:sz w:val="18"/>
      <w:szCs w:val="18"/>
    </w:rPr>
  </w:style>
  <w:style w:type="paragraph" w:styleId="aa">
    <w:name w:val="Revision"/>
    <w:hidden/>
    <w:uiPriority w:val="99"/>
    <w:semiHidden/>
    <w:rsid w:val="00F168FA"/>
    <w:rPr>
      <w:rFonts w:ascii="Calibri" w:hAnsi="Calibr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50.png"/><Relationship Id="rId21" Type="http://schemas.openxmlformats.org/officeDocument/2006/relationships/image" Target="media/image60.png"/><Relationship Id="rId34" Type="http://schemas.openxmlformats.org/officeDocument/2006/relationships/image" Target="media/image120.png"/><Relationship Id="rId42" Type="http://schemas.openxmlformats.org/officeDocument/2006/relationships/image" Target="media/image160.png"/><Relationship Id="rId47" Type="http://schemas.openxmlformats.org/officeDocument/2006/relationships/image" Target="media/image190.png"/><Relationship Id="rId50" Type="http://schemas.openxmlformats.org/officeDocument/2006/relationships/image" Target="media/image200.png"/><Relationship Id="rId55" Type="http://schemas.openxmlformats.org/officeDocument/2006/relationships/image" Target="media/image230.png"/><Relationship Id="rId63" Type="http://schemas.openxmlformats.org/officeDocument/2006/relationships/image" Target="media/image270.png"/><Relationship Id="rId68" Type="http://schemas.openxmlformats.org/officeDocument/2006/relationships/image" Target="media/image30.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10.png"/><Relationship Id="rId2" Type="http://schemas.openxmlformats.org/officeDocument/2006/relationships/numbering" Target="numbering.xml"/><Relationship Id="rId16" Type="http://schemas.openxmlformats.org/officeDocument/2006/relationships/image" Target="media/image33.png"/><Relationship Id="rId29" Type="http://schemas.openxmlformats.org/officeDocument/2006/relationships/image" Target="media/image11.png"/><Relationship Id="rId11" Type="http://schemas.openxmlformats.org/officeDocument/2006/relationships/oleObject" Target="embeddings/oleObject1.bin"/><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5.png"/><Relationship Id="rId40" Type="http://schemas.openxmlformats.org/officeDocument/2006/relationships/image" Target="media/image16.png"/><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image" Target="media/image240.png"/><Relationship Id="rId66" Type="http://schemas.openxmlformats.org/officeDocument/2006/relationships/image" Target="media/image280.png"/><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70.png"/><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1.png"/><Relationship Id="rId57" Type="http://schemas.openxmlformats.org/officeDocument/2006/relationships/image" Target="media/image25.png"/><Relationship Id="rId61" Type="http://schemas.openxmlformats.org/officeDocument/2006/relationships/image" Target="media/image27.png"/><Relationship Id="rId10" Type="http://schemas.openxmlformats.org/officeDocument/2006/relationships/image" Target="media/image1.wmf"/><Relationship Id="rId19" Type="http://schemas.openxmlformats.org/officeDocument/2006/relationships/image" Target="media/image6.png"/><Relationship Id="rId31" Type="http://schemas.openxmlformats.org/officeDocument/2006/relationships/image" Target="media/image110.png"/><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6.png"/><Relationship Id="rId65" Type="http://schemas.openxmlformats.org/officeDocument/2006/relationships/image" Target="media/image29.png"/><Relationship Id="rId73" Type="http://schemas.openxmlformats.org/officeDocument/2006/relationships/image" Target="media/image320.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90.png"/><Relationship Id="rId30" Type="http://schemas.openxmlformats.org/officeDocument/2006/relationships/image" Target="media/image100.png"/><Relationship Id="rId35" Type="http://schemas.openxmlformats.org/officeDocument/2006/relationships/image" Target="media/image130.png"/><Relationship Id="rId43" Type="http://schemas.openxmlformats.org/officeDocument/2006/relationships/image" Target="media/image170.png"/><Relationship Id="rId48" Type="http://schemas.openxmlformats.org/officeDocument/2006/relationships/image" Target="media/image20.png"/><Relationship Id="rId56" Type="http://schemas.openxmlformats.org/officeDocument/2006/relationships/image" Target="media/image24.png"/><Relationship Id="rId64" Type="http://schemas.openxmlformats.org/officeDocument/2006/relationships/image" Target="media/image28.png"/><Relationship Id="rId69"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210.png"/><Relationship Id="rId72"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2.wmf"/><Relationship Id="rId17" Type="http://schemas.openxmlformats.org/officeDocument/2006/relationships/image" Target="media/image40.png"/><Relationship Id="rId25" Type="http://schemas.openxmlformats.org/officeDocument/2006/relationships/image" Target="media/image80.png"/><Relationship Id="rId33" Type="http://schemas.openxmlformats.org/officeDocument/2006/relationships/image" Target="media/image13.png"/><Relationship Id="rId38" Type="http://schemas.openxmlformats.org/officeDocument/2006/relationships/image" Target="media/image140.png"/><Relationship Id="rId46" Type="http://schemas.openxmlformats.org/officeDocument/2006/relationships/image" Target="media/image180.png"/><Relationship Id="rId59" Type="http://schemas.openxmlformats.org/officeDocument/2006/relationships/image" Target="media/image250.png"/><Relationship Id="rId67" Type="http://schemas.openxmlformats.org/officeDocument/2006/relationships/image" Target="media/image290.png"/><Relationship Id="rId20" Type="http://schemas.openxmlformats.org/officeDocument/2006/relationships/image" Target="media/image50.png"/><Relationship Id="rId41" Type="http://schemas.openxmlformats.org/officeDocument/2006/relationships/image" Target="media/image17.png"/><Relationship Id="rId54" Type="http://schemas.openxmlformats.org/officeDocument/2006/relationships/image" Target="media/image220.png"/><Relationship Id="rId62" Type="http://schemas.openxmlformats.org/officeDocument/2006/relationships/image" Target="media/image260.png"/><Relationship Id="rId70" Type="http://schemas.openxmlformats.org/officeDocument/2006/relationships/image" Target="media/image30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24</Pages>
  <Words>1304</Words>
  <Characters>7433</Characters>
  <Application>Microsoft Office Word</Application>
  <DocSecurity>0</DocSecurity>
  <Lines>61</Lines>
  <Paragraphs>17</Paragraphs>
  <ScaleCrop>false</ScaleCrop>
  <Company>Microsoft</Company>
  <LinksUpToDate>false</LinksUpToDate>
  <CharactersWithSpaces>8720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微软用户</cp:lastModifiedBy>
  <cp:revision>9</cp:revision>
  <cp:lastPrinted>2021-04-26T12:07:00Z</cp:lastPrinted>
  <dcterms:created xsi:type="dcterms:W3CDTF">2022-01-18T03:36:00Z</dcterms:created>
  <dcterms:modified xsi:type="dcterms:W3CDTF">2022-01-20T09:21:00Z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201636ABC1C34CD4B9D1C5D9B119852B</vt:lpwstr>
  </property>
</Properties>
</file>