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C63" w:rsidRPr="00246C63" w:rsidRDefault="00246C63" w:rsidP="00246C63">
      <w:pPr>
        <w:spacing w:beforeLines="50" w:before="156" w:afterLines="50" w:after="156"/>
        <w:jc w:val="center"/>
        <w:rPr>
          <w:rFonts w:ascii="黑体" w:eastAsia="黑体" w:hint="eastAsia"/>
          <w:sz w:val="48"/>
          <w:szCs w:val="24"/>
        </w:rPr>
      </w:pPr>
    </w:p>
    <w:p w:rsidR="00246C63" w:rsidRPr="00246C63" w:rsidRDefault="00246C63" w:rsidP="00246C63">
      <w:pPr>
        <w:spacing w:beforeLines="50" w:before="156" w:afterLines="50" w:after="156"/>
        <w:jc w:val="center"/>
        <w:rPr>
          <w:rFonts w:ascii="黑体" w:eastAsia="黑体" w:hint="eastAsia"/>
          <w:sz w:val="48"/>
          <w:szCs w:val="24"/>
        </w:rPr>
      </w:pPr>
    </w:p>
    <w:p w:rsidR="00246C63" w:rsidRPr="00246C63" w:rsidRDefault="00246C63" w:rsidP="00246C63">
      <w:pPr>
        <w:spacing w:beforeLines="50" w:before="156" w:afterLines="50" w:after="156"/>
        <w:jc w:val="center"/>
        <w:rPr>
          <w:rFonts w:ascii="黑体" w:eastAsia="黑体" w:hint="eastAsia"/>
          <w:sz w:val="48"/>
          <w:szCs w:val="24"/>
        </w:rPr>
      </w:pPr>
    </w:p>
    <w:p w:rsidR="00246C63" w:rsidRPr="00246C63" w:rsidRDefault="00246C63" w:rsidP="00246C63">
      <w:pPr>
        <w:spacing w:beforeLines="50" w:before="156" w:afterLines="50" w:after="156"/>
        <w:jc w:val="center"/>
        <w:rPr>
          <w:rFonts w:ascii="黑体" w:eastAsia="黑体" w:hint="eastAsia"/>
          <w:sz w:val="48"/>
          <w:szCs w:val="24"/>
        </w:rPr>
      </w:pPr>
      <w:r w:rsidRPr="00246C63">
        <w:rPr>
          <w:rFonts w:ascii="黑体" w:eastAsia="黑体" w:hint="eastAsia"/>
          <w:sz w:val="48"/>
          <w:szCs w:val="24"/>
        </w:rPr>
        <w:t xml:space="preserve"> 《耐热疲劳铁素体蠕墨铸铁件》</w:t>
      </w:r>
    </w:p>
    <w:p w:rsidR="00246C63" w:rsidRPr="00246C63" w:rsidRDefault="00246C63" w:rsidP="00246C63">
      <w:pPr>
        <w:spacing w:beforeLines="50" w:before="156" w:afterLines="50" w:after="156"/>
        <w:jc w:val="center"/>
        <w:rPr>
          <w:rFonts w:ascii="黑体" w:eastAsia="黑体" w:hint="eastAsia"/>
          <w:sz w:val="48"/>
          <w:szCs w:val="24"/>
        </w:rPr>
      </w:pPr>
      <w:r w:rsidRPr="00246C63">
        <w:rPr>
          <w:rFonts w:ascii="黑体" w:eastAsia="黑体" w:hint="eastAsia"/>
          <w:sz w:val="48"/>
          <w:szCs w:val="24"/>
        </w:rPr>
        <w:t>协会标准编制说明</w:t>
      </w:r>
    </w:p>
    <w:p w:rsidR="00246C63" w:rsidRPr="00246C63" w:rsidRDefault="00246C63" w:rsidP="00246C63">
      <w:pPr>
        <w:ind w:firstLine="645"/>
        <w:jc w:val="center"/>
        <w:rPr>
          <w:rFonts w:eastAsia="宋体"/>
          <w:sz w:val="21"/>
          <w:szCs w:val="24"/>
        </w:rPr>
      </w:pPr>
      <w:r w:rsidRPr="00246C63">
        <w:rPr>
          <w:rFonts w:eastAsia="宋体" w:hint="eastAsia"/>
          <w:sz w:val="21"/>
          <w:szCs w:val="24"/>
        </w:rPr>
        <w:t>(</w:t>
      </w:r>
      <w:r w:rsidRPr="00246C63">
        <w:rPr>
          <w:rFonts w:eastAsia="宋体" w:hint="eastAsia"/>
          <w:sz w:val="21"/>
          <w:szCs w:val="24"/>
        </w:rPr>
        <w:t>征求意见稿</w:t>
      </w:r>
      <w:r w:rsidRPr="00246C63">
        <w:rPr>
          <w:rFonts w:eastAsia="宋体" w:hint="eastAsia"/>
          <w:sz w:val="21"/>
          <w:szCs w:val="24"/>
        </w:rPr>
        <w:t>)</w:t>
      </w:r>
    </w:p>
    <w:p w:rsidR="00246C63" w:rsidRPr="00246C63" w:rsidRDefault="00246C63" w:rsidP="00246C63">
      <w:pPr>
        <w:jc w:val="center"/>
        <w:rPr>
          <w:rFonts w:eastAsia="宋体"/>
          <w:b/>
          <w:sz w:val="52"/>
          <w:szCs w:val="52"/>
        </w:rPr>
      </w:pPr>
    </w:p>
    <w:p w:rsidR="00246C63" w:rsidRPr="00246C63" w:rsidRDefault="00246C63" w:rsidP="00246C63">
      <w:pPr>
        <w:jc w:val="center"/>
        <w:rPr>
          <w:rFonts w:eastAsia="宋体"/>
          <w:b/>
          <w:sz w:val="52"/>
          <w:szCs w:val="52"/>
        </w:rPr>
      </w:pPr>
    </w:p>
    <w:p w:rsidR="00246C63" w:rsidRPr="00246C63" w:rsidRDefault="00246C63" w:rsidP="00246C63">
      <w:pPr>
        <w:jc w:val="center"/>
        <w:rPr>
          <w:rFonts w:eastAsia="宋体" w:hint="eastAsia"/>
          <w:b/>
          <w:sz w:val="52"/>
          <w:szCs w:val="52"/>
        </w:rPr>
      </w:pPr>
    </w:p>
    <w:p w:rsidR="00246C63" w:rsidRPr="00246C63" w:rsidRDefault="00246C63" w:rsidP="00246C63">
      <w:pPr>
        <w:jc w:val="center"/>
        <w:rPr>
          <w:rFonts w:eastAsia="宋体" w:hint="eastAsia"/>
          <w:b/>
          <w:sz w:val="52"/>
          <w:szCs w:val="52"/>
        </w:rPr>
      </w:pPr>
    </w:p>
    <w:p w:rsidR="00246C63" w:rsidRPr="00246C63" w:rsidRDefault="00246C63" w:rsidP="00246C63">
      <w:pPr>
        <w:jc w:val="center"/>
        <w:rPr>
          <w:rFonts w:eastAsia="宋体" w:hint="eastAsia"/>
          <w:b/>
          <w:sz w:val="52"/>
          <w:szCs w:val="52"/>
        </w:rPr>
      </w:pPr>
    </w:p>
    <w:p w:rsidR="00246C63" w:rsidRPr="00246C63" w:rsidRDefault="00246C63" w:rsidP="00246C63">
      <w:pPr>
        <w:jc w:val="center"/>
        <w:rPr>
          <w:rFonts w:eastAsia="宋体"/>
          <w:b/>
          <w:sz w:val="52"/>
          <w:szCs w:val="52"/>
        </w:rPr>
      </w:pPr>
    </w:p>
    <w:p w:rsidR="00246C63" w:rsidRPr="00246C63" w:rsidRDefault="00246C63" w:rsidP="00246C63">
      <w:pPr>
        <w:jc w:val="center"/>
        <w:rPr>
          <w:rFonts w:eastAsia="宋体"/>
          <w:b/>
          <w:sz w:val="52"/>
          <w:szCs w:val="52"/>
        </w:rPr>
      </w:pPr>
    </w:p>
    <w:p w:rsidR="00246C63" w:rsidRPr="00246C63" w:rsidRDefault="00246C63" w:rsidP="00246C63">
      <w:pPr>
        <w:jc w:val="center"/>
        <w:rPr>
          <w:rFonts w:eastAsia="宋体" w:hint="eastAsia"/>
          <w:b/>
          <w:sz w:val="52"/>
          <w:szCs w:val="52"/>
        </w:rPr>
      </w:pPr>
    </w:p>
    <w:p w:rsidR="00246C63" w:rsidRPr="00246C63" w:rsidRDefault="00246C63" w:rsidP="00246C63">
      <w:pPr>
        <w:jc w:val="center"/>
        <w:rPr>
          <w:rFonts w:eastAsia="宋体"/>
          <w:b/>
          <w:sz w:val="52"/>
          <w:szCs w:val="52"/>
        </w:rPr>
      </w:pPr>
    </w:p>
    <w:p w:rsidR="00246C63" w:rsidRPr="00246C63" w:rsidRDefault="00246C63" w:rsidP="00246C63">
      <w:pPr>
        <w:jc w:val="center"/>
        <w:rPr>
          <w:rFonts w:eastAsia="宋体"/>
          <w:b/>
          <w:sz w:val="52"/>
          <w:szCs w:val="52"/>
        </w:rPr>
      </w:pPr>
    </w:p>
    <w:p w:rsidR="00246C63" w:rsidRPr="00246C63" w:rsidRDefault="00246C63" w:rsidP="00246C63">
      <w:pPr>
        <w:ind w:firstLine="645"/>
        <w:jc w:val="center"/>
        <w:rPr>
          <w:rFonts w:ascii="宋体" w:eastAsia="宋体" w:hAnsi="宋体" w:hint="eastAsia"/>
          <w:szCs w:val="28"/>
        </w:rPr>
      </w:pPr>
      <w:r w:rsidRPr="00246C63">
        <w:rPr>
          <w:rFonts w:ascii="宋体" w:eastAsia="宋体" w:hAnsi="宋体" w:hint="eastAsia"/>
          <w:szCs w:val="28"/>
        </w:rPr>
        <w:t>《耐热疲劳铁素体蠕墨铸铁件》协会标准起草工作组</w:t>
      </w:r>
    </w:p>
    <w:p w:rsidR="00373440" w:rsidRPr="00EE4490" w:rsidRDefault="00246C63" w:rsidP="00246C63">
      <w:pPr>
        <w:spacing w:line="320" w:lineRule="exact"/>
        <w:ind w:right="560" w:firstLineChars="1650" w:firstLine="4620"/>
        <w:rPr>
          <w:rFonts w:ascii="黑体" w:eastAsia="黑体" w:hAnsi="宋体"/>
          <w:sz w:val="24"/>
          <w:szCs w:val="24"/>
        </w:rPr>
      </w:pPr>
      <w:bookmarkStart w:id="0" w:name="_GoBack"/>
      <w:bookmarkEnd w:id="0"/>
      <w:r w:rsidRPr="00246C63">
        <w:rPr>
          <w:rFonts w:ascii="宋体" w:eastAsia="宋体" w:hAnsi="宋体" w:hint="eastAsia"/>
          <w:szCs w:val="28"/>
        </w:rPr>
        <w:t>20</w:t>
      </w:r>
      <w:r w:rsidRPr="00246C63">
        <w:rPr>
          <w:rFonts w:ascii="宋体" w:eastAsia="宋体" w:hAnsi="宋体"/>
          <w:szCs w:val="28"/>
        </w:rPr>
        <w:t>22</w:t>
      </w:r>
      <w:r w:rsidRPr="00246C63">
        <w:rPr>
          <w:rFonts w:ascii="宋体" w:eastAsia="宋体" w:hAnsi="宋体" w:hint="eastAsia"/>
          <w:szCs w:val="28"/>
        </w:rPr>
        <w:t>年元月</w:t>
      </w:r>
    </w:p>
    <w:p w:rsidR="005042DD" w:rsidRPr="00EE4490" w:rsidRDefault="005042DD" w:rsidP="00D01E88">
      <w:pPr>
        <w:spacing w:line="320" w:lineRule="exact"/>
        <w:ind w:firstLineChars="200" w:firstLine="482"/>
        <w:rPr>
          <w:rFonts w:ascii="黑体" w:eastAsia="黑体" w:hAnsi="宋体"/>
          <w:b/>
          <w:sz w:val="24"/>
          <w:szCs w:val="24"/>
        </w:rPr>
      </w:pPr>
    </w:p>
    <w:p w:rsidR="00246C63" w:rsidRDefault="00246C63">
      <w:pPr>
        <w:widowControl/>
        <w:jc w:val="left"/>
        <w:rPr>
          <w:rFonts w:ascii="黑体" w:eastAsia="黑体" w:hAnsi="宋体"/>
          <w:b/>
          <w:sz w:val="24"/>
          <w:szCs w:val="24"/>
        </w:rPr>
      </w:pPr>
      <w:r>
        <w:rPr>
          <w:rFonts w:ascii="黑体" w:eastAsia="黑体" w:hAnsi="宋体"/>
          <w:b/>
          <w:sz w:val="24"/>
          <w:szCs w:val="24"/>
        </w:rPr>
        <w:br w:type="page"/>
      </w:r>
    </w:p>
    <w:p w:rsidR="00373440" w:rsidRPr="00EE4490" w:rsidRDefault="00373440" w:rsidP="00D01E88">
      <w:pPr>
        <w:spacing w:line="320" w:lineRule="exact"/>
        <w:ind w:firstLineChars="200" w:firstLine="482"/>
        <w:rPr>
          <w:rFonts w:ascii="黑体" w:eastAsia="黑体" w:hAnsi="宋体"/>
          <w:b/>
          <w:sz w:val="24"/>
          <w:szCs w:val="24"/>
        </w:rPr>
      </w:pPr>
      <w:r w:rsidRPr="00EE4490">
        <w:rPr>
          <w:rFonts w:ascii="黑体" w:eastAsia="黑体" w:hAnsi="宋体" w:hint="eastAsia"/>
          <w:b/>
          <w:sz w:val="24"/>
          <w:szCs w:val="24"/>
        </w:rPr>
        <w:lastRenderedPageBreak/>
        <w:t>1</w:t>
      </w:r>
      <w:r w:rsidR="0075540F">
        <w:rPr>
          <w:rFonts w:ascii="黑体" w:eastAsia="黑体" w:hAnsi="宋体" w:hint="eastAsia"/>
          <w:b/>
          <w:sz w:val="24"/>
          <w:szCs w:val="24"/>
        </w:rPr>
        <w:t>.</w:t>
      </w:r>
      <w:r w:rsidRPr="00EE4490">
        <w:rPr>
          <w:rFonts w:ascii="黑体" w:eastAsia="黑体" w:hAnsi="宋体" w:hint="eastAsia"/>
          <w:b/>
          <w:sz w:val="24"/>
          <w:szCs w:val="24"/>
        </w:rPr>
        <w:t>任务来源、</w:t>
      </w:r>
      <w:r w:rsidR="008071F3" w:rsidRPr="00EE4490">
        <w:rPr>
          <w:rFonts w:ascii="黑体" w:eastAsia="黑体" w:hAnsi="宋体" w:hint="eastAsia"/>
          <w:b/>
          <w:sz w:val="24"/>
          <w:szCs w:val="24"/>
        </w:rPr>
        <w:t>工作简要过程、</w:t>
      </w:r>
      <w:r w:rsidRPr="00EE4490">
        <w:rPr>
          <w:rFonts w:ascii="黑体" w:eastAsia="黑体" w:hAnsi="宋体" w:hint="eastAsia"/>
          <w:b/>
          <w:sz w:val="24"/>
          <w:szCs w:val="24"/>
        </w:rPr>
        <w:t>主要参加单位和工作组成员</w:t>
      </w:r>
      <w:r w:rsidR="008F5404">
        <w:rPr>
          <w:rFonts w:ascii="黑体" w:eastAsia="黑体" w:hAnsi="宋体" w:hint="eastAsia"/>
          <w:b/>
          <w:sz w:val="24"/>
          <w:szCs w:val="24"/>
        </w:rPr>
        <w:t>及其所做的工作</w:t>
      </w:r>
      <w:r w:rsidRPr="00EE4490">
        <w:rPr>
          <w:rFonts w:ascii="黑体" w:eastAsia="黑体" w:hAnsi="宋体" w:hint="eastAsia"/>
          <w:b/>
          <w:sz w:val="24"/>
          <w:szCs w:val="24"/>
        </w:rPr>
        <w:t>等</w:t>
      </w:r>
    </w:p>
    <w:p w:rsidR="00C5642E" w:rsidRPr="00EE4490" w:rsidRDefault="00C5642E" w:rsidP="005042DD">
      <w:pPr>
        <w:spacing w:beforeLines="50" w:before="156" w:afterLines="50" w:after="156" w:line="440" w:lineRule="exact"/>
        <w:ind w:firstLineChars="200" w:firstLine="480"/>
        <w:outlineLvl w:val="0"/>
        <w:rPr>
          <w:rFonts w:ascii="黑体" w:eastAsia="黑体" w:hAnsi="黑体"/>
          <w:sz w:val="24"/>
          <w:szCs w:val="24"/>
        </w:rPr>
      </w:pPr>
      <w:r w:rsidRPr="00EE4490">
        <w:rPr>
          <w:rFonts w:ascii="黑体" w:eastAsia="黑体" w:hAnsi="黑体" w:hint="eastAsia"/>
          <w:sz w:val="24"/>
          <w:szCs w:val="24"/>
        </w:rPr>
        <w:t>1）任务来源</w:t>
      </w:r>
    </w:p>
    <w:p w:rsidR="007F4063" w:rsidRPr="007F4063" w:rsidRDefault="007F4063" w:rsidP="007F4063">
      <w:pPr>
        <w:spacing w:line="340" w:lineRule="exact"/>
        <w:ind w:firstLineChars="200" w:firstLine="480"/>
        <w:outlineLvl w:val="0"/>
        <w:rPr>
          <w:rFonts w:asciiTheme="minorEastAsia" w:eastAsiaTheme="minorEastAsia" w:hAnsiTheme="minorEastAsia"/>
          <w:sz w:val="24"/>
          <w:szCs w:val="24"/>
        </w:rPr>
      </w:pPr>
      <w:r w:rsidRPr="007F4063">
        <w:rPr>
          <w:rFonts w:asciiTheme="minorEastAsia" w:eastAsiaTheme="minorEastAsia" w:hAnsiTheme="minorEastAsia" w:hint="eastAsia"/>
          <w:sz w:val="24"/>
          <w:szCs w:val="24"/>
        </w:rPr>
        <w:t>蠕墨铸铁因其良好的导热性、较高的强度和优越的综合性能及经济价值，逐渐在各个领域获得广泛应用。特别是蠕墨铸铁已成为国内外发动机缸体、缸盖的理想材料。但是随着天然气高效绿色节能CNG发动机汽车的快速发展，CNG发动机的关键零部件对蠕墨铸铁的耐热疲劳性能提出了更高的要求，而我国及国际原有的蠕墨铸铁牌号的标准已不能满足实际需要。针对现在行业内尚没有对CNG发动机汽车行业用耐热疲劳铁素体球墨铸铁件出台相关标准，科华控股溧阳市联华机械制造有限公司特申请承担《CNG发动机用耐热疲劳铁素体蠕墨铸铁件》协会标准的编制工作。</w:t>
      </w:r>
      <w:r w:rsidRPr="007F4063">
        <w:rPr>
          <w:rFonts w:asciiTheme="minorEastAsia" w:eastAsiaTheme="minorEastAsia" w:hAnsiTheme="minorEastAsia" w:hint="eastAsia"/>
          <w:sz w:val="24"/>
          <w:szCs w:val="24"/>
        </w:rPr>
        <w:cr/>
      </w:r>
    </w:p>
    <w:p w:rsidR="00C5642E" w:rsidRPr="007F4063" w:rsidRDefault="007F4063" w:rsidP="007F4063">
      <w:pPr>
        <w:spacing w:line="340" w:lineRule="exact"/>
        <w:ind w:firstLineChars="200" w:firstLine="480"/>
        <w:outlineLvl w:val="0"/>
        <w:rPr>
          <w:rFonts w:asciiTheme="minorEastAsia" w:eastAsiaTheme="minorEastAsia" w:hAnsiTheme="minorEastAsia"/>
          <w:sz w:val="24"/>
          <w:szCs w:val="24"/>
        </w:rPr>
      </w:pPr>
      <w:r w:rsidRPr="007F4063">
        <w:rPr>
          <w:rFonts w:asciiTheme="minorEastAsia" w:eastAsiaTheme="minorEastAsia" w:hAnsiTheme="minorEastAsia" w:hint="eastAsia"/>
          <w:sz w:val="24"/>
          <w:szCs w:val="24"/>
        </w:rPr>
        <w:t>根据中国铸造协会标准工作委员会2021年11月05日下达的《关于同意中国铸造协会标准工作委员会建立相关协会标准的批复》（</w:t>
      </w:r>
      <w:proofErr w:type="gramStart"/>
      <w:r w:rsidRPr="007F4063">
        <w:rPr>
          <w:rFonts w:asciiTheme="minorEastAsia" w:eastAsiaTheme="minorEastAsia" w:hAnsiTheme="minorEastAsia" w:hint="eastAsia"/>
          <w:sz w:val="24"/>
          <w:szCs w:val="24"/>
        </w:rPr>
        <w:t>中铸协</w:t>
      </w:r>
      <w:proofErr w:type="gramEnd"/>
      <w:r w:rsidRPr="007F4063">
        <w:rPr>
          <w:rFonts w:asciiTheme="minorEastAsia" w:eastAsiaTheme="minorEastAsia" w:hAnsiTheme="minorEastAsia" w:hint="eastAsia"/>
          <w:sz w:val="24"/>
          <w:szCs w:val="24"/>
        </w:rPr>
        <w:t>字[2021]18号）。同意起草并制订《耐热疲劳铁素体蠕墨铸铁件》协会标准，协会标准编号为：T/CFA 02010103-01-2021。本标准由中国铸造协会提出并归口管理。本标准为推荐</w:t>
      </w:r>
      <w:proofErr w:type="gramStart"/>
      <w:r w:rsidRPr="007F4063">
        <w:rPr>
          <w:rFonts w:asciiTheme="minorEastAsia" w:eastAsiaTheme="minorEastAsia" w:hAnsiTheme="minorEastAsia" w:hint="eastAsia"/>
          <w:sz w:val="24"/>
          <w:szCs w:val="24"/>
        </w:rPr>
        <w:t>性协会</w:t>
      </w:r>
      <w:proofErr w:type="gramEnd"/>
      <w:r w:rsidRPr="007F4063">
        <w:rPr>
          <w:rFonts w:asciiTheme="minorEastAsia" w:eastAsiaTheme="minorEastAsia" w:hAnsiTheme="minorEastAsia" w:hint="eastAsia"/>
          <w:sz w:val="24"/>
          <w:szCs w:val="24"/>
        </w:rPr>
        <w:t>标准。</w:t>
      </w:r>
    </w:p>
    <w:p w:rsidR="00C5642E" w:rsidRPr="00EE4490" w:rsidRDefault="00C5642E" w:rsidP="005042DD">
      <w:pPr>
        <w:spacing w:beforeLines="50" w:before="156" w:afterLines="50" w:after="156" w:line="440" w:lineRule="exact"/>
        <w:ind w:firstLineChars="200" w:firstLine="480"/>
        <w:outlineLvl w:val="0"/>
        <w:rPr>
          <w:rFonts w:ascii="黑体" w:eastAsia="黑体" w:hAnsi="黑体"/>
          <w:sz w:val="24"/>
          <w:szCs w:val="24"/>
        </w:rPr>
      </w:pPr>
      <w:r w:rsidRPr="00EE4490">
        <w:rPr>
          <w:rFonts w:ascii="黑体" w:eastAsia="黑体" w:hAnsi="黑体" w:hint="eastAsia"/>
          <w:sz w:val="24"/>
          <w:szCs w:val="24"/>
        </w:rPr>
        <w:t>2</w:t>
      </w:r>
      <w:r w:rsidRPr="00EE4490">
        <w:rPr>
          <w:rFonts w:ascii="黑体" w:eastAsia="黑体" w:hAnsi="黑体"/>
          <w:sz w:val="24"/>
          <w:szCs w:val="24"/>
        </w:rPr>
        <w:t>)</w:t>
      </w:r>
      <w:r w:rsidRPr="00EE4490">
        <w:rPr>
          <w:rFonts w:ascii="黑体" w:eastAsia="黑体" w:hAnsi="黑体" w:hint="eastAsia"/>
          <w:sz w:val="24"/>
          <w:szCs w:val="24"/>
        </w:rPr>
        <w:t>工作简要过程</w:t>
      </w:r>
    </w:p>
    <w:p w:rsidR="00C5642E" w:rsidRPr="00EE4490" w:rsidRDefault="004D12E9" w:rsidP="005042DD">
      <w:pPr>
        <w:spacing w:beforeLines="50" w:before="156" w:afterLines="50" w:after="156" w:line="440" w:lineRule="exact"/>
        <w:ind w:firstLineChars="200" w:firstLine="480"/>
        <w:outlineLvl w:val="0"/>
        <w:rPr>
          <w:rFonts w:ascii="黑体" w:eastAsia="黑体" w:hAnsi="黑体"/>
          <w:sz w:val="24"/>
          <w:szCs w:val="24"/>
        </w:rPr>
      </w:pPr>
      <w:r w:rsidRPr="00EE4490">
        <w:rPr>
          <w:rFonts w:ascii="黑体" w:eastAsia="黑体" w:hAnsi="黑体" w:hint="eastAsia"/>
          <w:sz w:val="24"/>
          <w:szCs w:val="24"/>
        </w:rPr>
        <w:t>（1）</w:t>
      </w:r>
      <w:r w:rsidR="00F94322">
        <w:rPr>
          <w:rFonts w:ascii="黑体" w:eastAsia="黑体" w:hAnsi="黑体" w:hint="eastAsia"/>
          <w:sz w:val="24"/>
          <w:szCs w:val="24"/>
        </w:rPr>
        <w:t>征求意见</w:t>
      </w:r>
      <w:r w:rsidRPr="00EE4490">
        <w:rPr>
          <w:rFonts w:ascii="黑体" w:eastAsia="黑体" w:hAnsi="黑体"/>
          <w:sz w:val="24"/>
          <w:szCs w:val="24"/>
        </w:rPr>
        <w:t>阶段</w:t>
      </w:r>
      <w:r w:rsidR="00154522" w:rsidRPr="00EE4490">
        <w:rPr>
          <w:rFonts w:ascii="黑体" w:eastAsia="黑体" w:hAnsi="黑体" w:hint="eastAsia"/>
          <w:sz w:val="24"/>
          <w:szCs w:val="24"/>
        </w:rPr>
        <w:t>（应描述清楚起草组的成立情况以及开展的各项工作介绍</w:t>
      </w:r>
      <w:r w:rsidR="00865208" w:rsidRPr="00EE4490">
        <w:rPr>
          <w:rFonts w:ascii="黑体" w:eastAsia="黑体" w:hAnsi="黑体" w:hint="eastAsia"/>
          <w:sz w:val="24"/>
          <w:szCs w:val="24"/>
        </w:rPr>
        <w:t>，</w:t>
      </w:r>
      <w:r w:rsidR="00B5365E" w:rsidRPr="00EE4490">
        <w:rPr>
          <w:rFonts w:ascii="黑体" w:eastAsia="黑体" w:hAnsi="黑体" w:hint="eastAsia"/>
          <w:i/>
          <w:sz w:val="24"/>
          <w:szCs w:val="24"/>
          <w:highlight w:val="yellow"/>
        </w:rPr>
        <w:t>有专题调研报告时应</w:t>
      </w:r>
      <w:r w:rsidR="00865208" w:rsidRPr="00EE4490">
        <w:rPr>
          <w:rFonts w:ascii="黑体" w:eastAsia="黑体" w:hAnsi="黑体" w:hint="eastAsia"/>
          <w:i/>
          <w:sz w:val="24"/>
          <w:szCs w:val="24"/>
          <w:highlight w:val="yellow"/>
        </w:rPr>
        <w:t>将其</w:t>
      </w:r>
      <w:r w:rsidR="00CE089B" w:rsidRPr="00EE4490">
        <w:rPr>
          <w:rFonts w:ascii="黑体" w:eastAsia="黑体" w:hAnsi="黑体" w:hint="eastAsia"/>
          <w:i/>
          <w:sz w:val="24"/>
          <w:szCs w:val="24"/>
          <w:highlight w:val="yellow"/>
        </w:rPr>
        <w:t>扫描件</w:t>
      </w:r>
      <w:r w:rsidR="00865208" w:rsidRPr="00EE4490">
        <w:rPr>
          <w:rFonts w:ascii="黑体" w:eastAsia="黑体" w:hAnsi="黑体" w:hint="eastAsia"/>
          <w:i/>
          <w:sz w:val="24"/>
          <w:szCs w:val="24"/>
          <w:highlight w:val="yellow"/>
        </w:rPr>
        <w:t>作为附件</w:t>
      </w:r>
      <w:r w:rsidR="00B5365E" w:rsidRPr="00EE4490">
        <w:rPr>
          <w:rFonts w:ascii="黑体" w:eastAsia="黑体" w:hAnsi="黑体" w:hint="eastAsia"/>
          <w:i/>
          <w:sz w:val="24"/>
          <w:szCs w:val="24"/>
          <w:highlight w:val="yellow"/>
        </w:rPr>
        <w:t>附后</w:t>
      </w:r>
      <w:r w:rsidR="00154522" w:rsidRPr="00EE4490">
        <w:rPr>
          <w:rFonts w:ascii="黑体" w:eastAsia="黑体" w:hAnsi="黑体" w:hint="eastAsia"/>
          <w:sz w:val="24"/>
          <w:szCs w:val="24"/>
        </w:rPr>
        <w:t>）</w:t>
      </w:r>
      <w:r w:rsidRPr="00EE4490">
        <w:rPr>
          <w:rFonts w:ascii="黑体" w:eastAsia="黑体" w:hAnsi="黑体"/>
          <w:sz w:val="24"/>
          <w:szCs w:val="24"/>
        </w:rPr>
        <w:t>：</w:t>
      </w:r>
    </w:p>
    <w:p w:rsidR="004D12E9" w:rsidRPr="00EE4490" w:rsidRDefault="004D12E9" w:rsidP="005042DD">
      <w:pPr>
        <w:spacing w:beforeLines="50" w:before="156" w:afterLines="50" w:after="156" w:line="440" w:lineRule="exact"/>
        <w:ind w:firstLineChars="200" w:firstLine="480"/>
        <w:outlineLvl w:val="0"/>
        <w:rPr>
          <w:rFonts w:ascii="黑体" w:eastAsia="黑体" w:hAnsi="黑体"/>
          <w:sz w:val="24"/>
          <w:szCs w:val="24"/>
        </w:rPr>
      </w:pPr>
      <w:r w:rsidRPr="00EE4490">
        <w:rPr>
          <w:rFonts w:ascii="黑体" w:eastAsia="黑体" w:hAnsi="黑体" w:hint="eastAsia"/>
          <w:sz w:val="24"/>
          <w:szCs w:val="24"/>
        </w:rPr>
        <w:t>（2）</w:t>
      </w:r>
      <w:r w:rsidR="006A247C">
        <w:rPr>
          <w:rFonts w:ascii="黑体" w:eastAsia="黑体" w:hAnsi="黑体" w:hint="eastAsia"/>
          <w:sz w:val="24"/>
          <w:szCs w:val="24"/>
        </w:rPr>
        <w:t>送审</w:t>
      </w:r>
      <w:r w:rsidRPr="00EE4490">
        <w:rPr>
          <w:rFonts w:ascii="黑体" w:eastAsia="黑体" w:hAnsi="黑体"/>
          <w:sz w:val="24"/>
          <w:szCs w:val="24"/>
        </w:rPr>
        <w:t>阶段</w:t>
      </w:r>
      <w:r w:rsidR="00720196" w:rsidRPr="00EE4490">
        <w:rPr>
          <w:rFonts w:ascii="黑体" w:eastAsia="黑体" w:hAnsi="黑体" w:hint="eastAsia"/>
          <w:sz w:val="24"/>
          <w:szCs w:val="24"/>
        </w:rPr>
        <w:t>（</w:t>
      </w:r>
      <w:r w:rsidR="00CF793D" w:rsidRPr="00EE4490">
        <w:rPr>
          <w:rFonts w:ascii="黑体" w:eastAsia="黑体" w:hAnsi="黑体" w:hint="eastAsia"/>
          <w:sz w:val="24"/>
          <w:szCs w:val="24"/>
        </w:rPr>
        <w:t>应描述清楚</w:t>
      </w:r>
      <w:r w:rsidR="00FF6B61" w:rsidRPr="00EE4490">
        <w:rPr>
          <w:rFonts w:ascii="黑体" w:eastAsia="黑体" w:hAnsi="黑体" w:hint="eastAsia"/>
          <w:sz w:val="24"/>
          <w:szCs w:val="24"/>
        </w:rPr>
        <w:t>征求意见反馈情况</w:t>
      </w:r>
      <w:r w:rsidR="008F5404">
        <w:rPr>
          <w:rFonts w:ascii="黑体" w:eastAsia="黑体" w:hAnsi="黑体" w:hint="eastAsia"/>
          <w:sz w:val="24"/>
          <w:szCs w:val="24"/>
        </w:rPr>
        <w:t>及意见采纳情况</w:t>
      </w:r>
      <w:r w:rsidR="00720196" w:rsidRPr="00EE4490">
        <w:rPr>
          <w:rFonts w:ascii="黑体" w:eastAsia="黑体" w:hAnsi="黑体" w:hint="eastAsia"/>
          <w:sz w:val="24"/>
          <w:szCs w:val="24"/>
        </w:rPr>
        <w:t>）</w:t>
      </w:r>
      <w:r w:rsidRPr="00EE4490">
        <w:rPr>
          <w:rFonts w:ascii="黑体" w:eastAsia="黑体" w:hAnsi="黑体"/>
          <w:sz w:val="24"/>
          <w:szCs w:val="24"/>
        </w:rPr>
        <w:t>：</w:t>
      </w:r>
    </w:p>
    <w:p w:rsidR="004D12E9" w:rsidRDefault="004D12E9" w:rsidP="005042DD">
      <w:pPr>
        <w:spacing w:beforeLines="50" w:before="156" w:afterLines="50" w:after="156" w:line="440" w:lineRule="exact"/>
        <w:ind w:firstLineChars="200" w:firstLine="480"/>
        <w:rPr>
          <w:rFonts w:ascii="黑体" w:eastAsia="黑体" w:hAnsi="黑体"/>
          <w:sz w:val="24"/>
          <w:szCs w:val="24"/>
        </w:rPr>
      </w:pPr>
      <w:r w:rsidRPr="00EE4490">
        <w:rPr>
          <w:rFonts w:ascii="黑体" w:eastAsia="黑体" w:hAnsi="黑体" w:hint="eastAsia"/>
          <w:sz w:val="24"/>
          <w:szCs w:val="24"/>
        </w:rPr>
        <w:t>（3）</w:t>
      </w:r>
      <w:r w:rsidR="006A247C">
        <w:rPr>
          <w:rFonts w:ascii="黑体" w:eastAsia="黑体" w:hAnsi="黑体" w:hint="eastAsia"/>
          <w:sz w:val="24"/>
          <w:szCs w:val="24"/>
        </w:rPr>
        <w:t>报批</w:t>
      </w:r>
      <w:r w:rsidRPr="00EE4490">
        <w:rPr>
          <w:rFonts w:ascii="黑体" w:eastAsia="黑体" w:hAnsi="黑体" w:hint="eastAsia"/>
          <w:sz w:val="24"/>
          <w:szCs w:val="24"/>
        </w:rPr>
        <w:t>阶段</w:t>
      </w:r>
      <w:r w:rsidR="00215442" w:rsidRPr="00EE4490">
        <w:rPr>
          <w:rFonts w:ascii="黑体" w:eastAsia="黑体" w:hAnsi="黑体" w:hint="eastAsia"/>
          <w:sz w:val="24"/>
          <w:szCs w:val="24"/>
        </w:rPr>
        <w:t>（应描述清楚审查会的情况和必要时的函审情况）</w:t>
      </w:r>
      <w:r w:rsidR="00215442" w:rsidRPr="00EE4490">
        <w:rPr>
          <w:rFonts w:ascii="黑体" w:eastAsia="黑体" w:hAnsi="黑体"/>
          <w:sz w:val="24"/>
          <w:szCs w:val="24"/>
        </w:rPr>
        <w:t>：</w:t>
      </w:r>
    </w:p>
    <w:p w:rsidR="008F5404" w:rsidRPr="00EE4490" w:rsidRDefault="008F5404" w:rsidP="005042DD">
      <w:pPr>
        <w:spacing w:beforeLines="50" w:before="156" w:afterLines="50" w:after="156" w:line="440" w:lineRule="exact"/>
        <w:ind w:firstLineChars="200" w:firstLine="480"/>
        <w:rPr>
          <w:rFonts w:ascii="黑体" w:eastAsia="黑体" w:hAnsi="黑体"/>
          <w:sz w:val="24"/>
          <w:szCs w:val="24"/>
        </w:rPr>
      </w:pPr>
    </w:p>
    <w:p w:rsidR="00C5642E" w:rsidRPr="00EE4490" w:rsidRDefault="00C5642E" w:rsidP="005042DD">
      <w:pPr>
        <w:spacing w:beforeLines="50" w:before="156" w:afterLines="50" w:after="156" w:line="440" w:lineRule="exact"/>
        <w:ind w:firstLineChars="200" w:firstLine="480"/>
        <w:outlineLvl w:val="0"/>
        <w:rPr>
          <w:rFonts w:ascii="黑体" w:eastAsia="黑体" w:hAnsi="黑体"/>
          <w:sz w:val="24"/>
          <w:szCs w:val="24"/>
        </w:rPr>
      </w:pPr>
      <w:r w:rsidRPr="00EE4490">
        <w:rPr>
          <w:rFonts w:ascii="黑体" w:eastAsia="黑体" w:hAnsi="黑体"/>
          <w:sz w:val="24"/>
          <w:szCs w:val="24"/>
        </w:rPr>
        <w:t>3</w:t>
      </w:r>
      <w:r w:rsidRPr="00EE4490">
        <w:rPr>
          <w:rFonts w:ascii="黑体" w:eastAsia="黑体" w:hAnsi="黑体" w:hint="eastAsia"/>
          <w:sz w:val="24"/>
          <w:szCs w:val="24"/>
        </w:rPr>
        <w:t>）主要参加单位和工作组成员及其所做的工作</w:t>
      </w:r>
    </w:p>
    <w:p w:rsidR="00731373" w:rsidRPr="00731373" w:rsidRDefault="00731373" w:rsidP="00731373">
      <w:pPr>
        <w:pStyle w:val="a6"/>
        <w:spacing w:line="340" w:lineRule="exact"/>
        <w:ind w:firstLineChars="200" w:firstLine="408"/>
        <w:rPr>
          <w:rFonts w:ascii="Times New Roman" w:hAnsi="Times New Roman" w:cs="Times New Roman" w:hint="eastAsia"/>
          <w:spacing w:val="-3"/>
          <w:lang w:eastAsia="zh-CN"/>
        </w:rPr>
      </w:pPr>
      <w:r>
        <w:rPr>
          <w:rFonts w:ascii="Times New Roman" w:hAnsi="Times New Roman" w:cs="Times New Roman" w:hint="eastAsia"/>
          <w:spacing w:val="-3"/>
          <w:lang w:eastAsia="zh-CN"/>
        </w:rPr>
        <w:t>本</w:t>
      </w:r>
      <w:r w:rsidRPr="00731373">
        <w:rPr>
          <w:rFonts w:ascii="Times New Roman" w:hAnsi="Times New Roman" w:cs="Times New Roman" w:hint="eastAsia"/>
          <w:spacing w:val="-3"/>
          <w:lang w:eastAsia="zh-CN"/>
        </w:rPr>
        <w:t>标准由溧阳市联华机械制造有限公司负责起草，</w:t>
      </w:r>
      <w:r w:rsidRPr="00731373">
        <w:rPr>
          <w:rFonts w:ascii="Times New Roman" w:hAnsi="Times New Roman" w:cs="Times New Roman" w:hint="eastAsia"/>
          <w:spacing w:val="-3"/>
          <w:lang w:eastAsia="zh-CN"/>
        </w:rPr>
        <w:t>科华控股股份有限公司、无锡威孚高科技集团股份有限公司、</w:t>
      </w:r>
      <w:proofErr w:type="gramStart"/>
      <w:r w:rsidRPr="00731373">
        <w:rPr>
          <w:rFonts w:ascii="Times New Roman" w:hAnsi="Times New Roman" w:cs="Times New Roman" w:hint="eastAsia"/>
          <w:spacing w:val="-3"/>
          <w:lang w:eastAsia="zh-CN"/>
        </w:rPr>
        <w:t>潍</w:t>
      </w:r>
      <w:proofErr w:type="gramEnd"/>
      <w:r w:rsidRPr="00731373">
        <w:rPr>
          <w:rFonts w:ascii="Times New Roman" w:hAnsi="Times New Roman" w:cs="Times New Roman" w:hint="eastAsia"/>
          <w:spacing w:val="-3"/>
          <w:lang w:eastAsia="zh-CN"/>
        </w:rPr>
        <w:t>柴动力股份有限公司、河海大学</w:t>
      </w:r>
      <w:r w:rsidRPr="00731373">
        <w:rPr>
          <w:rFonts w:ascii="Times New Roman" w:hAnsi="Times New Roman" w:cs="Times New Roman" w:hint="eastAsia"/>
          <w:spacing w:val="-3"/>
          <w:lang w:eastAsia="zh-CN"/>
        </w:rPr>
        <w:t>等单位</w:t>
      </w:r>
      <w:r>
        <w:rPr>
          <w:rFonts w:ascii="Times New Roman" w:hAnsi="Times New Roman" w:cs="Times New Roman" w:hint="eastAsia"/>
          <w:spacing w:val="-3"/>
          <w:lang w:eastAsia="zh-CN"/>
        </w:rPr>
        <w:t>参与起草，</w:t>
      </w:r>
      <w:r w:rsidRPr="00731373">
        <w:rPr>
          <w:rFonts w:ascii="Times New Roman" w:hAnsi="Times New Roman" w:cs="Times New Roman" w:hint="eastAsia"/>
          <w:spacing w:val="-3"/>
          <w:lang w:eastAsia="zh-CN"/>
        </w:rPr>
        <w:t>对标准的制定提出了很多宝贵意见。</w:t>
      </w:r>
    </w:p>
    <w:p w:rsidR="00F405BC" w:rsidRPr="00731373" w:rsidRDefault="00F405BC" w:rsidP="00C5642E">
      <w:pPr>
        <w:spacing w:beforeLines="50" w:before="156" w:afterLines="50" w:after="156" w:line="440" w:lineRule="exact"/>
        <w:ind w:firstLineChars="100" w:firstLine="240"/>
        <w:outlineLvl w:val="0"/>
        <w:rPr>
          <w:rFonts w:ascii="黑体" w:eastAsia="黑体" w:hAnsi="黑体"/>
          <w:sz w:val="24"/>
          <w:szCs w:val="24"/>
        </w:rPr>
      </w:pPr>
    </w:p>
    <w:p w:rsidR="00952B23" w:rsidRPr="00EE4490" w:rsidRDefault="00952B23" w:rsidP="00952B23">
      <w:pPr>
        <w:spacing w:line="320" w:lineRule="exact"/>
        <w:ind w:firstLineChars="200" w:firstLine="482"/>
        <w:rPr>
          <w:rFonts w:ascii="黑体" w:eastAsia="黑体" w:hAnsi="宋体"/>
          <w:b/>
          <w:sz w:val="24"/>
          <w:szCs w:val="24"/>
        </w:rPr>
      </w:pPr>
      <w:r w:rsidRPr="00EE4490">
        <w:rPr>
          <w:rFonts w:ascii="黑体" w:eastAsia="黑体" w:hAnsi="宋体" w:hint="eastAsia"/>
          <w:b/>
          <w:sz w:val="24"/>
          <w:szCs w:val="24"/>
        </w:rPr>
        <w:t>2</w:t>
      </w:r>
      <w:r w:rsidR="0075540F">
        <w:rPr>
          <w:rFonts w:ascii="黑体" w:eastAsia="黑体" w:hAnsi="宋体" w:hint="eastAsia"/>
          <w:b/>
          <w:sz w:val="24"/>
          <w:szCs w:val="24"/>
        </w:rPr>
        <w:t>.</w:t>
      </w:r>
      <w:r w:rsidRPr="00EE4490">
        <w:rPr>
          <w:rFonts w:ascii="黑体" w:eastAsia="黑体" w:hAnsi="宋体" w:hint="eastAsia"/>
          <w:b/>
          <w:sz w:val="24"/>
          <w:szCs w:val="24"/>
        </w:rPr>
        <w:t>制修订标准的原则</w:t>
      </w:r>
    </w:p>
    <w:p w:rsidR="00952B23" w:rsidRPr="00EE4490" w:rsidRDefault="00952B23" w:rsidP="005042DD">
      <w:pPr>
        <w:spacing w:beforeLines="50" w:before="156" w:afterLines="50" w:after="156" w:line="440" w:lineRule="exact"/>
        <w:ind w:firstLineChars="200" w:firstLine="480"/>
        <w:outlineLvl w:val="0"/>
        <w:rPr>
          <w:rFonts w:ascii="黑体" w:eastAsia="黑体" w:hAnsi="黑体"/>
          <w:sz w:val="24"/>
          <w:szCs w:val="24"/>
        </w:rPr>
      </w:pPr>
      <w:r w:rsidRPr="00EE4490">
        <w:rPr>
          <w:rFonts w:ascii="黑体" w:eastAsia="黑体" w:hAnsi="黑体" w:hint="eastAsia"/>
          <w:sz w:val="24"/>
          <w:szCs w:val="24"/>
        </w:rPr>
        <w:t>1）制修订标准的依据或理由</w:t>
      </w:r>
    </w:p>
    <w:p w:rsidR="004C48A6" w:rsidRPr="00EE4490" w:rsidRDefault="004C48A6" w:rsidP="005042DD">
      <w:pPr>
        <w:spacing w:beforeLines="50" w:before="156" w:afterLines="50" w:after="156" w:line="440" w:lineRule="exact"/>
        <w:ind w:firstLineChars="200" w:firstLine="480"/>
        <w:rPr>
          <w:rFonts w:ascii="黑体" w:eastAsia="黑体" w:hAnsi="宋体"/>
          <w:sz w:val="24"/>
          <w:szCs w:val="24"/>
        </w:rPr>
      </w:pPr>
    </w:p>
    <w:p w:rsidR="00952B23" w:rsidRPr="00EE4490" w:rsidRDefault="00952B23" w:rsidP="005042DD">
      <w:pPr>
        <w:spacing w:beforeLines="50" w:before="156" w:afterLines="50" w:after="156" w:line="440" w:lineRule="exact"/>
        <w:ind w:firstLineChars="200" w:firstLine="480"/>
        <w:outlineLvl w:val="0"/>
        <w:rPr>
          <w:rFonts w:ascii="黑体" w:eastAsia="黑体" w:hAnsi="黑体"/>
          <w:sz w:val="24"/>
          <w:szCs w:val="24"/>
        </w:rPr>
      </w:pPr>
      <w:r w:rsidRPr="00EE4490">
        <w:rPr>
          <w:rFonts w:ascii="黑体" w:eastAsia="黑体" w:hAnsi="黑体" w:hint="eastAsia"/>
          <w:sz w:val="24"/>
          <w:szCs w:val="24"/>
        </w:rPr>
        <w:t>2）制修订标准的原则及制修订标准的原则</w:t>
      </w:r>
    </w:p>
    <w:p w:rsidR="006E670F" w:rsidRPr="006E670F" w:rsidRDefault="006E670F" w:rsidP="00731373">
      <w:pPr>
        <w:pStyle w:val="a6"/>
        <w:spacing w:line="340" w:lineRule="exact"/>
        <w:ind w:firstLineChars="200" w:firstLine="408"/>
        <w:rPr>
          <w:rFonts w:ascii="Times New Roman" w:hAnsi="Times New Roman" w:cs="Times New Roman"/>
          <w:spacing w:val="-3"/>
          <w:lang w:eastAsia="zh-CN"/>
        </w:rPr>
      </w:pPr>
      <w:r w:rsidRPr="006E670F">
        <w:rPr>
          <w:rFonts w:ascii="Times New Roman" w:hAnsi="Times New Roman" w:cs="Times New Roman" w:hint="eastAsia"/>
          <w:spacing w:val="-3"/>
          <w:lang w:eastAsia="zh-CN"/>
        </w:rPr>
        <w:t>1)</w:t>
      </w:r>
      <w:r w:rsidRPr="006E670F">
        <w:rPr>
          <w:rFonts w:ascii="Times New Roman" w:hAnsi="Times New Roman" w:cs="Times New Roman" w:hint="eastAsia"/>
          <w:spacing w:val="-3"/>
          <w:lang w:eastAsia="zh-CN"/>
        </w:rPr>
        <w:t>坚持采标的原则，标准的技术水平尽可能和相关国际标准接轨。本标准没有对应的</w:t>
      </w:r>
      <w:r w:rsidRPr="006E670F">
        <w:rPr>
          <w:rFonts w:ascii="Times New Roman" w:hAnsi="Times New Roman" w:cs="Times New Roman" w:hint="eastAsia"/>
          <w:spacing w:val="-3"/>
          <w:lang w:eastAsia="zh-CN"/>
        </w:rPr>
        <w:t>ISO</w:t>
      </w:r>
      <w:r w:rsidRPr="006E670F">
        <w:rPr>
          <w:rFonts w:ascii="Times New Roman" w:hAnsi="Times New Roman" w:cs="Times New Roman" w:hint="eastAsia"/>
          <w:spacing w:val="-3"/>
          <w:lang w:eastAsia="zh-CN"/>
        </w:rPr>
        <w:t>标准，仅有</w:t>
      </w:r>
      <w:r w:rsidRPr="006E670F">
        <w:rPr>
          <w:rFonts w:ascii="Times New Roman" w:hAnsi="Times New Roman" w:cs="Times New Roman"/>
          <w:spacing w:val="-3"/>
          <w:lang w:eastAsia="zh-CN"/>
        </w:rPr>
        <w:t>ISO16112</w:t>
      </w:r>
      <w:r w:rsidRPr="006E670F">
        <w:rPr>
          <w:rFonts w:ascii="Times New Roman" w:hAnsi="Times New Roman" w:cs="Times New Roman" w:hint="eastAsia"/>
          <w:spacing w:val="-3"/>
          <w:lang w:eastAsia="zh-CN"/>
        </w:rPr>
        <w:t>紧密</w:t>
      </w:r>
      <w:r w:rsidRPr="006E670F">
        <w:rPr>
          <w:rFonts w:ascii="Times New Roman" w:hAnsi="Times New Roman" w:cs="Times New Roman"/>
          <w:spacing w:val="-3"/>
          <w:lang w:eastAsia="zh-CN"/>
        </w:rPr>
        <w:t>石墨铸铁</w:t>
      </w:r>
      <w:r w:rsidRPr="006E670F">
        <w:rPr>
          <w:rFonts w:ascii="Times New Roman" w:hAnsi="Times New Roman" w:cs="Times New Roman" w:hint="eastAsia"/>
          <w:spacing w:val="-3"/>
          <w:lang w:eastAsia="zh-CN"/>
        </w:rPr>
        <w:t>标准，但这个标准内容过于简单，仅有一个铁素体</w:t>
      </w:r>
      <w:r w:rsidRPr="006E670F">
        <w:rPr>
          <w:rFonts w:ascii="Times New Roman" w:hAnsi="Times New Roman" w:cs="Times New Roman"/>
          <w:spacing w:val="-3"/>
          <w:lang w:eastAsia="zh-CN"/>
        </w:rPr>
        <w:t>RuT300</w:t>
      </w:r>
      <w:r w:rsidRPr="006E670F">
        <w:rPr>
          <w:rFonts w:ascii="Times New Roman" w:hAnsi="Times New Roman" w:cs="Times New Roman" w:hint="eastAsia"/>
          <w:spacing w:val="-3"/>
          <w:lang w:eastAsia="zh-CN"/>
        </w:rPr>
        <w:t>牌号，指标也不高，不适用，没有采用。</w:t>
      </w:r>
    </w:p>
    <w:p w:rsidR="006E670F" w:rsidRPr="006E670F" w:rsidRDefault="006E670F" w:rsidP="00731373">
      <w:pPr>
        <w:pStyle w:val="a6"/>
        <w:spacing w:line="340" w:lineRule="exact"/>
        <w:ind w:firstLineChars="200" w:firstLine="408"/>
        <w:rPr>
          <w:rFonts w:ascii="Times New Roman" w:hAnsi="Times New Roman" w:cs="Times New Roman"/>
          <w:spacing w:val="-3"/>
          <w:lang w:eastAsia="zh-CN"/>
        </w:rPr>
      </w:pPr>
      <w:r w:rsidRPr="006E670F">
        <w:rPr>
          <w:rFonts w:ascii="Times New Roman" w:hAnsi="Times New Roman" w:cs="Times New Roman" w:hint="eastAsia"/>
          <w:spacing w:val="-3"/>
          <w:lang w:eastAsia="zh-CN"/>
        </w:rPr>
        <w:lastRenderedPageBreak/>
        <w:t>2)</w:t>
      </w:r>
      <w:r w:rsidRPr="006E670F">
        <w:rPr>
          <w:rFonts w:ascii="Times New Roman" w:hAnsi="Times New Roman" w:cs="Times New Roman" w:hint="eastAsia"/>
          <w:spacing w:val="-3"/>
          <w:lang w:eastAsia="zh-CN"/>
        </w:rPr>
        <w:t>标准制修订坚持面向市场、服务产业的原则。标准必须要适应市场需求，满足生产发展。为企业的生产、质量检验、进出口贸易提供技术指导。</w:t>
      </w:r>
    </w:p>
    <w:p w:rsidR="006E670F" w:rsidRPr="006E670F" w:rsidRDefault="006E670F" w:rsidP="00731373">
      <w:pPr>
        <w:pStyle w:val="a6"/>
        <w:spacing w:line="340" w:lineRule="exact"/>
        <w:ind w:firstLineChars="200" w:firstLine="408"/>
        <w:rPr>
          <w:rFonts w:ascii="Times New Roman" w:hAnsi="Times New Roman" w:cs="Times New Roman"/>
          <w:spacing w:val="-3"/>
          <w:lang w:eastAsia="zh-CN"/>
        </w:rPr>
      </w:pPr>
      <w:r w:rsidRPr="006E670F">
        <w:rPr>
          <w:rFonts w:ascii="Times New Roman" w:hAnsi="Times New Roman" w:cs="Times New Roman" w:hint="eastAsia"/>
          <w:spacing w:val="-3"/>
          <w:lang w:eastAsia="zh-CN"/>
        </w:rPr>
        <w:t>3)</w:t>
      </w:r>
      <w:r w:rsidRPr="006E670F">
        <w:rPr>
          <w:rFonts w:ascii="Times New Roman" w:hAnsi="Times New Roman" w:cs="Times New Roman" w:hint="eastAsia"/>
          <w:spacing w:val="-3"/>
          <w:lang w:eastAsia="zh-CN"/>
        </w:rPr>
        <w:t>标准规定的技术指标尽可能从实际应用出发，标准为企业未来的技术发展留有一定空间，标准应具有一定的前瞻性。</w:t>
      </w:r>
    </w:p>
    <w:p w:rsidR="006E670F" w:rsidRPr="006E670F" w:rsidRDefault="006E670F" w:rsidP="00731373">
      <w:pPr>
        <w:pStyle w:val="a6"/>
        <w:spacing w:line="340" w:lineRule="exact"/>
        <w:ind w:firstLineChars="200" w:firstLine="408"/>
        <w:rPr>
          <w:rFonts w:ascii="Times New Roman" w:hAnsi="Times New Roman" w:cs="Times New Roman" w:hint="eastAsia"/>
          <w:spacing w:val="-3"/>
          <w:lang w:eastAsia="zh-CN"/>
        </w:rPr>
      </w:pPr>
      <w:r w:rsidRPr="006E670F">
        <w:rPr>
          <w:rFonts w:ascii="Times New Roman" w:hAnsi="Times New Roman" w:cs="Times New Roman" w:hint="eastAsia"/>
          <w:spacing w:val="-3"/>
          <w:lang w:eastAsia="zh-CN"/>
        </w:rPr>
        <w:t>4)</w:t>
      </w:r>
      <w:r w:rsidRPr="006E670F">
        <w:rPr>
          <w:rFonts w:ascii="Times New Roman" w:hAnsi="Times New Roman" w:cs="Times New Roman" w:hint="eastAsia"/>
          <w:spacing w:val="-3"/>
          <w:lang w:eastAsia="zh-CN"/>
        </w:rPr>
        <w:t>体现标准间的协调、统一、配套。本标准与其他标准协调一致，没有矛盾。</w:t>
      </w:r>
    </w:p>
    <w:p w:rsidR="00373440" w:rsidRPr="00EE4490" w:rsidRDefault="00856AC2" w:rsidP="005042DD">
      <w:pPr>
        <w:spacing w:beforeLines="50" w:before="156" w:afterLines="50" w:after="156" w:line="440" w:lineRule="exact"/>
        <w:ind w:firstLineChars="200" w:firstLine="482"/>
        <w:rPr>
          <w:rFonts w:ascii="黑体" w:eastAsia="黑体" w:hAnsi="宋体"/>
          <w:sz w:val="24"/>
          <w:szCs w:val="24"/>
        </w:rPr>
      </w:pPr>
      <w:r w:rsidRPr="00EE4490">
        <w:rPr>
          <w:rFonts w:ascii="黑体" w:eastAsia="黑体" w:hAnsi="宋体" w:hint="eastAsia"/>
          <w:b/>
          <w:sz w:val="24"/>
          <w:szCs w:val="24"/>
        </w:rPr>
        <w:t>3</w:t>
      </w:r>
      <w:r w:rsidR="0075540F">
        <w:rPr>
          <w:rFonts w:ascii="黑体" w:eastAsia="黑体" w:hAnsi="宋体" w:hint="eastAsia"/>
          <w:b/>
          <w:sz w:val="24"/>
          <w:szCs w:val="24"/>
        </w:rPr>
        <w:t>.</w:t>
      </w:r>
      <w:r w:rsidR="00373440" w:rsidRPr="00EE4490">
        <w:rPr>
          <w:rFonts w:ascii="黑体" w:eastAsia="黑体" w:hAnsi="宋体" w:hint="eastAsia"/>
          <w:b/>
          <w:sz w:val="24"/>
          <w:szCs w:val="24"/>
        </w:rPr>
        <w:t>标准化对象简要情况</w:t>
      </w:r>
    </w:p>
    <w:p w:rsidR="005B49BA" w:rsidRPr="00EE4490" w:rsidRDefault="00F13AC3" w:rsidP="005042DD">
      <w:pPr>
        <w:spacing w:beforeLines="50" w:before="156" w:afterLines="50" w:after="156" w:line="440" w:lineRule="exact"/>
        <w:ind w:firstLineChars="200" w:firstLine="480"/>
        <w:rPr>
          <w:rFonts w:ascii="宋体" w:eastAsia="黑体" w:hAnsi="宋体"/>
          <w:sz w:val="24"/>
          <w:szCs w:val="24"/>
        </w:rPr>
      </w:pPr>
      <w:r w:rsidRPr="00EE4490">
        <w:rPr>
          <w:rFonts w:ascii="宋体" w:eastAsia="黑体" w:hAnsi="宋体" w:hint="eastAsia"/>
          <w:sz w:val="24"/>
          <w:szCs w:val="24"/>
        </w:rPr>
        <w:t>（</w:t>
      </w:r>
      <w:r w:rsidR="009253D2" w:rsidRPr="00EE4490">
        <w:rPr>
          <w:rFonts w:ascii="黑体" w:eastAsia="黑体" w:hAnsi="宋体" w:hint="eastAsia"/>
          <w:sz w:val="24"/>
          <w:szCs w:val="24"/>
        </w:rPr>
        <w:t>应分析目前行业现状、市场需求</w:t>
      </w:r>
      <w:r w:rsidR="005B49BA" w:rsidRPr="00EE4490">
        <w:rPr>
          <w:rFonts w:ascii="黑体" w:eastAsia="黑体" w:hAnsi="宋体" w:hint="eastAsia"/>
          <w:sz w:val="24"/>
          <w:szCs w:val="24"/>
        </w:rPr>
        <w:t>和</w:t>
      </w:r>
      <w:r w:rsidR="00F51F5B" w:rsidRPr="00EE4490">
        <w:rPr>
          <w:rFonts w:ascii="黑体" w:eastAsia="黑体" w:hAnsi="宋体" w:hint="eastAsia"/>
          <w:sz w:val="24"/>
          <w:szCs w:val="24"/>
        </w:rPr>
        <w:t>存在问题：</w:t>
      </w:r>
      <w:r w:rsidR="005B49BA" w:rsidRPr="00EE4490">
        <w:rPr>
          <w:rFonts w:ascii="黑体" w:eastAsia="黑体" w:hAnsi="宋体" w:hint="eastAsia"/>
          <w:sz w:val="24"/>
          <w:szCs w:val="24"/>
        </w:rPr>
        <w:t>涉及产品的主要</w:t>
      </w:r>
      <w:r w:rsidR="00E60B49">
        <w:rPr>
          <w:rFonts w:ascii="黑体" w:eastAsia="黑体" w:hAnsi="宋体" w:hint="eastAsia"/>
          <w:sz w:val="24"/>
          <w:szCs w:val="24"/>
        </w:rPr>
        <w:t>种类</w:t>
      </w:r>
      <w:r w:rsidR="005B49BA" w:rsidRPr="00EE4490">
        <w:rPr>
          <w:rFonts w:ascii="黑体" w:eastAsia="黑体" w:hAnsi="宋体" w:hint="eastAsia"/>
          <w:sz w:val="24"/>
          <w:szCs w:val="24"/>
        </w:rPr>
        <w:t>、产量、主要生产厂家、</w:t>
      </w:r>
      <w:r w:rsidR="00E60B49">
        <w:rPr>
          <w:rFonts w:ascii="黑体" w:eastAsia="黑体" w:hAnsi="宋体" w:hint="eastAsia"/>
          <w:sz w:val="24"/>
          <w:szCs w:val="24"/>
        </w:rPr>
        <w:t>全国目前用量</w:t>
      </w:r>
      <w:r w:rsidR="008029E6">
        <w:rPr>
          <w:rFonts w:ascii="黑体" w:eastAsia="黑体" w:hAnsi="宋体" w:hint="eastAsia"/>
          <w:sz w:val="24"/>
          <w:szCs w:val="24"/>
        </w:rPr>
        <w:t>等应用现状</w:t>
      </w:r>
      <w:r w:rsidR="00BA056A" w:rsidRPr="00EE4490">
        <w:rPr>
          <w:rFonts w:ascii="黑体" w:eastAsia="黑体" w:hAnsi="宋体" w:hint="eastAsia"/>
          <w:sz w:val="24"/>
          <w:szCs w:val="24"/>
        </w:rPr>
        <w:t>，</w:t>
      </w:r>
      <w:r w:rsidR="005B49BA" w:rsidRPr="00EE4490">
        <w:rPr>
          <w:rFonts w:ascii="黑体" w:eastAsia="黑体" w:hAnsi="宋体" w:hint="eastAsia"/>
          <w:sz w:val="24"/>
          <w:szCs w:val="24"/>
        </w:rPr>
        <w:t>涉及试验方法的水平、行业内使用情况、目前</w:t>
      </w:r>
      <w:r w:rsidR="00C73723">
        <w:rPr>
          <w:rFonts w:ascii="黑体" w:eastAsia="黑体" w:hAnsi="宋体" w:hint="eastAsia"/>
          <w:sz w:val="24"/>
          <w:szCs w:val="24"/>
        </w:rPr>
        <w:t>相关</w:t>
      </w:r>
      <w:r w:rsidR="005B49BA" w:rsidRPr="00EE4490">
        <w:rPr>
          <w:rFonts w:ascii="黑体" w:eastAsia="黑体" w:hAnsi="宋体" w:hint="eastAsia"/>
          <w:sz w:val="24"/>
          <w:szCs w:val="24"/>
        </w:rPr>
        <w:t>试验设备及仪器等）</w:t>
      </w:r>
    </w:p>
    <w:p w:rsidR="006E670F" w:rsidRPr="006E670F" w:rsidRDefault="006E670F" w:rsidP="00731373">
      <w:pPr>
        <w:pStyle w:val="a6"/>
        <w:spacing w:line="340" w:lineRule="exact"/>
        <w:ind w:firstLineChars="200" w:firstLine="408"/>
        <w:rPr>
          <w:rFonts w:ascii="Times New Roman" w:hAnsi="Times New Roman" w:cs="Times New Roman" w:hint="eastAsia"/>
          <w:spacing w:val="-3"/>
          <w:lang w:eastAsia="zh-CN"/>
        </w:rPr>
      </w:pPr>
      <w:r w:rsidRPr="006E670F">
        <w:rPr>
          <w:rFonts w:ascii="Times New Roman" w:hAnsi="Times New Roman" w:cs="Times New Roman" w:hint="eastAsia"/>
          <w:spacing w:val="-3"/>
          <w:lang w:eastAsia="zh-CN"/>
        </w:rPr>
        <w:t>科华控股溧阳市联华机械制造有限公司于</w:t>
      </w:r>
      <w:r w:rsidRPr="006E670F">
        <w:rPr>
          <w:rFonts w:ascii="Times New Roman" w:hAnsi="Times New Roman" w:cs="Times New Roman" w:hint="eastAsia"/>
          <w:spacing w:val="-3"/>
          <w:lang w:eastAsia="zh-CN"/>
        </w:rPr>
        <w:t>20</w:t>
      </w:r>
      <w:r w:rsidRPr="006E670F">
        <w:rPr>
          <w:rFonts w:ascii="Times New Roman" w:hAnsi="Times New Roman" w:cs="Times New Roman"/>
          <w:spacing w:val="-3"/>
          <w:lang w:eastAsia="zh-CN"/>
        </w:rPr>
        <w:t>18</w:t>
      </w:r>
      <w:r w:rsidRPr="006E670F">
        <w:rPr>
          <w:rFonts w:ascii="Times New Roman" w:hAnsi="Times New Roman" w:cs="Times New Roman" w:hint="eastAsia"/>
          <w:spacing w:val="-3"/>
          <w:lang w:eastAsia="zh-CN"/>
        </w:rPr>
        <w:t>年开始了耐热疲劳铁素体蠕墨铸铁件的研究，面对国内外既无标准可依，又无试验、生产先例的情况，公司通过与无锡威孚高科技集团</w:t>
      </w:r>
      <w:r w:rsidRPr="006E670F">
        <w:rPr>
          <w:rFonts w:ascii="Times New Roman" w:hAnsi="Times New Roman" w:cs="Times New Roman"/>
          <w:spacing w:val="-3"/>
          <w:lang w:eastAsia="zh-CN"/>
        </w:rPr>
        <w:t>股份有限公司</w:t>
      </w:r>
      <w:r w:rsidRPr="006E670F">
        <w:rPr>
          <w:rFonts w:ascii="Times New Roman" w:hAnsi="Times New Roman" w:cs="Times New Roman" w:hint="eastAsia"/>
          <w:spacing w:val="-3"/>
          <w:lang w:eastAsia="zh-CN"/>
        </w:rPr>
        <w:t>、</w:t>
      </w:r>
      <w:proofErr w:type="gramStart"/>
      <w:r w:rsidRPr="006E670F">
        <w:rPr>
          <w:rFonts w:ascii="Times New Roman" w:hAnsi="Times New Roman" w:cs="Times New Roman" w:hint="eastAsia"/>
          <w:spacing w:val="-3"/>
          <w:lang w:eastAsia="zh-CN"/>
        </w:rPr>
        <w:t>潍</w:t>
      </w:r>
      <w:proofErr w:type="gramEnd"/>
      <w:r w:rsidRPr="006E670F">
        <w:rPr>
          <w:rFonts w:ascii="Times New Roman" w:hAnsi="Times New Roman" w:cs="Times New Roman" w:hint="eastAsia"/>
          <w:spacing w:val="-3"/>
          <w:lang w:eastAsia="zh-CN"/>
        </w:rPr>
        <w:t>柴</w:t>
      </w:r>
      <w:r w:rsidRPr="006E670F">
        <w:rPr>
          <w:rFonts w:ascii="Times New Roman" w:hAnsi="Times New Roman" w:cs="Times New Roman"/>
          <w:spacing w:val="-3"/>
          <w:lang w:eastAsia="zh-CN"/>
        </w:rPr>
        <w:t>动力股份有限公司、</w:t>
      </w:r>
      <w:r w:rsidRPr="006E670F">
        <w:rPr>
          <w:rFonts w:ascii="Times New Roman" w:hAnsi="Times New Roman" w:cs="Times New Roman" w:hint="eastAsia"/>
          <w:spacing w:val="-3"/>
          <w:lang w:eastAsia="zh-CN"/>
        </w:rPr>
        <w:t>河海大学材料</w:t>
      </w:r>
      <w:r w:rsidRPr="006E670F">
        <w:rPr>
          <w:rFonts w:ascii="Times New Roman" w:hAnsi="Times New Roman" w:cs="Times New Roman"/>
          <w:spacing w:val="-3"/>
          <w:lang w:eastAsia="zh-CN"/>
        </w:rPr>
        <w:t>学院</w:t>
      </w:r>
      <w:r w:rsidRPr="006E670F">
        <w:rPr>
          <w:rFonts w:ascii="Times New Roman" w:hAnsi="Times New Roman" w:cs="Times New Roman" w:hint="eastAsia"/>
          <w:spacing w:val="-3"/>
          <w:lang w:eastAsia="zh-CN"/>
        </w:rPr>
        <w:t>等企业</w:t>
      </w:r>
      <w:r w:rsidRPr="006E670F">
        <w:rPr>
          <w:rFonts w:ascii="Times New Roman" w:hAnsi="Times New Roman" w:cs="Times New Roman"/>
          <w:spacing w:val="-3"/>
          <w:lang w:eastAsia="zh-CN"/>
        </w:rPr>
        <w:t>、</w:t>
      </w:r>
      <w:r w:rsidRPr="006E670F">
        <w:rPr>
          <w:rFonts w:ascii="Times New Roman" w:hAnsi="Times New Roman" w:cs="Times New Roman" w:hint="eastAsia"/>
          <w:spacing w:val="-3"/>
          <w:lang w:eastAsia="zh-CN"/>
        </w:rPr>
        <w:t>科研院校合作，汇聚了国内外耐热疲劳金属材料领域的多名专家，经过数百次反复试验，研制出一种耐高温</w:t>
      </w:r>
      <w:proofErr w:type="gramStart"/>
      <w:r w:rsidRPr="006E670F">
        <w:rPr>
          <w:rFonts w:ascii="Times New Roman" w:hAnsi="Times New Roman" w:cs="Times New Roman" w:hint="eastAsia"/>
          <w:spacing w:val="-3"/>
          <w:lang w:eastAsia="zh-CN"/>
        </w:rPr>
        <w:t>及抗循环氧化</w:t>
      </w:r>
      <w:proofErr w:type="gramEnd"/>
      <w:r w:rsidRPr="006E670F">
        <w:rPr>
          <w:rFonts w:ascii="Times New Roman" w:hAnsi="Times New Roman" w:cs="Times New Roman" w:hint="eastAsia"/>
          <w:spacing w:val="-3"/>
          <w:lang w:eastAsia="zh-CN"/>
        </w:rPr>
        <w:t>性能达到</w:t>
      </w:r>
      <w:r w:rsidRPr="006E670F">
        <w:rPr>
          <w:rFonts w:ascii="Times New Roman" w:hAnsi="Times New Roman" w:cs="Times New Roman" w:hint="eastAsia"/>
          <w:spacing w:val="-3"/>
          <w:lang w:eastAsia="zh-CN"/>
        </w:rPr>
        <w:t>850</w:t>
      </w:r>
      <w:r w:rsidRPr="006E670F">
        <w:rPr>
          <w:rFonts w:ascii="Times New Roman" w:hAnsi="Times New Roman" w:cs="Times New Roman" w:hint="eastAsia"/>
          <w:spacing w:val="-3"/>
          <w:lang w:eastAsia="zh-CN"/>
        </w:rPr>
        <w:t>℃，发动机试验台耐久试验持续</w:t>
      </w:r>
      <w:r w:rsidRPr="006E670F">
        <w:rPr>
          <w:rFonts w:ascii="Times New Roman" w:hAnsi="Times New Roman" w:cs="Times New Roman" w:hint="eastAsia"/>
          <w:spacing w:val="-3"/>
          <w:lang w:eastAsia="zh-CN"/>
        </w:rPr>
        <w:t>600-700</w:t>
      </w:r>
      <w:r w:rsidRPr="006E670F">
        <w:rPr>
          <w:rFonts w:ascii="Times New Roman" w:hAnsi="Times New Roman" w:cs="Times New Roman" w:hint="eastAsia"/>
          <w:spacing w:val="-3"/>
          <w:lang w:eastAsia="zh-CN"/>
        </w:rPr>
        <w:t>℃运行</w:t>
      </w:r>
      <w:r w:rsidRPr="006E670F">
        <w:rPr>
          <w:rFonts w:ascii="Times New Roman" w:hAnsi="Times New Roman" w:cs="Times New Roman" w:hint="eastAsia"/>
          <w:spacing w:val="-3"/>
          <w:lang w:eastAsia="zh-CN"/>
        </w:rPr>
        <w:t>1000h</w:t>
      </w:r>
      <w:r w:rsidRPr="006E670F">
        <w:rPr>
          <w:rFonts w:ascii="Times New Roman" w:hAnsi="Times New Roman" w:cs="Times New Roman" w:hint="eastAsia"/>
          <w:spacing w:val="-3"/>
          <w:lang w:eastAsia="zh-CN"/>
        </w:rPr>
        <w:t>以上，循环</w:t>
      </w:r>
      <w:r w:rsidRPr="006E670F">
        <w:rPr>
          <w:rFonts w:ascii="Times New Roman" w:hAnsi="Times New Roman" w:cs="Times New Roman" w:hint="eastAsia"/>
          <w:spacing w:val="-3"/>
          <w:lang w:eastAsia="zh-CN"/>
        </w:rPr>
        <w:t>100</w:t>
      </w:r>
      <w:r w:rsidRPr="006E670F">
        <w:rPr>
          <w:rFonts w:ascii="Times New Roman" w:hAnsi="Times New Roman" w:cs="Times New Roman" w:hint="eastAsia"/>
          <w:spacing w:val="-3"/>
          <w:lang w:eastAsia="zh-CN"/>
        </w:rPr>
        <w:t>、</w:t>
      </w:r>
      <w:r w:rsidRPr="006E670F">
        <w:rPr>
          <w:rFonts w:ascii="Times New Roman" w:hAnsi="Times New Roman" w:cs="Times New Roman" w:hint="eastAsia"/>
          <w:spacing w:val="-3"/>
          <w:lang w:eastAsia="zh-CN"/>
        </w:rPr>
        <w:t>800</w:t>
      </w:r>
      <w:r w:rsidRPr="006E670F">
        <w:rPr>
          <w:rFonts w:ascii="Times New Roman" w:hAnsi="Times New Roman" w:cs="Times New Roman" w:hint="eastAsia"/>
          <w:spacing w:val="-3"/>
          <w:lang w:eastAsia="zh-CN"/>
        </w:rPr>
        <w:t>℃（各</w:t>
      </w:r>
      <w:r w:rsidRPr="006E670F">
        <w:rPr>
          <w:rFonts w:ascii="Times New Roman" w:hAnsi="Times New Roman" w:cs="Times New Roman" w:hint="eastAsia"/>
          <w:spacing w:val="-3"/>
          <w:lang w:eastAsia="zh-CN"/>
        </w:rPr>
        <w:t xml:space="preserve">5 </w:t>
      </w:r>
      <w:r w:rsidRPr="006E670F">
        <w:rPr>
          <w:rFonts w:ascii="Times New Roman" w:hAnsi="Times New Roman" w:cs="Times New Roman" w:hint="eastAsia"/>
          <w:spacing w:val="-3"/>
          <w:lang w:eastAsia="zh-CN"/>
        </w:rPr>
        <w:t>或</w:t>
      </w:r>
      <w:r w:rsidRPr="006E670F">
        <w:rPr>
          <w:rFonts w:ascii="Times New Roman" w:hAnsi="Times New Roman" w:cs="Times New Roman" w:hint="eastAsia"/>
          <w:spacing w:val="-3"/>
          <w:lang w:eastAsia="zh-CN"/>
        </w:rPr>
        <w:t>10</w:t>
      </w:r>
      <w:r w:rsidRPr="006E670F">
        <w:rPr>
          <w:rFonts w:ascii="Times New Roman" w:hAnsi="Times New Roman" w:cs="Times New Roman" w:hint="eastAsia"/>
          <w:spacing w:val="-3"/>
          <w:lang w:eastAsia="zh-CN"/>
        </w:rPr>
        <w:t>分钟）冷热冲击运行</w:t>
      </w:r>
      <w:r w:rsidRPr="006E670F">
        <w:rPr>
          <w:rFonts w:ascii="Times New Roman" w:hAnsi="Times New Roman" w:cs="Times New Roman" w:hint="eastAsia"/>
          <w:spacing w:val="-3"/>
          <w:lang w:eastAsia="zh-CN"/>
        </w:rPr>
        <w:t>8000</w:t>
      </w:r>
      <w:r w:rsidRPr="006E670F">
        <w:rPr>
          <w:rFonts w:ascii="Times New Roman" w:hAnsi="Times New Roman" w:cs="Times New Roman" w:hint="eastAsia"/>
          <w:spacing w:val="-3"/>
          <w:lang w:eastAsia="zh-CN"/>
        </w:rPr>
        <w:t>次，耐热疲劳性良好，不产生疲劳裂纹、</w:t>
      </w:r>
      <w:proofErr w:type="gramStart"/>
      <w:r w:rsidRPr="006E670F">
        <w:rPr>
          <w:rFonts w:ascii="Times New Roman" w:hAnsi="Times New Roman" w:cs="Times New Roman" w:hint="eastAsia"/>
          <w:spacing w:val="-3"/>
          <w:lang w:eastAsia="zh-CN"/>
        </w:rPr>
        <w:t>不</w:t>
      </w:r>
      <w:proofErr w:type="gramEnd"/>
      <w:r w:rsidRPr="006E670F">
        <w:rPr>
          <w:rFonts w:ascii="Times New Roman" w:hAnsi="Times New Roman" w:cs="Times New Roman" w:hint="eastAsia"/>
          <w:spacing w:val="-3"/>
          <w:lang w:eastAsia="zh-CN"/>
        </w:rPr>
        <w:t>氧化脱落，室温抗拉强度≥</w:t>
      </w:r>
      <w:r w:rsidRPr="006E670F">
        <w:rPr>
          <w:rFonts w:ascii="Times New Roman" w:hAnsi="Times New Roman" w:cs="Times New Roman" w:hint="eastAsia"/>
          <w:spacing w:val="-3"/>
          <w:lang w:eastAsia="zh-CN"/>
        </w:rPr>
        <w:t>520MPa</w:t>
      </w:r>
      <w:r w:rsidRPr="006E670F">
        <w:rPr>
          <w:rFonts w:ascii="Times New Roman" w:hAnsi="Times New Roman" w:cs="Times New Roman" w:hint="eastAsia"/>
          <w:spacing w:val="-3"/>
          <w:lang w:eastAsia="zh-CN"/>
        </w:rPr>
        <w:t>，屈服强度≥</w:t>
      </w:r>
      <w:r w:rsidRPr="006E670F">
        <w:rPr>
          <w:rFonts w:ascii="Times New Roman" w:hAnsi="Times New Roman" w:cs="Times New Roman" w:hint="eastAsia"/>
          <w:spacing w:val="-3"/>
          <w:lang w:eastAsia="zh-CN"/>
        </w:rPr>
        <w:t>420MPa</w:t>
      </w:r>
      <w:r w:rsidRPr="006E670F">
        <w:rPr>
          <w:rFonts w:ascii="Times New Roman" w:hAnsi="Times New Roman" w:cs="Times New Roman" w:hint="eastAsia"/>
          <w:spacing w:val="-3"/>
          <w:lang w:eastAsia="zh-CN"/>
        </w:rPr>
        <w:t>，</w:t>
      </w:r>
      <w:r w:rsidRPr="006E670F">
        <w:rPr>
          <w:rFonts w:ascii="Times New Roman" w:hAnsi="Times New Roman" w:cs="Times New Roman" w:hint="eastAsia"/>
          <w:spacing w:val="-3"/>
          <w:lang w:eastAsia="zh-CN"/>
        </w:rPr>
        <w:t xml:space="preserve"> </w:t>
      </w:r>
      <w:r w:rsidRPr="006E670F">
        <w:rPr>
          <w:rFonts w:ascii="Times New Roman" w:hAnsi="Times New Roman" w:cs="Times New Roman" w:hint="eastAsia"/>
          <w:spacing w:val="-3"/>
          <w:lang w:eastAsia="zh-CN"/>
        </w:rPr>
        <w:t>断后延伸率≥</w:t>
      </w:r>
      <w:r w:rsidRPr="006E670F">
        <w:rPr>
          <w:rFonts w:ascii="Times New Roman" w:hAnsi="Times New Roman" w:cs="Times New Roman" w:hint="eastAsia"/>
          <w:spacing w:val="-3"/>
          <w:lang w:eastAsia="zh-CN"/>
        </w:rPr>
        <w:t>1.0%</w:t>
      </w:r>
      <w:r w:rsidRPr="006E670F">
        <w:rPr>
          <w:rFonts w:ascii="Times New Roman" w:hAnsi="Times New Roman" w:cs="Times New Roman" w:hint="eastAsia"/>
          <w:spacing w:val="-3"/>
          <w:lang w:eastAsia="zh-CN"/>
        </w:rPr>
        <w:t>的耐热疲劳铁素体球墨铸铁材料。并利用该材料生产出了</w:t>
      </w:r>
      <w:r w:rsidRPr="006E670F">
        <w:rPr>
          <w:rFonts w:ascii="Times New Roman" w:hAnsi="Times New Roman" w:cs="Times New Roman" w:hint="eastAsia"/>
          <w:spacing w:val="-3"/>
          <w:lang w:eastAsia="zh-CN"/>
        </w:rPr>
        <w:t>CNG</w:t>
      </w:r>
      <w:r w:rsidRPr="006E670F">
        <w:rPr>
          <w:rFonts w:ascii="Times New Roman" w:hAnsi="Times New Roman" w:cs="Times New Roman"/>
          <w:spacing w:val="-3"/>
          <w:lang w:eastAsia="zh-CN"/>
        </w:rPr>
        <w:t>发动机涡轮增压器涡轮壳、排气管</w:t>
      </w:r>
      <w:r w:rsidRPr="006E670F">
        <w:rPr>
          <w:rFonts w:ascii="Times New Roman" w:hAnsi="Times New Roman" w:cs="Times New Roman" w:hint="eastAsia"/>
          <w:spacing w:val="-3"/>
          <w:lang w:eastAsia="zh-CN"/>
        </w:rPr>
        <w:t>等一系列耐热疲劳铁素体蠕墨铸铁件产品。</w:t>
      </w:r>
      <w:r w:rsidRPr="006E670F">
        <w:rPr>
          <w:rFonts w:ascii="Times New Roman" w:hAnsi="Times New Roman" w:cs="Times New Roman" w:hint="eastAsia"/>
          <w:spacing w:val="-3"/>
          <w:lang w:eastAsia="zh-CN"/>
        </w:rPr>
        <w:t>20</w:t>
      </w:r>
      <w:r w:rsidRPr="006E670F">
        <w:rPr>
          <w:rFonts w:ascii="Times New Roman" w:hAnsi="Times New Roman" w:cs="Times New Roman"/>
          <w:spacing w:val="-3"/>
          <w:lang w:eastAsia="zh-CN"/>
        </w:rPr>
        <w:t>1</w:t>
      </w:r>
      <w:r w:rsidRPr="006E670F">
        <w:rPr>
          <w:rFonts w:ascii="Times New Roman" w:hAnsi="Times New Roman" w:cs="Times New Roman" w:hint="eastAsia"/>
          <w:spacing w:val="-3"/>
          <w:lang w:eastAsia="zh-CN"/>
        </w:rPr>
        <w:t>8</w:t>
      </w:r>
      <w:r w:rsidRPr="006E670F">
        <w:rPr>
          <w:rFonts w:ascii="Times New Roman" w:hAnsi="Times New Roman" w:cs="Times New Roman" w:hint="eastAsia"/>
          <w:spacing w:val="-3"/>
          <w:lang w:eastAsia="zh-CN"/>
        </w:rPr>
        <w:t>年至</w:t>
      </w:r>
      <w:r w:rsidRPr="006E670F">
        <w:rPr>
          <w:rFonts w:ascii="Times New Roman" w:hAnsi="Times New Roman" w:cs="Times New Roman" w:hint="eastAsia"/>
          <w:spacing w:val="-3"/>
          <w:lang w:eastAsia="zh-CN"/>
        </w:rPr>
        <w:t>20</w:t>
      </w:r>
      <w:r w:rsidRPr="006E670F">
        <w:rPr>
          <w:rFonts w:ascii="Times New Roman" w:hAnsi="Times New Roman" w:cs="Times New Roman"/>
          <w:spacing w:val="-3"/>
          <w:lang w:eastAsia="zh-CN"/>
        </w:rPr>
        <w:t>20</w:t>
      </w:r>
      <w:r w:rsidRPr="006E670F">
        <w:rPr>
          <w:rFonts w:ascii="Times New Roman" w:hAnsi="Times New Roman" w:cs="Times New Roman" w:hint="eastAsia"/>
          <w:spacing w:val="-3"/>
          <w:lang w:eastAsia="zh-CN"/>
        </w:rPr>
        <w:t>年我们研制的“具有抗热疲劳高性能的高硅耐热蠕墨铸铁材料研究”项目，</w:t>
      </w:r>
      <w:r w:rsidRPr="006E670F">
        <w:rPr>
          <w:rFonts w:ascii="Times New Roman" w:hAnsi="Times New Roman" w:cs="Times New Roman"/>
          <w:spacing w:val="-3"/>
          <w:lang w:eastAsia="zh-CN"/>
        </w:rPr>
        <w:t>经过</w:t>
      </w:r>
      <w:r w:rsidRPr="006E670F">
        <w:rPr>
          <w:rFonts w:ascii="Times New Roman" w:hAnsi="Times New Roman" w:cs="Times New Roman" w:hint="eastAsia"/>
          <w:spacing w:val="-3"/>
          <w:lang w:eastAsia="zh-CN"/>
        </w:rPr>
        <w:t>中国</w:t>
      </w:r>
      <w:r w:rsidRPr="006E670F">
        <w:rPr>
          <w:rFonts w:ascii="Times New Roman" w:hAnsi="Times New Roman" w:cs="Times New Roman"/>
          <w:spacing w:val="-3"/>
          <w:lang w:eastAsia="zh-CN"/>
        </w:rPr>
        <w:t>铸造</w:t>
      </w:r>
      <w:r w:rsidRPr="006E670F">
        <w:rPr>
          <w:rFonts w:ascii="Times New Roman" w:hAnsi="Times New Roman" w:cs="Times New Roman" w:hint="eastAsia"/>
          <w:spacing w:val="-3"/>
          <w:lang w:eastAsia="zh-CN"/>
        </w:rPr>
        <w:t>协会</w:t>
      </w:r>
      <w:r w:rsidRPr="006E670F">
        <w:rPr>
          <w:rFonts w:ascii="Times New Roman" w:hAnsi="Times New Roman" w:cs="Times New Roman"/>
          <w:spacing w:val="-3"/>
          <w:lang w:eastAsia="zh-CN"/>
        </w:rPr>
        <w:t>科技成果鉴定，</w:t>
      </w:r>
      <w:r w:rsidRPr="006E670F">
        <w:rPr>
          <w:rFonts w:ascii="Times New Roman" w:hAnsi="Times New Roman" w:cs="Times New Roman" w:hint="eastAsia"/>
          <w:spacing w:val="-3"/>
          <w:lang w:eastAsia="zh-CN"/>
        </w:rPr>
        <w:t>获得</w:t>
      </w:r>
      <w:r w:rsidRPr="006E670F">
        <w:rPr>
          <w:rFonts w:ascii="Times New Roman" w:hAnsi="Times New Roman" w:cs="Times New Roman"/>
          <w:spacing w:val="-3"/>
          <w:lang w:eastAsia="zh-CN"/>
        </w:rPr>
        <w:t>了</w:t>
      </w:r>
      <w:r w:rsidRPr="006E670F">
        <w:rPr>
          <w:rFonts w:ascii="Times New Roman" w:hAnsi="Times New Roman" w:cs="Times New Roman" w:hint="eastAsia"/>
          <w:spacing w:val="-3"/>
          <w:lang w:eastAsia="zh-CN"/>
        </w:rPr>
        <w:t>科技成果评价证书</w:t>
      </w:r>
      <w:r w:rsidRPr="006E670F">
        <w:rPr>
          <w:rFonts w:ascii="Times New Roman" w:hAnsi="Times New Roman" w:cs="Times New Roman"/>
          <w:spacing w:val="-3"/>
          <w:lang w:eastAsia="zh-CN"/>
        </w:rPr>
        <w:t>，</w:t>
      </w:r>
      <w:r w:rsidRPr="006E670F">
        <w:rPr>
          <w:rFonts w:ascii="Times New Roman" w:hAnsi="Times New Roman" w:cs="Times New Roman" w:hint="eastAsia"/>
          <w:spacing w:val="-3"/>
          <w:lang w:eastAsia="zh-CN"/>
        </w:rPr>
        <w:t>并授予本</w:t>
      </w:r>
      <w:r w:rsidRPr="006E670F">
        <w:rPr>
          <w:rFonts w:ascii="Times New Roman" w:hAnsi="Times New Roman" w:cs="Times New Roman"/>
          <w:spacing w:val="-3"/>
          <w:lang w:eastAsia="zh-CN"/>
        </w:rPr>
        <w:t>公司</w:t>
      </w:r>
      <w:r w:rsidRPr="006E670F">
        <w:rPr>
          <w:rFonts w:ascii="Times New Roman" w:hAnsi="Times New Roman" w:cs="Times New Roman" w:hint="eastAsia"/>
          <w:spacing w:val="-3"/>
          <w:lang w:eastAsia="zh-CN"/>
        </w:rPr>
        <w:t>具有抗热疲劳高性能的高硅耐热蠕墨铸铁的研发项目</w:t>
      </w:r>
      <w:r w:rsidRPr="006E670F">
        <w:rPr>
          <w:rFonts w:ascii="Times New Roman" w:hAnsi="Times New Roman" w:cs="Times New Roman" w:hint="eastAsia"/>
          <w:spacing w:val="-3"/>
          <w:lang w:eastAsia="zh-CN"/>
        </w:rPr>
        <w:t>2020</w:t>
      </w:r>
      <w:r w:rsidRPr="006E670F">
        <w:rPr>
          <w:rFonts w:ascii="Times New Roman" w:hAnsi="Times New Roman" w:cs="Times New Roman" w:hint="eastAsia"/>
          <w:spacing w:val="-3"/>
          <w:lang w:eastAsia="zh-CN"/>
        </w:rPr>
        <w:t>年</w:t>
      </w:r>
      <w:r w:rsidRPr="006E670F">
        <w:rPr>
          <w:rFonts w:ascii="Times New Roman" w:hAnsi="Times New Roman" w:cs="Times New Roman"/>
          <w:spacing w:val="-3"/>
          <w:lang w:eastAsia="zh-CN"/>
        </w:rPr>
        <w:t>中国铸造行业四新技术</w:t>
      </w:r>
      <w:r w:rsidRPr="006E670F">
        <w:rPr>
          <w:rFonts w:ascii="Times New Roman" w:hAnsi="Times New Roman" w:cs="Times New Roman" w:hint="eastAsia"/>
          <w:spacing w:val="-3"/>
          <w:lang w:eastAsia="zh-CN"/>
        </w:rPr>
        <w:t>荣誉称号，并在</w:t>
      </w:r>
      <w:r w:rsidRPr="006E670F">
        <w:rPr>
          <w:rFonts w:ascii="Times New Roman" w:hAnsi="Times New Roman" w:cs="Times New Roman"/>
          <w:spacing w:val="-3"/>
          <w:lang w:eastAsia="zh-CN"/>
        </w:rPr>
        <w:t>国家级</w:t>
      </w:r>
      <w:r w:rsidRPr="006E670F">
        <w:rPr>
          <w:rFonts w:ascii="Times New Roman" w:hAnsi="Times New Roman" w:cs="Times New Roman" w:hint="eastAsia"/>
          <w:spacing w:val="-3"/>
          <w:lang w:eastAsia="zh-CN"/>
        </w:rPr>
        <w:t>杂志</w:t>
      </w:r>
      <w:r w:rsidRPr="006E670F">
        <w:rPr>
          <w:rFonts w:ascii="Times New Roman" w:hAnsi="Times New Roman" w:cs="Times New Roman"/>
          <w:spacing w:val="-3"/>
          <w:lang w:eastAsia="zh-CN"/>
        </w:rPr>
        <w:t>《铸造技术》</w:t>
      </w:r>
      <w:r w:rsidRPr="006E670F">
        <w:rPr>
          <w:rFonts w:ascii="Times New Roman" w:hAnsi="Times New Roman" w:cs="Times New Roman" w:hint="eastAsia"/>
          <w:spacing w:val="-3"/>
          <w:lang w:eastAsia="zh-CN"/>
        </w:rPr>
        <w:t>2021.</w:t>
      </w:r>
      <w:r w:rsidRPr="006E670F">
        <w:rPr>
          <w:rFonts w:ascii="Times New Roman" w:hAnsi="Times New Roman" w:cs="Times New Roman"/>
          <w:spacing w:val="-3"/>
          <w:lang w:eastAsia="zh-CN"/>
        </w:rPr>
        <w:t>NO.</w:t>
      </w:r>
      <w:r w:rsidRPr="006E670F">
        <w:rPr>
          <w:rFonts w:ascii="Times New Roman" w:hAnsi="Times New Roman" w:cs="Times New Roman" w:hint="eastAsia"/>
          <w:spacing w:val="-3"/>
          <w:lang w:eastAsia="zh-CN"/>
        </w:rPr>
        <w:t>1</w:t>
      </w:r>
      <w:r w:rsidRPr="006E670F">
        <w:rPr>
          <w:rFonts w:ascii="Times New Roman" w:hAnsi="Times New Roman" w:cs="Times New Roman"/>
          <w:spacing w:val="-3"/>
          <w:lang w:eastAsia="zh-CN"/>
        </w:rPr>
        <w:t>1</w:t>
      </w:r>
      <w:r w:rsidRPr="006E670F">
        <w:rPr>
          <w:rFonts w:ascii="Times New Roman" w:hAnsi="Times New Roman" w:cs="Times New Roman" w:hint="eastAsia"/>
          <w:spacing w:val="-3"/>
          <w:lang w:eastAsia="zh-CN"/>
        </w:rPr>
        <w:t>上</w:t>
      </w:r>
      <w:r w:rsidRPr="006E670F">
        <w:rPr>
          <w:rFonts w:ascii="Times New Roman" w:hAnsi="Times New Roman" w:cs="Times New Roman"/>
          <w:spacing w:val="-3"/>
          <w:lang w:eastAsia="zh-CN"/>
        </w:rPr>
        <w:t>发表一篇</w:t>
      </w:r>
      <w:r w:rsidRPr="006E670F">
        <w:rPr>
          <w:rFonts w:ascii="Times New Roman" w:hAnsi="Times New Roman" w:cs="Times New Roman" w:hint="eastAsia"/>
          <w:spacing w:val="-3"/>
          <w:lang w:eastAsia="zh-CN"/>
        </w:rPr>
        <w:t>论文《</w:t>
      </w:r>
      <w:r w:rsidRPr="006E670F">
        <w:rPr>
          <w:rFonts w:ascii="Times New Roman" w:hAnsi="Times New Roman" w:cs="Times New Roman" w:hint="eastAsia"/>
          <w:spacing w:val="-3"/>
          <w:lang w:eastAsia="zh-CN"/>
        </w:rPr>
        <w:t>CNG</w:t>
      </w:r>
      <w:r w:rsidRPr="006E670F">
        <w:rPr>
          <w:rFonts w:ascii="Times New Roman" w:hAnsi="Times New Roman" w:cs="Times New Roman" w:hint="eastAsia"/>
          <w:spacing w:val="-3"/>
          <w:lang w:eastAsia="zh-CN"/>
        </w:rPr>
        <w:t>发动机用耐热疲劳高硅蠕墨铸铁料研究》本项目具有自主知识产权，项目产品的</w:t>
      </w:r>
      <w:r w:rsidRPr="006E670F">
        <w:rPr>
          <w:rFonts w:ascii="Times New Roman" w:hAnsi="Times New Roman" w:cs="Times New Roman"/>
          <w:spacing w:val="-3"/>
          <w:lang w:eastAsia="zh-CN"/>
        </w:rPr>
        <w:t>耐热疲劳性和抗氧化性能</w:t>
      </w:r>
      <w:r w:rsidRPr="006E670F">
        <w:rPr>
          <w:rFonts w:ascii="Times New Roman" w:hAnsi="Times New Roman" w:cs="Times New Roman" w:hint="eastAsia"/>
          <w:spacing w:val="-3"/>
          <w:lang w:eastAsia="zh-CN"/>
        </w:rPr>
        <w:t>达到国际先进水平</w:t>
      </w:r>
      <w:r w:rsidRPr="006E670F">
        <w:rPr>
          <w:rFonts w:ascii="Times New Roman" w:hAnsi="Times New Roman" w:cs="Times New Roman"/>
          <w:spacing w:val="-3"/>
          <w:lang w:eastAsia="zh-CN"/>
        </w:rPr>
        <w:t>。</w:t>
      </w:r>
      <w:r w:rsidRPr="006E670F">
        <w:rPr>
          <w:rFonts w:ascii="Times New Roman" w:hAnsi="Times New Roman" w:cs="Times New Roman" w:hint="eastAsia"/>
          <w:spacing w:val="-3"/>
          <w:lang w:eastAsia="zh-CN"/>
        </w:rPr>
        <w:t>为有效的指导公司的科技研发和生产活动，保证产品质量，科华控股溧阳市联华机械制造有限公司在材料的研制过程中不断调整制造工艺，注重积累各项工艺参数，充分收集各项试验数据，依据《中华人民共和国标准化法》和</w:t>
      </w:r>
      <w:r w:rsidRPr="006E670F">
        <w:rPr>
          <w:rFonts w:ascii="Times New Roman" w:hAnsi="Times New Roman" w:cs="Times New Roman" w:hint="eastAsia"/>
          <w:spacing w:val="-3"/>
          <w:lang w:eastAsia="zh-CN"/>
        </w:rPr>
        <w:t>GB/T1.1-2009</w:t>
      </w:r>
      <w:r w:rsidRPr="006E670F">
        <w:rPr>
          <w:rFonts w:ascii="Times New Roman" w:hAnsi="Times New Roman" w:cs="Times New Roman" w:hint="eastAsia"/>
          <w:spacing w:val="-3"/>
          <w:lang w:eastAsia="zh-CN"/>
        </w:rPr>
        <w:t>给出的规则，编制了</w:t>
      </w:r>
      <w:r w:rsidRPr="006E670F">
        <w:rPr>
          <w:rFonts w:ascii="Times New Roman" w:hAnsi="Times New Roman" w:cs="Times New Roman" w:hint="eastAsia"/>
          <w:spacing w:val="-3"/>
          <w:lang w:eastAsia="zh-CN"/>
        </w:rPr>
        <w:t>Q/L</w:t>
      </w:r>
      <w:r w:rsidRPr="006E670F">
        <w:rPr>
          <w:rFonts w:ascii="Times New Roman" w:hAnsi="Times New Roman" w:cs="Times New Roman"/>
          <w:spacing w:val="-3"/>
          <w:lang w:eastAsia="zh-CN"/>
        </w:rPr>
        <w:t>HM</w:t>
      </w:r>
      <w:r w:rsidRPr="006E670F">
        <w:rPr>
          <w:rFonts w:ascii="Times New Roman" w:hAnsi="Times New Roman" w:cs="Times New Roman" w:hint="eastAsia"/>
          <w:spacing w:val="-3"/>
          <w:lang w:eastAsia="zh-CN"/>
        </w:rPr>
        <w:t>00</w:t>
      </w:r>
      <w:r w:rsidRPr="006E670F">
        <w:rPr>
          <w:rFonts w:ascii="Times New Roman" w:hAnsi="Times New Roman" w:cs="Times New Roman"/>
          <w:spacing w:val="-3"/>
          <w:lang w:eastAsia="zh-CN"/>
        </w:rPr>
        <w:t>1</w:t>
      </w:r>
      <w:r w:rsidRPr="006E670F">
        <w:rPr>
          <w:rFonts w:ascii="Times New Roman" w:hAnsi="Times New Roman" w:cs="Times New Roman" w:hint="eastAsia"/>
          <w:spacing w:val="-3"/>
          <w:lang w:eastAsia="zh-CN"/>
        </w:rPr>
        <w:t>-20</w:t>
      </w:r>
      <w:r w:rsidRPr="006E670F">
        <w:rPr>
          <w:rFonts w:ascii="Times New Roman" w:hAnsi="Times New Roman" w:cs="Times New Roman"/>
          <w:spacing w:val="-3"/>
          <w:lang w:eastAsia="zh-CN"/>
        </w:rPr>
        <w:t>20</w:t>
      </w:r>
      <w:r w:rsidRPr="006E670F">
        <w:rPr>
          <w:rFonts w:ascii="Times New Roman" w:hAnsi="Times New Roman" w:cs="Times New Roman" w:hint="eastAsia"/>
          <w:spacing w:val="-3"/>
          <w:lang w:eastAsia="zh-CN"/>
        </w:rPr>
        <w:t>《耐热疲劳铁素体蠕墨铸铁》企业标准。</w:t>
      </w:r>
    </w:p>
    <w:p w:rsidR="006E670F" w:rsidRPr="006E670F" w:rsidRDefault="006E670F" w:rsidP="00731373">
      <w:pPr>
        <w:pStyle w:val="a6"/>
        <w:spacing w:line="340" w:lineRule="exact"/>
        <w:ind w:firstLineChars="200" w:firstLine="408"/>
        <w:rPr>
          <w:rFonts w:ascii="Times New Roman" w:hAnsi="Times New Roman" w:cs="Times New Roman" w:hint="eastAsia"/>
          <w:spacing w:val="-3"/>
          <w:lang w:eastAsia="zh-CN"/>
        </w:rPr>
      </w:pPr>
      <w:r w:rsidRPr="006E670F">
        <w:rPr>
          <w:rFonts w:ascii="Times New Roman" w:hAnsi="Times New Roman" w:cs="Times New Roman" w:hint="eastAsia"/>
          <w:spacing w:val="-3"/>
          <w:lang w:eastAsia="zh-CN"/>
        </w:rPr>
        <w:t>针对蠕墨铸铁材料在室</w:t>
      </w:r>
      <w:r w:rsidRPr="006E670F">
        <w:rPr>
          <w:rFonts w:ascii="Times New Roman" w:hAnsi="Times New Roman" w:cs="Times New Roman"/>
          <w:spacing w:val="-3"/>
          <w:lang w:eastAsia="zh-CN"/>
        </w:rPr>
        <w:t>温</w:t>
      </w:r>
      <w:r w:rsidRPr="006E670F">
        <w:rPr>
          <w:rFonts w:ascii="Times New Roman" w:hAnsi="Times New Roman" w:cs="Times New Roman" w:hint="eastAsia"/>
          <w:spacing w:val="-3"/>
          <w:lang w:eastAsia="zh-CN"/>
        </w:rPr>
        <w:t>、</w:t>
      </w:r>
      <w:r w:rsidRPr="006E670F">
        <w:rPr>
          <w:rFonts w:ascii="Times New Roman" w:hAnsi="Times New Roman" w:cs="Times New Roman"/>
          <w:spacing w:val="-3"/>
          <w:lang w:eastAsia="zh-CN"/>
        </w:rPr>
        <w:t>高温冷热</w:t>
      </w:r>
      <w:r w:rsidRPr="006E670F">
        <w:rPr>
          <w:rFonts w:ascii="Times New Roman" w:hAnsi="Times New Roman" w:cs="Times New Roman" w:hint="eastAsia"/>
          <w:spacing w:val="-3"/>
          <w:lang w:eastAsia="zh-CN"/>
        </w:rPr>
        <w:t>冲击环境下耐热疲劳标准空白的情况，科华控股溧阳市联华机械制造有限公司于</w:t>
      </w:r>
      <w:r w:rsidRPr="006E670F">
        <w:rPr>
          <w:rFonts w:ascii="Times New Roman" w:hAnsi="Times New Roman" w:cs="Times New Roman" w:hint="eastAsia"/>
          <w:spacing w:val="-3"/>
          <w:lang w:eastAsia="zh-CN"/>
        </w:rPr>
        <w:t>20</w:t>
      </w:r>
      <w:r w:rsidRPr="006E670F">
        <w:rPr>
          <w:rFonts w:ascii="Times New Roman" w:hAnsi="Times New Roman" w:cs="Times New Roman"/>
          <w:spacing w:val="-3"/>
          <w:lang w:eastAsia="zh-CN"/>
        </w:rPr>
        <w:t>21</w:t>
      </w:r>
      <w:r w:rsidRPr="006E670F">
        <w:rPr>
          <w:rFonts w:ascii="Times New Roman" w:hAnsi="Times New Roman" w:cs="Times New Roman" w:hint="eastAsia"/>
          <w:spacing w:val="-3"/>
          <w:lang w:eastAsia="zh-CN"/>
        </w:rPr>
        <w:t>年</w:t>
      </w:r>
      <w:r w:rsidRPr="006E670F">
        <w:rPr>
          <w:rFonts w:ascii="Times New Roman" w:hAnsi="Times New Roman" w:cs="Times New Roman" w:hint="eastAsia"/>
          <w:spacing w:val="-3"/>
          <w:lang w:eastAsia="zh-CN"/>
        </w:rPr>
        <w:t>1</w:t>
      </w:r>
      <w:r w:rsidRPr="006E670F">
        <w:rPr>
          <w:rFonts w:ascii="Times New Roman" w:hAnsi="Times New Roman" w:cs="Times New Roman" w:hint="eastAsia"/>
          <w:spacing w:val="-3"/>
          <w:lang w:eastAsia="zh-CN"/>
        </w:rPr>
        <w:t>月成立了标准起草小组，明确了标准的主要技术内容、进度安排及有关要求，开始撰写初稿。由科华控股溧阳市联华机械制造有限公司组织人员走访有关生产、设计、使用等单位，了解国内外</w:t>
      </w:r>
      <w:r w:rsidRPr="006E670F">
        <w:rPr>
          <w:rFonts w:ascii="Times New Roman" w:hAnsi="Times New Roman" w:cs="Times New Roman" w:hint="eastAsia"/>
          <w:spacing w:val="-3"/>
          <w:lang w:eastAsia="zh-CN"/>
        </w:rPr>
        <w:t>CNG</w:t>
      </w:r>
      <w:r w:rsidRPr="006E670F">
        <w:rPr>
          <w:rFonts w:ascii="Times New Roman" w:hAnsi="Times New Roman" w:cs="Times New Roman" w:hint="eastAsia"/>
          <w:spacing w:val="-3"/>
          <w:lang w:eastAsia="zh-CN"/>
        </w:rPr>
        <w:t>发动机</w:t>
      </w:r>
      <w:r w:rsidRPr="006E670F">
        <w:rPr>
          <w:rFonts w:ascii="Times New Roman" w:hAnsi="Times New Roman" w:cs="Times New Roman"/>
          <w:spacing w:val="-3"/>
          <w:lang w:eastAsia="zh-CN"/>
        </w:rPr>
        <w:t>用</w:t>
      </w:r>
      <w:r w:rsidRPr="006E670F">
        <w:rPr>
          <w:rFonts w:ascii="Times New Roman" w:hAnsi="Times New Roman" w:cs="Times New Roman" w:hint="eastAsia"/>
          <w:spacing w:val="-3"/>
          <w:lang w:eastAsia="zh-CN"/>
        </w:rPr>
        <w:t>耐热疲劳铁素体球墨铸铁件的应用情况，同时收集国外有关技术资料及应用情况，为制定标准打下基础。</w:t>
      </w:r>
    </w:p>
    <w:p w:rsidR="00D01E88" w:rsidRPr="00EE4490" w:rsidRDefault="00856AC2" w:rsidP="005042DD">
      <w:pPr>
        <w:spacing w:beforeLines="50" w:before="156" w:afterLines="50" w:after="156" w:line="440" w:lineRule="exact"/>
        <w:ind w:firstLineChars="200" w:firstLine="482"/>
        <w:rPr>
          <w:rFonts w:ascii="黑体" w:eastAsia="黑体" w:hAnsi="黑体"/>
          <w:b/>
          <w:sz w:val="24"/>
          <w:szCs w:val="24"/>
        </w:rPr>
      </w:pPr>
      <w:r w:rsidRPr="00EE4490">
        <w:rPr>
          <w:rFonts w:ascii="黑体" w:eastAsia="黑体" w:hAnsi="宋体" w:hint="eastAsia"/>
          <w:b/>
          <w:sz w:val="24"/>
          <w:szCs w:val="24"/>
        </w:rPr>
        <w:t>4</w:t>
      </w:r>
      <w:r w:rsidR="0075540F">
        <w:rPr>
          <w:rFonts w:ascii="黑体" w:eastAsia="黑体" w:hAnsi="宋体" w:hint="eastAsia"/>
          <w:b/>
          <w:sz w:val="24"/>
          <w:szCs w:val="24"/>
        </w:rPr>
        <w:t>.</w:t>
      </w:r>
      <w:r w:rsidR="00D01E88" w:rsidRPr="00EE4490">
        <w:rPr>
          <w:rFonts w:ascii="黑体" w:eastAsia="黑体" w:hAnsi="黑体" w:hint="eastAsia"/>
          <w:b/>
          <w:sz w:val="24"/>
          <w:szCs w:val="24"/>
        </w:rPr>
        <w:t>与国际、国外</w:t>
      </w:r>
      <w:r w:rsidR="000D284C">
        <w:rPr>
          <w:rFonts w:ascii="黑体" w:eastAsia="黑体" w:hAnsi="黑体" w:hint="eastAsia"/>
          <w:b/>
          <w:sz w:val="24"/>
          <w:szCs w:val="24"/>
        </w:rPr>
        <w:t>、国内</w:t>
      </w:r>
      <w:r w:rsidR="00A053F4" w:rsidRPr="00EE4490">
        <w:rPr>
          <w:rFonts w:ascii="黑体" w:eastAsia="黑体" w:hAnsi="黑体" w:hint="eastAsia"/>
          <w:b/>
          <w:sz w:val="24"/>
          <w:szCs w:val="24"/>
        </w:rPr>
        <w:t>标准</w:t>
      </w:r>
      <w:r w:rsidR="00D01E88" w:rsidRPr="00EE4490">
        <w:rPr>
          <w:rFonts w:ascii="黑体" w:eastAsia="黑体" w:hAnsi="黑体" w:hint="eastAsia"/>
          <w:b/>
          <w:sz w:val="24"/>
          <w:szCs w:val="24"/>
        </w:rPr>
        <w:t>对比情况</w:t>
      </w:r>
      <w:r w:rsidR="000D284C">
        <w:rPr>
          <w:rFonts w:ascii="黑体" w:eastAsia="黑体" w:hAnsi="黑体" w:hint="eastAsia"/>
          <w:b/>
          <w:sz w:val="24"/>
          <w:szCs w:val="24"/>
        </w:rPr>
        <w:t>及标准水平分析</w:t>
      </w:r>
    </w:p>
    <w:p w:rsidR="006B240F" w:rsidRPr="00EE4490" w:rsidRDefault="006B240F" w:rsidP="005042DD">
      <w:pPr>
        <w:spacing w:beforeLines="50" w:before="156" w:afterLines="50" w:after="156" w:line="440" w:lineRule="exact"/>
        <w:ind w:firstLineChars="200" w:firstLine="480"/>
        <w:rPr>
          <w:rFonts w:ascii="黑体" w:eastAsia="黑体" w:hAnsi="宋体"/>
          <w:sz w:val="24"/>
          <w:szCs w:val="24"/>
        </w:rPr>
      </w:pPr>
      <w:r w:rsidRPr="00EE4490">
        <w:rPr>
          <w:rFonts w:ascii="黑体" w:eastAsia="黑体" w:hAnsi="宋体" w:hint="eastAsia"/>
          <w:sz w:val="24"/>
          <w:szCs w:val="24"/>
        </w:rPr>
        <w:t>1）</w:t>
      </w:r>
      <w:r w:rsidR="00942F48" w:rsidRPr="00EE4490">
        <w:rPr>
          <w:rFonts w:ascii="黑体" w:eastAsia="黑体" w:hAnsi="宋体" w:hint="eastAsia"/>
          <w:sz w:val="24"/>
          <w:szCs w:val="24"/>
        </w:rPr>
        <w:t>采用国际标准和国外先进标准的项目，应当详细地说明采用该标准的目的、意义，标准程度及理由</w:t>
      </w:r>
      <w:r w:rsidR="003D7288" w:rsidRPr="00EE4490">
        <w:rPr>
          <w:rFonts w:ascii="黑体" w:eastAsia="黑体" w:hAnsi="宋体" w:hint="eastAsia"/>
          <w:sz w:val="24"/>
          <w:szCs w:val="24"/>
        </w:rPr>
        <w:t>。</w:t>
      </w:r>
    </w:p>
    <w:p w:rsidR="0067490A" w:rsidRDefault="0067490A" w:rsidP="005042DD">
      <w:pPr>
        <w:spacing w:beforeLines="50" w:before="156" w:afterLines="50" w:after="156" w:line="440" w:lineRule="exact"/>
        <w:ind w:firstLineChars="200" w:firstLine="480"/>
        <w:rPr>
          <w:rFonts w:ascii="黑体" w:eastAsia="黑体" w:hAnsi="宋体" w:hint="eastAsia"/>
          <w:sz w:val="24"/>
          <w:szCs w:val="24"/>
        </w:rPr>
      </w:pPr>
      <w:r>
        <w:rPr>
          <w:rFonts w:ascii="黑体" w:eastAsia="黑体" w:hAnsi="宋体" w:hint="eastAsia"/>
          <w:sz w:val="24"/>
          <w:szCs w:val="24"/>
        </w:rPr>
        <w:t>无</w:t>
      </w:r>
    </w:p>
    <w:p w:rsidR="00DA38C1" w:rsidRPr="00EE4490" w:rsidRDefault="000C581B" w:rsidP="005042DD">
      <w:pPr>
        <w:spacing w:beforeLines="50" w:before="156" w:afterLines="50" w:after="156" w:line="440" w:lineRule="exact"/>
        <w:ind w:firstLineChars="200" w:firstLine="480"/>
        <w:rPr>
          <w:rFonts w:ascii="黑体" w:eastAsia="黑体" w:hAnsi="宋体"/>
          <w:sz w:val="24"/>
          <w:szCs w:val="24"/>
        </w:rPr>
      </w:pPr>
      <w:r w:rsidRPr="00EE4490">
        <w:rPr>
          <w:rFonts w:ascii="黑体" w:eastAsia="黑体" w:hAnsi="宋体" w:hint="eastAsia"/>
          <w:sz w:val="24"/>
          <w:szCs w:val="24"/>
        </w:rPr>
        <w:t>2</w:t>
      </w:r>
      <w:r w:rsidR="006B240F" w:rsidRPr="00EE4490">
        <w:rPr>
          <w:rFonts w:ascii="黑体" w:eastAsia="黑体" w:hAnsi="宋体" w:hint="eastAsia"/>
          <w:sz w:val="24"/>
          <w:szCs w:val="24"/>
        </w:rPr>
        <w:t>）</w:t>
      </w:r>
      <w:r w:rsidR="00942F48" w:rsidRPr="00EE4490">
        <w:rPr>
          <w:rFonts w:ascii="黑体" w:eastAsia="黑体" w:hAnsi="宋体" w:hint="eastAsia"/>
          <w:sz w:val="24"/>
          <w:szCs w:val="24"/>
        </w:rPr>
        <w:t>与国际、国外</w:t>
      </w:r>
      <w:r w:rsidR="00884399">
        <w:rPr>
          <w:rFonts w:ascii="黑体" w:eastAsia="黑体" w:hAnsi="宋体" w:hint="eastAsia"/>
          <w:sz w:val="24"/>
          <w:szCs w:val="24"/>
        </w:rPr>
        <w:t>、国内</w:t>
      </w:r>
      <w:r w:rsidR="00942F48" w:rsidRPr="00EE4490">
        <w:rPr>
          <w:rFonts w:ascii="黑体" w:eastAsia="黑体" w:hAnsi="宋体" w:hint="eastAsia"/>
          <w:sz w:val="24"/>
          <w:szCs w:val="24"/>
        </w:rPr>
        <w:t>同类标准的主要差异</w:t>
      </w:r>
      <w:r w:rsidR="005C48E8" w:rsidRPr="00EE4490">
        <w:rPr>
          <w:rFonts w:ascii="黑体" w:eastAsia="黑体" w:hAnsi="宋体" w:hint="eastAsia"/>
          <w:sz w:val="24"/>
          <w:szCs w:val="24"/>
        </w:rPr>
        <w:t>，</w:t>
      </w:r>
      <w:r w:rsidR="00942F48" w:rsidRPr="00EE4490">
        <w:rPr>
          <w:rFonts w:ascii="黑体" w:eastAsia="黑体" w:hAnsi="宋体" w:hint="eastAsia"/>
          <w:sz w:val="24"/>
          <w:szCs w:val="24"/>
        </w:rPr>
        <w:t>或与测试的国外样品的有关数据对比情况等。</w:t>
      </w:r>
    </w:p>
    <w:p w:rsidR="00DA38C1" w:rsidRDefault="000B0DA8" w:rsidP="005042DD">
      <w:pPr>
        <w:spacing w:line="320" w:lineRule="exact"/>
        <w:rPr>
          <w:rFonts w:ascii="黑体" w:eastAsia="黑体" w:hAnsi="宋体"/>
          <w:sz w:val="24"/>
          <w:szCs w:val="24"/>
        </w:rPr>
      </w:pPr>
      <w:r w:rsidRPr="00EE4490">
        <w:rPr>
          <w:rFonts w:ascii="黑体" w:eastAsia="黑体" w:hAnsi="宋体" w:hint="eastAsia"/>
          <w:sz w:val="24"/>
          <w:szCs w:val="24"/>
        </w:rPr>
        <w:lastRenderedPageBreak/>
        <w:t>（应描述清楚对比情况）</w:t>
      </w:r>
    </w:p>
    <w:p w:rsidR="0067490A" w:rsidRPr="00BB7902" w:rsidRDefault="0067490A" w:rsidP="0067490A">
      <w:pPr>
        <w:spacing w:line="500" w:lineRule="exact"/>
        <w:ind w:firstLineChars="200" w:firstLine="420"/>
        <w:rPr>
          <w:rFonts w:ascii="宋体" w:hAnsi="宋体" w:hint="eastAsia"/>
          <w:szCs w:val="28"/>
        </w:rPr>
      </w:pPr>
      <w:r w:rsidRPr="0067490A">
        <w:rPr>
          <w:rFonts w:asciiTheme="minorEastAsia" w:eastAsiaTheme="minorEastAsia" w:hAnsiTheme="minorEastAsia" w:hint="eastAsia"/>
          <w:sz w:val="21"/>
          <w:szCs w:val="21"/>
        </w:rPr>
        <w:t xml:space="preserve">本次制订的《耐热疲劳铁素体蠕墨铸铁件》标准，与GB/T </w:t>
      </w:r>
      <w:r w:rsidRPr="0067490A">
        <w:rPr>
          <w:rFonts w:asciiTheme="minorEastAsia" w:eastAsiaTheme="minorEastAsia" w:hAnsiTheme="minorEastAsia"/>
          <w:sz w:val="21"/>
          <w:szCs w:val="21"/>
        </w:rPr>
        <w:t>26655</w:t>
      </w:r>
      <w:r w:rsidRPr="0067490A">
        <w:rPr>
          <w:rFonts w:asciiTheme="minorEastAsia" w:eastAsiaTheme="minorEastAsia" w:hAnsiTheme="minorEastAsia" w:hint="eastAsia"/>
          <w:sz w:val="21"/>
          <w:szCs w:val="21"/>
        </w:rPr>
        <w:t>－20</w:t>
      </w:r>
      <w:r w:rsidRPr="0067490A">
        <w:rPr>
          <w:rFonts w:asciiTheme="minorEastAsia" w:eastAsiaTheme="minorEastAsia" w:hAnsiTheme="minorEastAsia"/>
          <w:sz w:val="21"/>
          <w:szCs w:val="21"/>
        </w:rPr>
        <w:t>11</w:t>
      </w:r>
      <w:r w:rsidRPr="0067490A">
        <w:rPr>
          <w:rFonts w:asciiTheme="minorEastAsia" w:eastAsiaTheme="minorEastAsia" w:hAnsiTheme="minorEastAsia" w:hint="eastAsia"/>
          <w:sz w:val="21"/>
          <w:szCs w:val="21"/>
        </w:rPr>
        <w:t>《蠕墨铸铁件》及</w:t>
      </w:r>
      <w:r w:rsidRPr="0067490A">
        <w:rPr>
          <w:rFonts w:asciiTheme="minorEastAsia" w:eastAsiaTheme="minorEastAsia" w:hAnsiTheme="minorEastAsia"/>
          <w:sz w:val="21"/>
          <w:szCs w:val="21"/>
        </w:rPr>
        <w:t>ISO16112</w:t>
      </w:r>
      <w:r w:rsidRPr="0067490A">
        <w:rPr>
          <w:rFonts w:asciiTheme="minorEastAsia" w:eastAsiaTheme="minorEastAsia" w:hAnsiTheme="minorEastAsia" w:hint="eastAsia"/>
          <w:sz w:val="21"/>
          <w:szCs w:val="21"/>
        </w:rPr>
        <w:t>相比，将我国及</w:t>
      </w:r>
      <w:r w:rsidRPr="0067490A">
        <w:rPr>
          <w:rFonts w:asciiTheme="minorEastAsia" w:eastAsiaTheme="minorEastAsia" w:hAnsiTheme="minorEastAsia"/>
          <w:sz w:val="21"/>
          <w:szCs w:val="21"/>
        </w:rPr>
        <w:t>国际</w:t>
      </w:r>
      <w:r w:rsidRPr="0067490A">
        <w:rPr>
          <w:rFonts w:asciiTheme="minorEastAsia" w:eastAsiaTheme="minorEastAsia" w:hAnsiTheme="minorEastAsia" w:hint="eastAsia"/>
          <w:sz w:val="21"/>
          <w:szCs w:val="21"/>
        </w:rPr>
        <w:t>的蠕墨铸铁材料中</w:t>
      </w:r>
      <w:r w:rsidRPr="0067490A">
        <w:rPr>
          <w:rFonts w:asciiTheme="minorEastAsia" w:eastAsiaTheme="minorEastAsia" w:hAnsiTheme="minorEastAsia"/>
          <w:sz w:val="21"/>
          <w:szCs w:val="21"/>
        </w:rPr>
        <w:t>铁素体</w:t>
      </w:r>
      <w:r w:rsidRPr="0067490A">
        <w:rPr>
          <w:rFonts w:asciiTheme="minorEastAsia" w:eastAsiaTheme="minorEastAsia" w:hAnsiTheme="minorEastAsia" w:hint="eastAsia"/>
          <w:sz w:val="21"/>
          <w:szCs w:val="21"/>
        </w:rPr>
        <w:t>R</w:t>
      </w:r>
      <w:r w:rsidRPr="0067490A">
        <w:rPr>
          <w:rFonts w:asciiTheme="minorEastAsia" w:eastAsiaTheme="minorEastAsia" w:hAnsiTheme="minorEastAsia"/>
          <w:sz w:val="21"/>
          <w:szCs w:val="21"/>
        </w:rPr>
        <w:t>u</w:t>
      </w:r>
      <w:r w:rsidRPr="0067490A">
        <w:rPr>
          <w:rFonts w:asciiTheme="minorEastAsia" w:eastAsiaTheme="minorEastAsia" w:hAnsiTheme="minorEastAsia" w:hint="eastAsia"/>
          <w:sz w:val="21"/>
          <w:szCs w:val="21"/>
        </w:rPr>
        <w:t>T</w:t>
      </w:r>
      <w:r w:rsidRPr="0067490A">
        <w:rPr>
          <w:rFonts w:asciiTheme="minorEastAsia" w:eastAsiaTheme="minorEastAsia" w:hAnsiTheme="minorEastAsia"/>
          <w:sz w:val="21"/>
          <w:szCs w:val="21"/>
        </w:rPr>
        <w:t>300</w:t>
      </w:r>
      <w:r w:rsidRPr="0067490A">
        <w:rPr>
          <w:rFonts w:asciiTheme="minorEastAsia" w:eastAsiaTheme="minorEastAsia" w:hAnsiTheme="minorEastAsia" w:hint="eastAsia"/>
          <w:sz w:val="21"/>
          <w:szCs w:val="21"/>
        </w:rPr>
        <w:t>牌号</w:t>
      </w:r>
      <w:r w:rsidRPr="0067490A">
        <w:rPr>
          <w:rFonts w:asciiTheme="minorEastAsia" w:eastAsiaTheme="minorEastAsia" w:hAnsiTheme="minorEastAsia"/>
          <w:sz w:val="21"/>
          <w:szCs w:val="21"/>
        </w:rPr>
        <w:t>提高到铁素体</w:t>
      </w:r>
      <w:r w:rsidRPr="0067490A">
        <w:rPr>
          <w:rFonts w:asciiTheme="minorEastAsia" w:eastAsiaTheme="minorEastAsia" w:hAnsiTheme="minorEastAsia" w:hint="eastAsia"/>
          <w:sz w:val="21"/>
          <w:szCs w:val="21"/>
        </w:rPr>
        <w:t>R</w:t>
      </w:r>
      <w:r w:rsidRPr="0067490A">
        <w:rPr>
          <w:rFonts w:asciiTheme="minorEastAsia" w:eastAsiaTheme="minorEastAsia" w:hAnsiTheme="minorEastAsia"/>
          <w:sz w:val="21"/>
          <w:szCs w:val="21"/>
        </w:rPr>
        <w:t>u</w:t>
      </w:r>
      <w:r w:rsidRPr="0067490A">
        <w:rPr>
          <w:rFonts w:asciiTheme="minorEastAsia" w:eastAsiaTheme="minorEastAsia" w:hAnsiTheme="minorEastAsia" w:hint="eastAsia"/>
          <w:sz w:val="21"/>
          <w:szCs w:val="21"/>
        </w:rPr>
        <w:t>T</w:t>
      </w:r>
      <w:r w:rsidRPr="0067490A">
        <w:rPr>
          <w:rFonts w:asciiTheme="minorEastAsia" w:eastAsiaTheme="minorEastAsia" w:hAnsiTheme="minorEastAsia"/>
          <w:sz w:val="21"/>
          <w:szCs w:val="21"/>
        </w:rPr>
        <w:t>450</w:t>
      </w:r>
      <w:r w:rsidRPr="0067490A">
        <w:rPr>
          <w:rFonts w:asciiTheme="minorEastAsia" w:eastAsiaTheme="minorEastAsia" w:hAnsiTheme="minorEastAsia" w:hint="eastAsia"/>
          <w:sz w:val="21"/>
          <w:szCs w:val="21"/>
        </w:rPr>
        <w:t>、R</w:t>
      </w:r>
      <w:r w:rsidRPr="0067490A">
        <w:rPr>
          <w:rFonts w:asciiTheme="minorEastAsia" w:eastAsiaTheme="minorEastAsia" w:hAnsiTheme="minorEastAsia"/>
          <w:sz w:val="21"/>
          <w:szCs w:val="21"/>
        </w:rPr>
        <w:t>u</w:t>
      </w:r>
      <w:r w:rsidRPr="0067490A">
        <w:rPr>
          <w:rFonts w:asciiTheme="minorEastAsia" w:eastAsiaTheme="minorEastAsia" w:hAnsiTheme="minorEastAsia" w:hint="eastAsia"/>
          <w:sz w:val="21"/>
          <w:szCs w:val="21"/>
        </w:rPr>
        <w:t>T</w:t>
      </w:r>
      <w:r w:rsidRPr="0067490A">
        <w:rPr>
          <w:rFonts w:asciiTheme="minorEastAsia" w:eastAsiaTheme="minorEastAsia" w:hAnsiTheme="minorEastAsia"/>
          <w:sz w:val="21"/>
          <w:szCs w:val="21"/>
        </w:rPr>
        <w:t>500</w:t>
      </w:r>
      <w:r w:rsidRPr="0067490A">
        <w:rPr>
          <w:rFonts w:asciiTheme="minorEastAsia" w:eastAsiaTheme="minorEastAsia" w:hAnsiTheme="minorEastAsia" w:hint="eastAsia"/>
          <w:sz w:val="21"/>
          <w:szCs w:val="21"/>
        </w:rPr>
        <w:t>、R</w:t>
      </w:r>
      <w:r w:rsidRPr="0067490A">
        <w:rPr>
          <w:rFonts w:asciiTheme="minorEastAsia" w:eastAsiaTheme="minorEastAsia" w:hAnsiTheme="minorEastAsia"/>
          <w:sz w:val="21"/>
          <w:szCs w:val="21"/>
        </w:rPr>
        <w:t>u</w:t>
      </w:r>
      <w:r w:rsidRPr="0067490A">
        <w:rPr>
          <w:rFonts w:asciiTheme="minorEastAsia" w:eastAsiaTheme="minorEastAsia" w:hAnsiTheme="minorEastAsia" w:hint="eastAsia"/>
          <w:sz w:val="21"/>
          <w:szCs w:val="21"/>
        </w:rPr>
        <w:t>T</w:t>
      </w:r>
      <w:r w:rsidRPr="0067490A">
        <w:rPr>
          <w:rFonts w:asciiTheme="minorEastAsia" w:eastAsiaTheme="minorEastAsia" w:hAnsiTheme="minorEastAsia"/>
          <w:sz w:val="21"/>
          <w:szCs w:val="21"/>
        </w:rPr>
        <w:t>550</w:t>
      </w:r>
      <w:r w:rsidRPr="0067490A">
        <w:rPr>
          <w:rFonts w:asciiTheme="minorEastAsia" w:eastAsiaTheme="minorEastAsia" w:hAnsiTheme="minorEastAsia" w:hint="eastAsia"/>
          <w:sz w:val="21"/>
          <w:szCs w:val="21"/>
        </w:rPr>
        <w:t>牌号，并且首次提出了耐热疲劳铁素体蠕墨铸铁件的生产标准要求，解决了我国及</w:t>
      </w:r>
      <w:r w:rsidRPr="0067490A">
        <w:rPr>
          <w:rFonts w:asciiTheme="minorEastAsia" w:eastAsiaTheme="minorEastAsia" w:hAnsiTheme="minorEastAsia"/>
          <w:sz w:val="21"/>
          <w:szCs w:val="21"/>
        </w:rPr>
        <w:t>国际</w:t>
      </w:r>
      <w:r w:rsidRPr="0067490A">
        <w:rPr>
          <w:rFonts w:asciiTheme="minorEastAsia" w:eastAsiaTheme="minorEastAsia" w:hAnsiTheme="minorEastAsia" w:hint="eastAsia"/>
          <w:sz w:val="21"/>
          <w:szCs w:val="21"/>
        </w:rPr>
        <w:t>耐热疲劳铁素体蠕墨铸铁件无生产标准可依的问题，进一步统一和规范了我国及国际耐热疲劳蠕墨铸铁材料的技术要求，使我国的耐热疲劳蠕墨铸铁材料在技术标准上领先一步</w:t>
      </w:r>
      <w:r w:rsidRPr="00EE1DA0">
        <w:rPr>
          <w:rFonts w:ascii="宋体" w:hAnsi="宋体" w:hint="eastAsia"/>
          <w:szCs w:val="28"/>
        </w:rPr>
        <w:t>。</w:t>
      </w:r>
    </w:p>
    <w:p w:rsidR="000D284C" w:rsidRPr="0067490A" w:rsidRDefault="000D284C" w:rsidP="005042DD">
      <w:pPr>
        <w:spacing w:line="320" w:lineRule="exact"/>
        <w:rPr>
          <w:rFonts w:ascii="黑体" w:eastAsia="黑体" w:hAnsi="宋体"/>
          <w:sz w:val="24"/>
          <w:szCs w:val="24"/>
        </w:rPr>
      </w:pPr>
    </w:p>
    <w:p w:rsidR="00F2127C" w:rsidRPr="00F2127C" w:rsidRDefault="00F2127C" w:rsidP="00F2127C">
      <w:pPr>
        <w:spacing w:line="320" w:lineRule="exact"/>
        <w:rPr>
          <w:rFonts w:ascii="黑体" w:eastAsia="黑体" w:hAnsi="宋体"/>
          <w:sz w:val="24"/>
          <w:szCs w:val="24"/>
        </w:rPr>
      </w:pPr>
    </w:p>
    <w:p w:rsidR="000D284C" w:rsidRDefault="00F2127C" w:rsidP="007069E0">
      <w:pPr>
        <w:spacing w:line="320" w:lineRule="exact"/>
        <w:ind w:firstLineChars="200" w:firstLine="480"/>
        <w:rPr>
          <w:rFonts w:ascii="黑体" w:eastAsia="黑体" w:hAnsi="宋体"/>
          <w:sz w:val="24"/>
          <w:szCs w:val="24"/>
        </w:rPr>
      </w:pPr>
      <w:r>
        <w:rPr>
          <w:rFonts w:ascii="黑体" w:eastAsia="黑体" w:hAnsi="宋体" w:hint="eastAsia"/>
          <w:sz w:val="24"/>
          <w:szCs w:val="24"/>
        </w:rPr>
        <w:t>3</w:t>
      </w:r>
      <w:r w:rsidRPr="00F2127C">
        <w:rPr>
          <w:rFonts w:ascii="黑体" w:eastAsia="黑体" w:hAnsi="宋体" w:hint="eastAsia"/>
          <w:sz w:val="24"/>
          <w:szCs w:val="24"/>
        </w:rPr>
        <w:t>）新旧标准的对比分析（适用于修订标准）</w:t>
      </w:r>
    </w:p>
    <w:p w:rsidR="00F2127C" w:rsidRDefault="00F2127C" w:rsidP="007069E0">
      <w:pPr>
        <w:spacing w:line="320" w:lineRule="exact"/>
        <w:ind w:firstLineChars="200" w:firstLine="480"/>
        <w:rPr>
          <w:rFonts w:ascii="黑体" w:eastAsia="黑体" w:hAnsi="宋体"/>
          <w:sz w:val="24"/>
          <w:szCs w:val="24"/>
        </w:rPr>
      </w:pPr>
    </w:p>
    <w:p w:rsidR="00F2127C" w:rsidRPr="00EE4490" w:rsidRDefault="00715950" w:rsidP="007069E0">
      <w:pPr>
        <w:spacing w:line="320" w:lineRule="exact"/>
        <w:ind w:firstLineChars="200" w:firstLine="480"/>
        <w:rPr>
          <w:rFonts w:ascii="黑体" w:eastAsia="黑体" w:hAnsi="宋体"/>
          <w:sz w:val="24"/>
          <w:szCs w:val="24"/>
        </w:rPr>
      </w:pPr>
      <w:r>
        <w:rPr>
          <w:rFonts w:ascii="黑体" w:eastAsia="黑体" w:hAnsi="宋体" w:hint="eastAsia"/>
          <w:sz w:val="24"/>
          <w:szCs w:val="24"/>
        </w:rPr>
        <w:t>——</w:t>
      </w:r>
    </w:p>
    <w:p w:rsidR="000D284C" w:rsidRPr="00EE4490" w:rsidRDefault="00F2127C" w:rsidP="000D284C">
      <w:pPr>
        <w:spacing w:beforeLines="50" w:before="156" w:afterLines="50" w:after="156" w:line="440" w:lineRule="exact"/>
        <w:ind w:firstLineChars="200" w:firstLine="480"/>
        <w:rPr>
          <w:rFonts w:ascii="黑体" w:eastAsia="黑体" w:hAnsi="宋体"/>
          <w:sz w:val="24"/>
          <w:szCs w:val="24"/>
        </w:rPr>
      </w:pPr>
      <w:r>
        <w:rPr>
          <w:rFonts w:ascii="黑体" w:eastAsia="黑体" w:hAnsi="宋体" w:hint="eastAsia"/>
          <w:sz w:val="24"/>
          <w:szCs w:val="24"/>
        </w:rPr>
        <w:t>4</w:t>
      </w:r>
      <w:r w:rsidR="000D284C" w:rsidRPr="00EE4490">
        <w:rPr>
          <w:rFonts w:ascii="黑体" w:eastAsia="黑体" w:hAnsi="宋体" w:hint="eastAsia"/>
          <w:sz w:val="24"/>
          <w:szCs w:val="24"/>
        </w:rPr>
        <w:t>）</w:t>
      </w:r>
      <w:r w:rsidR="009131D4">
        <w:rPr>
          <w:rFonts w:ascii="黑体" w:eastAsia="黑体" w:hAnsi="宋体" w:hint="eastAsia"/>
          <w:sz w:val="24"/>
          <w:szCs w:val="24"/>
        </w:rPr>
        <w:t>标准水平分析</w:t>
      </w:r>
    </w:p>
    <w:p w:rsidR="000D284C" w:rsidRPr="00EE4490" w:rsidRDefault="000D284C" w:rsidP="000D284C">
      <w:pPr>
        <w:spacing w:line="320" w:lineRule="exact"/>
        <w:rPr>
          <w:rFonts w:ascii="黑体" w:eastAsia="黑体" w:hAnsi="宋体"/>
          <w:sz w:val="24"/>
          <w:szCs w:val="24"/>
        </w:rPr>
      </w:pPr>
      <w:r w:rsidRPr="00EE4490">
        <w:rPr>
          <w:rFonts w:ascii="黑体" w:eastAsia="黑体" w:hAnsi="宋体" w:hint="eastAsia"/>
          <w:sz w:val="24"/>
          <w:szCs w:val="24"/>
        </w:rPr>
        <w:t>（</w:t>
      </w:r>
      <w:r w:rsidR="005E73D3">
        <w:rPr>
          <w:rFonts w:ascii="黑体" w:eastAsia="黑体" w:hAnsi="宋体" w:hint="eastAsia"/>
          <w:sz w:val="24"/>
          <w:szCs w:val="24"/>
        </w:rPr>
        <w:t>应</w:t>
      </w:r>
      <w:r w:rsidRPr="00EE4490">
        <w:rPr>
          <w:rFonts w:ascii="黑体" w:eastAsia="黑体" w:hAnsi="宋体" w:hint="eastAsia"/>
          <w:sz w:val="24"/>
          <w:szCs w:val="24"/>
        </w:rPr>
        <w:t>给出本标准的水平：国际先进、国际领先、国内先进、国内领先，</w:t>
      </w:r>
      <w:r w:rsidRPr="00EE4490">
        <w:rPr>
          <w:rFonts w:ascii="黑体" w:eastAsia="黑体" w:hAnsi="黑体" w:hint="eastAsia"/>
          <w:i/>
          <w:sz w:val="24"/>
          <w:szCs w:val="24"/>
          <w:highlight w:val="yellow"/>
        </w:rPr>
        <w:t>同时应将查新报告扫描件作为附件附后</w:t>
      </w:r>
      <w:r w:rsidRPr="00EE4490">
        <w:rPr>
          <w:rFonts w:ascii="黑体" w:eastAsia="黑体" w:hAnsi="宋体" w:hint="eastAsia"/>
          <w:sz w:val="24"/>
          <w:szCs w:val="24"/>
        </w:rPr>
        <w:t>）</w:t>
      </w:r>
    </w:p>
    <w:p w:rsidR="000B0DA8" w:rsidRPr="00EE4490" w:rsidRDefault="000B0DA8" w:rsidP="005042DD">
      <w:pPr>
        <w:spacing w:line="320" w:lineRule="exact"/>
        <w:rPr>
          <w:rFonts w:ascii="黑体" w:eastAsia="黑体" w:hAnsi="宋体"/>
          <w:sz w:val="24"/>
          <w:szCs w:val="24"/>
        </w:rPr>
      </w:pPr>
    </w:p>
    <w:p w:rsidR="000B0DA8" w:rsidRPr="00EE4490" w:rsidRDefault="000B0DA8" w:rsidP="005042DD">
      <w:pPr>
        <w:spacing w:line="320" w:lineRule="exact"/>
        <w:rPr>
          <w:rFonts w:ascii="黑体" w:eastAsia="黑体" w:hAnsi="宋体"/>
          <w:sz w:val="24"/>
          <w:szCs w:val="24"/>
        </w:rPr>
      </w:pPr>
    </w:p>
    <w:p w:rsidR="00B77905" w:rsidRPr="00EE4490" w:rsidRDefault="00856AC2" w:rsidP="005042DD">
      <w:pPr>
        <w:spacing w:beforeLines="50" w:before="156" w:afterLines="50" w:after="156" w:line="440" w:lineRule="exact"/>
        <w:ind w:firstLineChars="200" w:firstLine="482"/>
        <w:rPr>
          <w:rFonts w:ascii="黑体" w:eastAsia="黑体" w:hAnsi="宋体"/>
          <w:b/>
          <w:sz w:val="24"/>
          <w:szCs w:val="24"/>
        </w:rPr>
      </w:pPr>
      <w:r w:rsidRPr="00EE4490">
        <w:rPr>
          <w:rFonts w:ascii="黑体" w:eastAsia="黑体" w:hAnsi="宋体" w:hint="eastAsia"/>
          <w:b/>
          <w:sz w:val="24"/>
          <w:szCs w:val="24"/>
        </w:rPr>
        <w:t>5</w:t>
      </w:r>
      <w:r w:rsidR="0075540F">
        <w:rPr>
          <w:rFonts w:ascii="黑体" w:eastAsia="黑体" w:hAnsi="宋体" w:hint="eastAsia"/>
          <w:b/>
          <w:sz w:val="24"/>
          <w:szCs w:val="24"/>
        </w:rPr>
        <w:t>.</w:t>
      </w:r>
      <w:r w:rsidR="00373440" w:rsidRPr="00EE4490">
        <w:rPr>
          <w:rFonts w:ascii="黑体" w:eastAsia="黑体" w:hAnsi="宋体" w:hint="eastAsia"/>
          <w:b/>
          <w:sz w:val="24"/>
          <w:szCs w:val="24"/>
        </w:rPr>
        <w:t>标准主要</w:t>
      </w:r>
      <w:r w:rsidR="000E387D">
        <w:rPr>
          <w:rFonts w:ascii="黑体" w:eastAsia="黑体" w:hAnsi="宋体" w:hint="eastAsia"/>
          <w:b/>
          <w:sz w:val="24"/>
          <w:szCs w:val="24"/>
        </w:rPr>
        <w:t>技术内容确定的论据</w:t>
      </w:r>
    </w:p>
    <w:p w:rsidR="00152478" w:rsidRPr="00EE4490" w:rsidRDefault="00152478" w:rsidP="005042DD">
      <w:pPr>
        <w:spacing w:beforeLines="50" w:before="156" w:afterLines="50" w:after="156" w:line="440" w:lineRule="exact"/>
        <w:ind w:firstLineChars="200" w:firstLine="480"/>
        <w:rPr>
          <w:rFonts w:ascii="黑体" w:eastAsia="黑体" w:hAnsi="宋体"/>
          <w:sz w:val="24"/>
          <w:szCs w:val="24"/>
        </w:rPr>
      </w:pPr>
      <w:r w:rsidRPr="00EE4490">
        <w:rPr>
          <w:rFonts w:ascii="黑体" w:eastAsia="黑体" w:hAnsi="宋体" w:hint="eastAsia"/>
          <w:sz w:val="24"/>
          <w:szCs w:val="24"/>
        </w:rPr>
        <w:t>1</w:t>
      </w:r>
      <w:r w:rsidR="005C48E8" w:rsidRPr="00EE4490">
        <w:rPr>
          <w:rFonts w:ascii="黑体" w:eastAsia="黑体" w:hAnsi="宋体" w:hint="eastAsia"/>
          <w:sz w:val="24"/>
          <w:szCs w:val="24"/>
        </w:rPr>
        <w:t>）</w:t>
      </w:r>
      <w:r w:rsidRPr="00EE4490">
        <w:rPr>
          <w:rFonts w:ascii="黑体" w:eastAsia="黑体" w:hAnsi="宋体" w:hint="eastAsia"/>
          <w:sz w:val="24"/>
          <w:szCs w:val="24"/>
        </w:rPr>
        <w:t>适用范围</w:t>
      </w:r>
    </w:p>
    <w:p w:rsidR="00731373" w:rsidRPr="00DA0E9A" w:rsidRDefault="00731373" w:rsidP="00731373">
      <w:pPr>
        <w:pStyle w:val="a6"/>
        <w:spacing w:line="340" w:lineRule="exact"/>
        <w:ind w:firstLineChars="200" w:firstLine="408"/>
        <w:rPr>
          <w:rFonts w:ascii="Times New Roman" w:hAnsi="Times New Roman" w:cs="Times New Roman" w:hint="eastAsia"/>
          <w:spacing w:val="-8"/>
          <w:lang w:eastAsia="zh-CN"/>
        </w:rPr>
      </w:pPr>
      <w:r w:rsidRPr="00DA0E9A">
        <w:rPr>
          <w:rFonts w:ascii="Times New Roman" w:hAnsi="Times New Roman" w:cs="Times New Roman"/>
          <w:spacing w:val="-3"/>
          <w:lang w:eastAsia="zh-CN"/>
        </w:rPr>
        <w:t>本</w:t>
      </w:r>
      <w:r w:rsidRPr="00DA0E9A">
        <w:rPr>
          <w:rFonts w:ascii="Times New Roman" w:hAnsi="Times New Roman" w:cs="Times New Roman"/>
          <w:spacing w:val="-8"/>
          <w:lang w:eastAsia="zh-CN"/>
        </w:rPr>
        <w:t>文件规定了使用温度</w:t>
      </w:r>
      <w:r w:rsidRPr="00DA0E9A">
        <w:rPr>
          <w:rFonts w:ascii="Times New Roman" w:hAnsi="Times New Roman" w:cs="Times New Roman" w:hint="eastAsia"/>
          <w:spacing w:val="-8"/>
          <w:lang w:eastAsia="zh-CN"/>
        </w:rPr>
        <w:t>≤</w:t>
      </w:r>
      <w:r w:rsidRPr="00DA0E9A">
        <w:rPr>
          <w:rFonts w:ascii="Times New Roman" w:hAnsi="Times New Roman" w:cs="Times New Roman"/>
          <w:spacing w:val="-8"/>
          <w:lang w:eastAsia="zh-CN"/>
        </w:rPr>
        <w:t xml:space="preserve"> 850 ℃ </w:t>
      </w:r>
      <w:r w:rsidRPr="00DA0E9A">
        <w:rPr>
          <w:rFonts w:ascii="Times New Roman" w:hAnsi="Times New Roman" w:cs="Times New Roman" w:hint="eastAsia"/>
          <w:spacing w:val="-8"/>
          <w:lang w:eastAsia="zh-CN"/>
        </w:rPr>
        <w:t>的压缩天然气（以下简称</w:t>
      </w:r>
      <w:r w:rsidRPr="00DA0E9A">
        <w:rPr>
          <w:rFonts w:ascii="Times New Roman" w:hAnsi="Times New Roman" w:cs="Times New Roman" w:hint="eastAsia"/>
          <w:spacing w:val="-8"/>
          <w:lang w:eastAsia="zh-CN"/>
        </w:rPr>
        <w:t>CNG</w:t>
      </w:r>
      <w:r w:rsidRPr="00DA0E9A">
        <w:rPr>
          <w:rFonts w:ascii="Times New Roman" w:hAnsi="Times New Roman" w:cs="Times New Roman" w:hint="eastAsia"/>
          <w:spacing w:val="-8"/>
          <w:lang w:eastAsia="zh-CN"/>
        </w:rPr>
        <w:t>）</w:t>
      </w:r>
      <w:r w:rsidRPr="00DA0E9A">
        <w:rPr>
          <w:rFonts w:ascii="Times New Roman" w:hAnsi="Times New Roman" w:cs="Times New Roman"/>
          <w:spacing w:val="-8"/>
          <w:lang w:eastAsia="zh-CN"/>
        </w:rPr>
        <w:t>发动机用耐热疲劳铁素体蠕墨铸铁的</w:t>
      </w:r>
      <w:r w:rsidRPr="00DA0E9A">
        <w:rPr>
          <w:rFonts w:ascii="Times New Roman" w:hAnsi="Times New Roman" w:cs="Times New Roman" w:hint="eastAsia"/>
          <w:spacing w:val="-8"/>
          <w:lang w:eastAsia="zh-CN"/>
        </w:rPr>
        <w:t>材料</w:t>
      </w:r>
      <w:r w:rsidRPr="00DA0E9A">
        <w:rPr>
          <w:rFonts w:ascii="Times New Roman" w:hAnsi="Times New Roman" w:cs="Times New Roman"/>
          <w:spacing w:val="-8"/>
          <w:lang w:eastAsia="zh-CN"/>
        </w:rPr>
        <w:t>牌号、技术要求、</w:t>
      </w:r>
      <w:r w:rsidRPr="00DA0E9A">
        <w:rPr>
          <w:rFonts w:ascii="Times New Roman" w:hAnsi="Times New Roman" w:cs="Times New Roman" w:hint="eastAsia"/>
          <w:spacing w:val="-8"/>
          <w:lang w:eastAsia="zh-CN"/>
        </w:rPr>
        <w:t>生产方法、</w:t>
      </w:r>
      <w:r w:rsidRPr="00DA0E9A">
        <w:rPr>
          <w:rFonts w:ascii="Times New Roman" w:hAnsi="Times New Roman" w:cs="Times New Roman"/>
          <w:spacing w:val="-8"/>
          <w:lang w:eastAsia="zh-CN"/>
        </w:rPr>
        <w:t>试验方法、检验规则、标识</w:t>
      </w:r>
      <w:r w:rsidRPr="00DA0E9A">
        <w:rPr>
          <w:rFonts w:ascii="Times New Roman" w:hAnsi="Times New Roman" w:cs="Times New Roman" w:hint="eastAsia"/>
          <w:spacing w:val="-8"/>
          <w:lang w:eastAsia="zh-CN"/>
        </w:rPr>
        <w:t>和质量证明以及</w:t>
      </w:r>
      <w:r w:rsidRPr="00DA0E9A">
        <w:rPr>
          <w:rFonts w:ascii="Times New Roman" w:hAnsi="Times New Roman" w:cs="Times New Roman"/>
          <w:spacing w:val="-8"/>
          <w:lang w:eastAsia="zh-CN"/>
        </w:rPr>
        <w:t>包装、</w:t>
      </w:r>
      <w:r w:rsidRPr="00DA0E9A">
        <w:rPr>
          <w:rFonts w:ascii="Times New Roman" w:hAnsi="Times New Roman" w:cs="Times New Roman" w:hint="eastAsia"/>
          <w:spacing w:val="-8"/>
          <w:lang w:eastAsia="zh-CN"/>
        </w:rPr>
        <w:t>贮存、运输和防护</w:t>
      </w:r>
      <w:r w:rsidRPr="00DA0E9A">
        <w:rPr>
          <w:rFonts w:ascii="Times New Roman" w:hAnsi="Times New Roman" w:cs="Times New Roman"/>
          <w:spacing w:val="-8"/>
          <w:lang w:eastAsia="zh-CN"/>
        </w:rPr>
        <w:t>。</w:t>
      </w:r>
    </w:p>
    <w:p w:rsidR="00731373" w:rsidRPr="00DA0E9A" w:rsidRDefault="00731373" w:rsidP="00731373">
      <w:pPr>
        <w:pStyle w:val="a6"/>
        <w:spacing w:line="340" w:lineRule="exact"/>
        <w:ind w:firstLineChars="200" w:firstLine="388"/>
        <w:rPr>
          <w:rFonts w:ascii="Times New Roman" w:hAnsi="Times New Roman" w:cs="Times New Roman"/>
          <w:spacing w:val="-8"/>
          <w:lang w:eastAsia="zh-CN"/>
        </w:rPr>
      </w:pPr>
      <w:r w:rsidRPr="00DA0E9A">
        <w:rPr>
          <w:rFonts w:ascii="Times New Roman" w:hAnsi="Times New Roman" w:cs="Times New Roman" w:hint="eastAsia"/>
          <w:spacing w:val="-8"/>
          <w:lang w:eastAsia="zh-CN"/>
        </w:rPr>
        <w:t>本文件适用于采用砂型、壳型铸造方法生产的</w:t>
      </w:r>
      <w:r w:rsidRPr="00DA0E9A">
        <w:rPr>
          <w:rFonts w:ascii="Times New Roman" w:hAnsi="Times New Roman" w:cs="Times New Roman"/>
          <w:spacing w:val="-8"/>
          <w:lang w:eastAsia="zh-CN"/>
        </w:rPr>
        <w:t>CNG</w:t>
      </w:r>
      <w:r w:rsidRPr="00DA0E9A">
        <w:rPr>
          <w:rFonts w:ascii="Times New Roman" w:hAnsi="Times New Roman" w:cs="Times New Roman"/>
          <w:spacing w:val="-8"/>
          <w:lang w:eastAsia="zh-CN"/>
        </w:rPr>
        <w:t>发动机用耐热疲劳铁素体蠕墨铸铁件，其它铸造方法生产的</w:t>
      </w:r>
      <w:r w:rsidRPr="00DA0E9A">
        <w:rPr>
          <w:rFonts w:ascii="Times New Roman" w:hAnsi="Times New Roman" w:cs="Times New Roman"/>
          <w:spacing w:val="-8"/>
          <w:lang w:eastAsia="zh-CN"/>
        </w:rPr>
        <w:t>CNG</w:t>
      </w:r>
      <w:r w:rsidRPr="00DA0E9A">
        <w:rPr>
          <w:rFonts w:ascii="Times New Roman" w:hAnsi="Times New Roman" w:cs="Times New Roman"/>
          <w:spacing w:val="-8"/>
          <w:lang w:eastAsia="zh-CN"/>
        </w:rPr>
        <w:t>发动机</w:t>
      </w:r>
      <w:r w:rsidRPr="00DA0E9A">
        <w:rPr>
          <w:rFonts w:ascii="Times New Roman" w:hAnsi="Times New Roman" w:cs="Times New Roman" w:hint="eastAsia"/>
          <w:spacing w:val="-8"/>
          <w:lang w:eastAsia="zh-CN"/>
        </w:rPr>
        <w:t>及其它燃料发动机</w:t>
      </w:r>
      <w:r w:rsidRPr="00DA0E9A">
        <w:rPr>
          <w:rFonts w:ascii="Times New Roman" w:hAnsi="Times New Roman" w:cs="Times New Roman"/>
          <w:spacing w:val="-8"/>
          <w:lang w:eastAsia="zh-CN"/>
        </w:rPr>
        <w:t>用耐热疲劳铁素体蠕墨铸铁件，可参照使用。</w:t>
      </w:r>
    </w:p>
    <w:p w:rsidR="00B46399" w:rsidRDefault="00152478" w:rsidP="007069E0">
      <w:pPr>
        <w:spacing w:beforeLines="50" w:before="156" w:afterLines="50" w:after="156" w:line="440" w:lineRule="exact"/>
        <w:ind w:firstLineChars="200" w:firstLine="480"/>
        <w:outlineLvl w:val="0"/>
        <w:rPr>
          <w:rFonts w:ascii="黑体" w:eastAsia="黑体" w:hAnsi="宋体"/>
          <w:sz w:val="24"/>
          <w:szCs w:val="24"/>
        </w:rPr>
      </w:pPr>
      <w:r w:rsidRPr="00EE4490">
        <w:rPr>
          <w:rFonts w:ascii="黑体" w:eastAsia="黑体" w:hAnsi="宋体"/>
          <w:sz w:val="24"/>
          <w:szCs w:val="24"/>
        </w:rPr>
        <w:t>2</w:t>
      </w:r>
      <w:r w:rsidR="005C48E8" w:rsidRPr="00EE4490">
        <w:rPr>
          <w:rFonts w:ascii="黑体" w:eastAsia="黑体" w:hAnsi="宋体" w:hint="eastAsia"/>
          <w:sz w:val="24"/>
          <w:szCs w:val="24"/>
        </w:rPr>
        <w:t>）</w:t>
      </w:r>
      <w:r w:rsidR="000E387D" w:rsidRPr="000E387D">
        <w:rPr>
          <w:rFonts w:ascii="黑体" w:eastAsia="黑体" w:hAnsi="宋体" w:hint="eastAsia"/>
          <w:sz w:val="24"/>
          <w:szCs w:val="24"/>
        </w:rPr>
        <w:t>标准主要技术内容（主要性能指标、技术要求、试验方法、检验规则等）确定的论据</w:t>
      </w:r>
    </w:p>
    <w:p w:rsidR="00152478" w:rsidRPr="008A3CD9" w:rsidRDefault="00373440" w:rsidP="007069E0">
      <w:pPr>
        <w:spacing w:beforeLines="50" w:before="156" w:afterLines="50" w:after="156" w:line="440" w:lineRule="exact"/>
        <w:ind w:firstLineChars="200" w:firstLine="480"/>
        <w:outlineLvl w:val="0"/>
        <w:rPr>
          <w:rFonts w:ascii="黑体" w:eastAsia="黑体" w:hAnsi="宋体"/>
          <w:color w:val="FF0000"/>
          <w:sz w:val="24"/>
          <w:szCs w:val="24"/>
        </w:rPr>
      </w:pPr>
      <w:r w:rsidRPr="008A3CD9">
        <w:rPr>
          <w:rFonts w:ascii="黑体" w:eastAsia="黑体" w:hAnsi="宋体" w:hint="eastAsia"/>
          <w:color w:val="FF0000"/>
          <w:sz w:val="24"/>
          <w:szCs w:val="24"/>
        </w:rPr>
        <w:t>（</w:t>
      </w:r>
      <w:r w:rsidR="00303B43" w:rsidRPr="008A3CD9">
        <w:rPr>
          <w:rFonts w:ascii="黑体" w:eastAsia="黑体" w:hAnsi="宋体" w:hint="eastAsia"/>
          <w:color w:val="FF0000"/>
          <w:sz w:val="24"/>
          <w:szCs w:val="24"/>
        </w:rPr>
        <w:t>应</w:t>
      </w:r>
      <w:r w:rsidR="005C48E8" w:rsidRPr="008A3CD9">
        <w:rPr>
          <w:rFonts w:ascii="黑体" w:eastAsia="黑体" w:hAnsi="宋体" w:hint="eastAsia"/>
          <w:color w:val="FF0000"/>
          <w:sz w:val="24"/>
          <w:szCs w:val="24"/>
        </w:rPr>
        <w:t>详细描述</w:t>
      </w:r>
      <w:r w:rsidR="00303B43" w:rsidRPr="008A3CD9">
        <w:rPr>
          <w:rFonts w:ascii="黑体" w:eastAsia="黑体" w:hAnsi="宋体" w:hint="eastAsia"/>
          <w:color w:val="FF0000"/>
          <w:sz w:val="24"/>
          <w:szCs w:val="24"/>
        </w:rPr>
        <w:t>设定的理由，与现有国内外标准不一样的理由</w:t>
      </w:r>
      <w:r w:rsidR="006C6E69" w:rsidRPr="008A3CD9">
        <w:rPr>
          <w:rFonts w:ascii="黑体" w:eastAsia="黑体" w:hAnsi="宋体" w:hint="eastAsia"/>
          <w:color w:val="FF0000"/>
          <w:sz w:val="24"/>
          <w:szCs w:val="24"/>
        </w:rPr>
        <w:t>以及标准解决的主要问题等</w:t>
      </w:r>
      <w:r w:rsidRPr="008A3CD9">
        <w:rPr>
          <w:rFonts w:ascii="黑体" w:eastAsia="黑体" w:hAnsi="宋体" w:hint="eastAsia"/>
          <w:color w:val="FF0000"/>
          <w:sz w:val="24"/>
          <w:szCs w:val="24"/>
        </w:rPr>
        <w:t>）</w:t>
      </w:r>
    </w:p>
    <w:p w:rsidR="008A3CD9" w:rsidRPr="008A3CD9" w:rsidRDefault="008A3CD9" w:rsidP="00731373">
      <w:pPr>
        <w:pStyle w:val="a6"/>
        <w:spacing w:line="340" w:lineRule="exact"/>
        <w:ind w:firstLineChars="200" w:firstLine="408"/>
        <w:rPr>
          <w:rFonts w:ascii="Times New Roman" w:hAnsi="Times New Roman" w:cs="Times New Roman" w:hint="eastAsia"/>
          <w:spacing w:val="-3"/>
          <w:lang w:eastAsia="zh-CN"/>
        </w:rPr>
      </w:pPr>
      <w:r w:rsidRPr="008A3CD9">
        <w:rPr>
          <w:rFonts w:ascii="Times New Roman" w:hAnsi="Times New Roman" w:cs="Times New Roman" w:hint="eastAsia"/>
          <w:spacing w:val="-3"/>
          <w:lang w:eastAsia="zh-CN"/>
        </w:rPr>
        <w:t>本标准分为</w:t>
      </w:r>
      <w:r w:rsidRPr="008A3CD9">
        <w:rPr>
          <w:rFonts w:ascii="Times New Roman" w:hAnsi="Times New Roman" w:cs="Times New Roman" w:hint="eastAsia"/>
          <w:spacing w:val="-3"/>
          <w:lang w:eastAsia="zh-CN"/>
        </w:rPr>
        <w:t>12</w:t>
      </w:r>
      <w:r w:rsidRPr="008A3CD9">
        <w:rPr>
          <w:rFonts w:ascii="Times New Roman" w:hAnsi="Times New Roman" w:cs="Times New Roman" w:hint="eastAsia"/>
          <w:spacing w:val="-3"/>
          <w:lang w:eastAsia="zh-CN"/>
        </w:rPr>
        <w:t>章，各组成部分主要内容如下：</w:t>
      </w:r>
    </w:p>
    <w:p w:rsidR="008A3CD9" w:rsidRPr="008A3CD9" w:rsidRDefault="008A3CD9" w:rsidP="00731373">
      <w:pPr>
        <w:pStyle w:val="a6"/>
        <w:spacing w:line="340" w:lineRule="exact"/>
        <w:ind w:firstLineChars="200" w:firstLine="408"/>
        <w:rPr>
          <w:rFonts w:ascii="Times New Roman" w:hAnsi="Times New Roman" w:cs="Times New Roman" w:hint="eastAsia"/>
          <w:spacing w:val="-3"/>
          <w:lang w:eastAsia="zh-CN"/>
        </w:rPr>
      </w:pPr>
      <w:r w:rsidRPr="008A3CD9">
        <w:rPr>
          <w:rFonts w:ascii="Times New Roman" w:hAnsi="Times New Roman" w:cs="Times New Roman" w:hint="eastAsia"/>
          <w:spacing w:val="-3"/>
          <w:lang w:eastAsia="zh-CN"/>
        </w:rPr>
        <w:t>2</w:t>
      </w:r>
      <w:r w:rsidRPr="008A3CD9">
        <w:rPr>
          <w:rFonts w:ascii="Times New Roman" w:hAnsi="Times New Roman" w:cs="Times New Roman" w:hint="eastAsia"/>
          <w:spacing w:val="-3"/>
          <w:lang w:eastAsia="zh-CN"/>
        </w:rPr>
        <w:t>）规范性引用文件</w:t>
      </w:r>
    </w:p>
    <w:p w:rsidR="008A3CD9" w:rsidRPr="008A3CD9" w:rsidRDefault="008A3CD9" w:rsidP="00731373">
      <w:pPr>
        <w:pStyle w:val="a6"/>
        <w:spacing w:line="340" w:lineRule="exact"/>
        <w:ind w:firstLineChars="200" w:firstLine="408"/>
        <w:rPr>
          <w:rFonts w:ascii="Times New Roman" w:hAnsi="Times New Roman" w:cs="Times New Roman" w:hint="eastAsia"/>
          <w:spacing w:val="-3"/>
          <w:lang w:eastAsia="zh-CN"/>
        </w:rPr>
      </w:pPr>
      <w:r w:rsidRPr="008A3CD9">
        <w:rPr>
          <w:rFonts w:ascii="Times New Roman" w:hAnsi="Times New Roman" w:cs="Times New Roman" w:hint="eastAsia"/>
          <w:spacing w:val="-3"/>
          <w:lang w:eastAsia="zh-CN"/>
        </w:rPr>
        <w:t>下列文件对于本标准的应用是必不可少的。凡是注日期的引用文件，仅所注日期的版本适用于本标准。凡是不注日期的引用文件，其最新版本（包括所有的修改单）适用于本标准。</w:t>
      </w:r>
    </w:p>
    <w:p w:rsidR="008A3CD9" w:rsidRPr="008A3CD9" w:rsidRDefault="008A3CD9" w:rsidP="00731373">
      <w:pPr>
        <w:pStyle w:val="a6"/>
        <w:spacing w:line="340" w:lineRule="exact"/>
        <w:ind w:firstLineChars="200" w:firstLine="408"/>
        <w:rPr>
          <w:rFonts w:ascii="Times New Roman" w:hAnsi="Times New Roman" w:cs="Times New Roman"/>
          <w:spacing w:val="-3"/>
          <w:lang w:eastAsia="zh-CN"/>
        </w:rPr>
      </w:pPr>
      <w:r w:rsidRPr="008A3CD9">
        <w:rPr>
          <w:rFonts w:ascii="Times New Roman" w:hAnsi="Times New Roman" w:cs="Times New Roman"/>
          <w:spacing w:val="-3"/>
          <w:lang w:eastAsia="zh-CN"/>
        </w:rPr>
        <w:t xml:space="preserve">GB/T 228.1 </w:t>
      </w:r>
      <w:r w:rsidRPr="008A3CD9">
        <w:rPr>
          <w:rFonts w:ascii="Times New Roman" w:hAnsi="Times New Roman" w:cs="Times New Roman"/>
          <w:spacing w:val="-3"/>
          <w:lang w:eastAsia="zh-CN"/>
        </w:rPr>
        <w:t>金属材料</w:t>
      </w:r>
      <w:r w:rsidRPr="008A3CD9">
        <w:rPr>
          <w:rFonts w:ascii="Times New Roman" w:hAnsi="Times New Roman" w:cs="Times New Roman"/>
          <w:spacing w:val="-3"/>
          <w:lang w:eastAsia="zh-CN"/>
        </w:rPr>
        <w:t xml:space="preserve"> </w:t>
      </w:r>
      <w:r w:rsidRPr="008A3CD9">
        <w:rPr>
          <w:rFonts w:ascii="Times New Roman" w:hAnsi="Times New Roman" w:cs="Times New Roman"/>
          <w:spacing w:val="-3"/>
          <w:lang w:eastAsia="zh-CN"/>
        </w:rPr>
        <w:t>拉伸试验</w:t>
      </w:r>
      <w:r w:rsidRPr="008A3CD9">
        <w:rPr>
          <w:rFonts w:ascii="Times New Roman" w:hAnsi="Times New Roman" w:cs="Times New Roman"/>
          <w:spacing w:val="-3"/>
          <w:lang w:eastAsia="zh-CN"/>
        </w:rPr>
        <w:t xml:space="preserve"> </w:t>
      </w:r>
      <w:r w:rsidRPr="008A3CD9">
        <w:rPr>
          <w:rFonts w:ascii="Times New Roman" w:hAnsi="Times New Roman" w:cs="Times New Roman"/>
          <w:spacing w:val="-3"/>
          <w:lang w:eastAsia="zh-CN"/>
        </w:rPr>
        <w:t>第</w:t>
      </w:r>
      <w:r w:rsidRPr="008A3CD9">
        <w:rPr>
          <w:rFonts w:ascii="Times New Roman" w:hAnsi="Times New Roman" w:cs="Times New Roman"/>
          <w:spacing w:val="-3"/>
          <w:lang w:eastAsia="zh-CN"/>
        </w:rPr>
        <w:t xml:space="preserve"> 1 </w:t>
      </w:r>
      <w:r w:rsidRPr="008A3CD9">
        <w:rPr>
          <w:rFonts w:ascii="Times New Roman" w:hAnsi="Times New Roman" w:cs="Times New Roman"/>
          <w:spacing w:val="-3"/>
          <w:lang w:eastAsia="zh-CN"/>
        </w:rPr>
        <w:t>部分：室温试验方法</w:t>
      </w:r>
    </w:p>
    <w:p w:rsidR="008A3CD9" w:rsidRPr="008A3CD9" w:rsidRDefault="008A3CD9" w:rsidP="00731373">
      <w:pPr>
        <w:pStyle w:val="a6"/>
        <w:spacing w:line="340" w:lineRule="exact"/>
        <w:ind w:firstLineChars="200" w:firstLine="408"/>
        <w:rPr>
          <w:rFonts w:ascii="Times New Roman" w:hAnsi="Times New Roman" w:cs="Times New Roman"/>
          <w:spacing w:val="-3"/>
          <w:lang w:eastAsia="zh-CN"/>
        </w:rPr>
      </w:pPr>
      <w:r w:rsidRPr="008A3CD9">
        <w:rPr>
          <w:rFonts w:ascii="Times New Roman" w:hAnsi="Times New Roman" w:cs="Times New Roman"/>
          <w:spacing w:val="-3"/>
          <w:lang w:eastAsia="zh-CN"/>
        </w:rPr>
        <w:t>G</w:t>
      </w:r>
      <w:r w:rsidRPr="008A3CD9">
        <w:rPr>
          <w:rFonts w:ascii="Times New Roman" w:hAnsi="Times New Roman" w:cs="Times New Roman" w:hint="eastAsia"/>
          <w:spacing w:val="-3"/>
          <w:lang w:eastAsia="zh-CN"/>
        </w:rPr>
        <w:t>J</w:t>
      </w:r>
      <w:r w:rsidRPr="008A3CD9">
        <w:rPr>
          <w:rFonts w:ascii="Times New Roman" w:hAnsi="Times New Roman" w:cs="Times New Roman"/>
          <w:spacing w:val="-3"/>
          <w:lang w:eastAsia="zh-CN"/>
        </w:rPr>
        <w:t>B</w:t>
      </w:r>
      <w:r w:rsidRPr="008A3CD9">
        <w:rPr>
          <w:rFonts w:ascii="Times New Roman" w:hAnsi="Times New Roman" w:cs="Times New Roman" w:hint="eastAsia"/>
          <w:spacing w:val="-3"/>
          <w:lang w:eastAsia="zh-CN"/>
        </w:rPr>
        <w:t xml:space="preserve">  6213</w:t>
      </w:r>
      <w:r w:rsidRPr="008A3CD9">
        <w:rPr>
          <w:rFonts w:ascii="Times New Roman" w:hAnsi="Times New Roman" w:cs="Times New Roman"/>
          <w:spacing w:val="-3"/>
          <w:lang w:eastAsia="zh-CN"/>
        </w:rPr>
        <w:t xml:space="preserve">  </w:t>
      </w:r>
      <w:r w:rsidRPr="008A3CD9">
        <w:rPr>
          <w:rFonts w:ascii="Times New Roman" w:hAnsi="Times New Roman" w:cs="Times New Roman"/>
          <w:spacing w:val="-3"/>
          <w:lang w:eastAsia="zh-CN"/>
        </w:rPr>
        <w:t>金属材料</w:t>
      </w:r>
      <w:r w:rsidRPr="008A3CD9">
        <w:rPr>
          <w:rFonts w:ascii="Times New Roman" w:hAnsi="Times New Roman" w:cs="Times New Roman" w:hint="eastAsia"/>
          <w:spacing w:val="-3"/>
          <w:lang w:eastAsia="zh-CN"/>
        </w:rPr>
        <w:t>热机械疲劳试验方法</w:t>
      </w:r>
    </w:p>
    <w:p w:rsidR="008A3CD9" w:rsidRPr="008A3CD9" w:rsidRDefault="008A3CD9" w:rsidP="00731373">
      <w:pPr>
        <w:pStyle w:val="a6"/>
        <w:spacing w:line="340" w:lineRule="exact"/>
        <w:ind w:firstLineChars="200" w:firstLine="408"/>
        <w:rPr>
          <w:rFonts w:ascii="Times New Roman" w:hAnsi="Times New Roman" w:cs="Times New Roman"/>
          <w:spacing w:val="-3"/>
          <w:lang w:eastAsia="zh-CN"/>
        </w:rPr>
      </w:pPr>
      <w:r w:rsidRPr="008A3CD9">
        <w:rPr>
          <w:rFonts w:ascii="Times New Roman" w:hAnsi="Times New Roman" w:cs="Times New Roman"/>
          <w:spacing w:val="-3"/>
          <w:lang w:eastAsia="zh-CN"/>
        </w:rPr>
        <w:t xml:space="preserve">GB/T 231.1 </w:t>
      </w:r>
      <w:r w:rsidRPr="008A3CD9">
        <w:rPr>
          <w:rFonts w:ascii="Times New Roman" w:hAnsi="Times New Roman" w:cs="Times New Roman"/>
          <w:spacing w:val="-3"/>
          <w:lang w:eastAsia="zh-CN"/>
        </w:rPr>
        <w:t>金属材料</w:t>
      </w:r>
      <w:r w:rsidRPr="008A3CD9">
        <w:rPr>
          <w:rFonts w:ascii="Times New Roman" w:hAnsi="Times New Roman" w:cs="Times New Roman"/>
          <w:spacing w:val="-3"/>
          <w:lang w:eastAsia="zh-CN"/>
        </w:rPr>
        <w:t xml:space="preserve"> </w:t>
      </w:r>
      <w:r w:rsidRPr="008A3CD9">
        <w:rPr>
          <w:rFonts w:ascii="Times New Roman" w:hAnsi="Times New Roman" w:cs="Times New Roman"/>
          <w:spacing w:val="-3"/>
          <w:lang w:eastAsia="zh-CN"/>
        </w:rPr>
        <w:t>布氏硬度试验</w:t>
      </w:r>
      <w:r w:rsidRPr="008A3CD9">
        <w:rPr>
          <w:rFonts w:ascii="Times New Roman" w:hAnsi="Times New Roman" w:cs="Times New Roman"/>
          <w:spacing w:val="-3"/>
          <w:lang w:eastAsia="zh-CN"/>
        </w:rPr>
        <w:t xml:space="preserve"> </w:t>
      </w:r>
      <w:r w:rsidRPr="008A3CD9">
        <w:rPr>
          <w:rFonts w:ascii="Times New Roman" w:hAnsi="Times New Roman" w:cs="Times New Roman"/>
          <w:spacing w:val="-3"/>
          <w:lang w:eastAsia="zh-CN"/>
        </w:rPr>
        <w:t>第</w:t>
      </w:r>
      <w:r w:rsidRPr="008A3CD9">
        <w:rPr>
          <w:rFonts w:ascii="Times New Roman" w:hAnsi="Times New Roman" w:cs="Times New Roman"/>
          <w:spacing w:val="-3"/>
          <w:lang w:eastAsia="zh-CN"/>
        </w:rPr>
        <w:t>1</w:t>
      </w:r>
      <w:r w:rsidRPr="008A3CD9">
        <w:rPr>
          <w:rFonts w:ascii="Times New Roman" w:hAnsi="Times New Roman" w:cs="Times New Roman"/>
          <w:spacing w:val="-3"/>
          <w:lang w:eastAsia="zh-CN"/>
        </w:rPr>
        <w:t>部分：试验方法</w:t>
      </w:r>
    </w:p>
    <w:p w:rsidR="008A3CD9" w:rsidRPr="008A3CD9" w:rsidRDefault="008A3CD9" w:rsidP="00731373">
      <w:pPr>
        <w:pStyle w:val="a6"/>
        <w:spacing w:line="340" w:lineRule="exact"/>
        <w:ind w:firstLineChars="200" w:firstLine="408"/>
        <w:rPr>
          <w:rFonts w:ascii="Times New Roman" w:hAnsi="Times New Roman" w:cs="Times New Roman"/>
          <w:spacing w:val="-3"/>
          <w:lang w:eastAsia="zh-CN"/>
        </w:rPr>
      </w:pPr>
      <w:r w:rsidRPr="008A3CD9">
        <w:rPr>
          <w:rFonts w:ascii="Times New Roman" w:hAnsi="Times New Roman" w:cs="Times New Roman"/>
          <w:spacing w:val="-3"/>
          <w:lang w:eastAsia="zh-CN"/>
        </w:rPr>
        <w:t xml:space="preserve">GB/T 1804 </w:t>
      </w:r>
      <w:r w:rsidRPr="008A3CD9">
        <w:rPr>
          <w:rFonts w:ascii="Times New Roman" w:hAnsi="Times New Roman" w:cs="Times New Roman"/>
          <w:spacing w:val="-3"/>
          <w:lang w:eastAsia="zh-CN"/>
        </w:rPr>
        <w:t>一般公差</w:t>
      </w:r>
      <w:r w:rsidRPr="008A3CD9">
        <w:rPr>
          <w:rFonts w:ascii="Times New Roman" w:hAnsi="Times New Roman" w:cs="Times New Roman"/>
          <w:spacing w:val="-3"/>
          <w:lang w:eastAsia="zh-CN"/>
        </w:rPr>
        <w:t xml:space="preserve"> </w:t>
      </w:r>
      <w:r w:rsidRPr="008A3CD9">
        <w:rPr>
          <w:rFonts w:ascii="Times New Roman" w:hAnsi="Times New Roman" w:cs="Times New Roman"/>
          <w:spacing w:val="-3"/>
          <w:lang w:eastAsia="zh-CN"/>
        </w:rPr>
        <w:t>未注公差的线性和角度尺寸的公差</w:t>
      </w:r>
    </w:p>
    <w:p w:rsidR="008A3CD9" w:rsidRPr="008A3CD9" w:rsidRDefault="008A3CD9" w:rsidP="00731373">
      <w:pPr>
        <w:pStyle w:val="a6"/>
        <w:spacing w:line="340" w:lineRule="exact"/>
        <w:ind w:firstLineChars="200" w:firstLine="408"/>
        <w:rPr>
          <w:rFonts w:ascii="Times New Roman" w:hAnsi="Times New Roman" w:cs="Times New Roman"/>
          <w:spacing w:val="-3"/>
          <w:lang w:eastAsia="zh-CN"/>
        </w:rPr>
      </w:pPr>
      <w:r w:rsidRPr="008A3CD9">
        <w:rPr>
          <w:rFonts w:ascii="Times New Roman" w:hAnsi="Times New Roman" w:cs="Times New Roman"/>
          <w:spacing w:val="-3"/>
          <w:lang w:eastAsia="zh-CN"/>
        </w:rPr>
        <w:lastRenderedPageBreak/>
        <w:t xml:space="preserve">GB/T 1184  </w:t>
      </w:r>
      <w:r w:rsidRPr="008A3CD9">
        <w:rPr>
          <w:rFonts w:ascii="Times New Roman" w:hAnsi="Times New Roman" w:cs="Times New Roman"/>
          <w:spacing w:val="-3"/>
          <w:lang w:eastAsia="zh-CN"/>
        </w:rPr>
        <w:t>形状和位置公差未注公差值</w:t>
      </w:r>
    </w:p>
    <w:p w:rsidR="008A3CD9" w:rsidRPr="008A3CD9" w:rsidRDefault="008A3CD9" w:rsidP="00731373">
      <w:pPr>
        <w:pStyle w:val="a6"/>
        <w:spacing w:line="340" w:lineRule="exact"/>
        <w:ind w:firstLineChars="200" w:firstLine="408"/>
        <w:rPr>
          <w:rFonts w:ascii="Times New Roman" w:hAnsi="Times New Roman" w:cs="Times New Roman"/>
          <w:spacing w:val="-3"/>
          <w:lang w:eastAsia="zh-CN"/>
        </w:rPr>
      </w:pPr>
      <w:r w:rsidRPr="008A3CD9">
        <w:rPr>
          <w:rFonts w:ascii="Times New Roman" w:hAnsi="Times New Roman" w:cs="Times New Roman"/>
          <w:spacing w:val="-3"/>
          <w:lang w:eastAsia="zh-CN"/>
        </w:rPr>
        <w:t xml:space="preserve">GB/T </w:t>
      </w:r>
      <w:r w:rsidRPr="008A3CD9">
        <w:rPr>
          <w:rFonts w:ascii="Times New Roman" w:hAnsi="Times New Roman" w:cs="Times New Roman" w:hint="eastAsia"/>
          <w:spacing w:val="-3"/>
          <w:lang w:eastAsia="zh-CN"/>
        </w:rPr>
        <w:t>26655</w:t>
      </w:r>
      <w:r w:rsidRPr="008A3CD9">
        <w:rPr>
          <w:rFonts w:ascii="Times New Roman" w:hAnsi="Times New Roman" w:cs="Times New Roman"/>
          <w:spacing w:val="-3"/>
          <w:lang w:eastAsia="zh-CN"/>
        </w:rPr>
        <w:t xml:space="preserve">  </w:t>
      </w:r>
      <w:r w:rsidRPr="008A3CD9">
        <w:rPr>
          <w:rFonts w:ascii="Times New Roman" w:hAnsi="Times New Roman" w:cs="Times New Roman"/>
          <w:spacing w:val="-3"/>
          <w:lang w:eastAsia="zh-CN"/>
        </w:rPr>
        <w:t>蠕墨铸铁件</w:t>
      </w:r>
    </w:p>
    <w:p w:rsidR="008A3CD9" w:rsidRPr="008A3CD9" w:rsidRDefault="008A3CD9" w:rsidP="00731373">
      <w:pPr>
        <w:pStyle w:val="a6"/>
        <w:spacing w:line="340" w:lineRule="exact"/>
        <w:ind w:firstLineChars="200" w:firstLine="408"/>
        <w:rPr>
          <w:rFonts w:ascii="Times New Roman" w:hAnsi="Times New Roman" w:cs="Times New Roman"/>
          <w:spacing w:val="-3"/>
          <w:lang w:eastAsia="zh-CN"/>
        </w:rPr>
      </w:pPr>
      <w:r w:rsidRPr="008A3CD9">
        <w:rPr>
          <w:rFonts w:ascii="Times New Roman" w:hAnsi="Times New Roman" w:cs="Times New Roman" w:hint="eastAsia"/>
          <w:spacing w:val="-3"/>
          <w:lang w:eastAsia="zh-CN"/>
        </w:rPr>
        <w:t xml:space="preserve">ISO 16112   </w:t>
      </w:r>
      <w:r w:rsidRPr="008A3CD9">
        <w:rPr>
          <w:rFonts w:ascii="Times New Roman" w:hAnsi="Times New Roman" w:cs="Times New Roman" w:hint="eastAsia"/>
          <w:spacing w:val="-3"/>
          <w:lang w:eastAsia="zh-CN"/>
        </w:rPr>
        <w:t>紧密石墨铸铁</w:t>
      </w:r>
    </w:p>
    <w:p w:rsidR="008A3CD9" w:rsidRPr="008A3CD9" w:rsidRDefault="008A3CD9" w:rsidP="00731373">
      <w:pPr>
        <w:pStyle w:val="a6"/>
        <w:spacing w:line="340" w:lineRule="exact"/>
        <w:ind w:firstLineChars="200" w:firstLine="408"/>
        <w:rPr>
          <w:rFonts w:ascii="Times New Roman" w:hAnsi="Times New Roman" w:cs="Times New Roman"/>
          <w:spacing w:val="-3"/>
          <w:lang w:eastAsia="zh-CN"/>
        </w:rPr>
      </w:pPr>
      <w:r w:rsidRPr="008A3CD9">
        <w:rPr>
          <w:rFonts w:ascii="Times New Roman" w:hAnsi="Times New Roman" w:cs="Times New Roman"/>
          <w:spacing w:val="-3"/>
          <w:lang w:eastAsia="zh-CN"/>
        </w:rPr>
        <w:t xml:space="preserve">GB/T 5677   </w:t>
      </w:r>
      <w:r w:rsidRPr="008A3CD9">
        <w:rPr>
          <w:rFonts w:ascii="Times New Roman" w:hAnsi="Times New Roman" w:cs="Times New Roman"/>
          <w:spacing w:val="-3"/>
          <w:lang w:eastAsia="zh-CN"/>
        </w:rPr>
        <w:t>铸钢件射线照相检测</w:t>
      </w:r>
    </w:p>
    <w:p w:rsidR="008A3CD9" w:rsidRPr="008A3CD9" w:rsidRDefault="008A3CD9" w:rsidP="00731373">
      <w:pPr>
        <w:pStyle w:val="a6"/>
        <w:spacing w:line="340" w:lineRule="exact"/>
        <w:ind w:firstLineChars="200" w:firstLine="408"/>
        <w:rPr>
          <w:rFonts w:ascii="Times New Roman" w:hAnsi="Times New Roman" w:cs="Times New Roman"/>
          <w:spacing w:val="-3"/>
          <w:lang w:eastAsia="zh-CN"/>
        </w:rPr>
      </w:pPr>
      <w:r w:rsidRPr="008A3CD9">
        <w:rPr>
          <w:rFonts w:ascii="Times New Roman" w:hAnsi="Times New Roman" w:cs="Times New Roman"/>
          <w:spacing w:val="-3"/>
          <w:lang w:eastAsia="zh-CN"/>
        </w:rPr>
        <w:t xml:space="preserve">GB/T 6060.1 </w:t>
      </w:r>
      <w:r w:rsidRPr="008A3CD9">
        <w:rPr>
          <w:rFonts w:ascii="Times New Roman" w:hAnsi="Times New Roman" w:cs="Times New Roman"/>
          <w:spacing w:val="-3"/>
          <w:lang w:eastAsia="zh-CN"/>
        </w:rPr>
        <w:t>表面粗糙度比较试</w:t>
      </w:r>
      <w:r w:rsidRPr="008A3CD9">
        <w:rPr>
          <w:rFonts w:ascii="Times New Roman" w:hAnsi="Times New Roman" w:cs="Times New Roman" w:hint="eastAsia"/>
          <w:spacing w:val="-3"/>
          <w:lang w:eastAsia="zh-CN"/>
        </w:rPr>
        <w:t>块</w:t>
      </w:r>
      <w:r w:rsidRPr="008A3CD9">
        <w:rPr>
          <w:rFonts w:ascii="Times New Roman" w:hAnsi="Times New Roman" w:cs="Times New Roman" w:hint="eastAsia"/>
          <w:spacing w:val="-3"/>
          <w:lang w:eastAsia="zh-CN"/>
        </w:rPr>
        <w:t xml:space="preserve">  </w:t>
      </w:r>
      <w:r w:rsidRPr="008A3CD9">
        <w:rPr>
          <w:rFonts w:ascii="Times New Roman" w:hAnsi="Times New Roman" w:cs="Times New Roman"/>
          <w:spacing w:val="-3"/>
          <w:lang w:eastAsia="zh-CN"/>
        </w:rPr>
        <w:t>铸造表面</w:t>
      </w:r>
    </w:p>
    <w:p w:rsidR="008A3CD9" w:rsidRPr="008A3CD9" w:rsidRDefault="008A3CD9" w:rsidP="00731373">
      <w:pPr>
        <w:pStyle w:val="a6"/>
        <w:spacing w:line="340" w:lineRule="exact"/>
        <w:ind w:firstLineChars="200" w:firstLine="408"/>
        <w:rPr>
          <w:rFonts w:ascii="Times New Roman" w:hAnsi="Times New Roman" w:cs="Times New Roman"/>
          <w:spacing w:val="-3"/>
          <w:lang w:eastAsia="zh-CN"/>
        </w:rPr>
      </w:pPr>
      <w:r w:rsidRPr="008A3CD9">
        <w:rPr>
          <w:rFonts w:ascii="Times New Roman" w:hAnsi="Times New Roman" w:cs="Times New Roman"/>
          <w:spacing w:val="-3"/>
          <w:lang w:eastAsia="zh-CN"/>
        </w:rPr>
        <w:t xml:space="preserve">GB/T 6414   </w:t>
      </w:r>
      <w:r w:rsidRPr="008A3CD9">
        <w:rPr>
          <w:rFonts w:ascii="Times New Roman" w:hAnsi="Times New Roman" w:cs="Times New Roman"/>
          <w:spacing w:val="-3"/>
          <w:lang w:eastAsia="zh-CN"/>
        </w:rPr>
        <w:t>铸件尺寸公差与机械加工余量</w:t>
      </w:r>
    </w:p>
    <w:p w:rsidR="008A3CD9" w:rsidRPr="008A3CD9" w:rsidRDefault="008A3CD9" w:rsidP="00731373">
      <w:pPr>
        <w:pStyle w:val="a6"/>
        <w:spacing w:line="340" w:lineRule="exact"/>
        <w:ind w:firstLineChars="200" w:firstLine="408"/>
        <w:rPr>
          <w:rFonts w:ascii="Times New Roman" w:hAnsi="Times New Roman" w:cs="Times New Roman"/>
          <w:spacing w:val="-3"/>
          <w:lang w:eastAsia="zh-CN"/>
        </w:rPr>
      </w:pPr>
      <w:r w:rsidRPr="008A3CD9">
        <w:rPr>
          <w:rFonts w:ascii="Times New Roman" w:hAnsi="Times New Roman" w:cs="Times New Roman"/>
          <w:spacing w:val="-3"/>
          <w:lang w:eastAsia="zh-CN"/>
        </w:rPr>
        <w:t xml:space="preserve">GB/T 7233   </w:t>
      </w:r>
      <w:r w:rsidRPr="008A3CD9">
        <w:rPr>
          <w:rFonts w:ascii="Times New Roman" w:hAnsi="Times New Roman" w:cs="Times New Roman"/>
          <w:spacing w:val="-3"/>
          <w:lang w:eastAsia="zh-CN"/>
        </w:rPr>
        <w:t>铸钢件超声检测</w:t>
      </w:r>
    </w:p>
    <w:p w:rsidR="008A3CD9" w:rsidRPr="008A3CD9" w:rsidRDefault="008A3CD9" w:rsidP="00731373">
      <w:pPr>
        <w:pStyle w:val="a6"/>
        <w:spacing w:line="340" w:lineRule="exact"/>
        <w:ind w:firstLineChars="200" w:firstLine="408"/>
        <w:rPr>
          <w:rFonts w:ascii="Times New Roman" w:hAnsi="Times New Roman" w:cs="Times New Roman"/>
          <w:spacing w:val="-3"/>
          <w:lang w:eastAsia="zh-CN"/>
        </w:rPr>
      </w:pPr>
      <w:r w:rsidRPr="008A3CD9">
        <w:rPr>
          <w:rFonts w:ascii="Times New Roman" w:hAnsi="Times New Roman" w:cs="Times New Roman"/>
          <w:spacing w:val="-3"/>
          <w:lang w:eastAsia="zh-CN"/>
        </w:rPr>
        <w:t xml:space="preserve">GB/T </w:t>
      </w:r>
      <w:r w:rsidRPr="008A3CD9">
        <w:rPr>
          <w:rFonts w:ascii="Times New Roman" w:hAnsi="Times New Roman" w:cs="Times New Roman" w:hint="eastAsia"/>
          <w:spacing w:val="-3"/>
          <w:lang w:eastAsia="zh-CN"/>
        </w:rPr>
        <w:t>26656</w:t>
      </w:r>
      <w:r w:rsidRPr="008A3CD9">
        <w:rPr>
          <w:rFonts w:ascii="Times New Roman" w:hAnsi="Times New Roman" w:cs="Times New Roman"/>
          <w:spacing w:val="-3"/>
          <w:lang w:eastAsia="zh-CN"/>
        </w:rPr>
        <w:t xml:space="preserve">   </w:t>
      </w:r>
      <w:r w:rsidRPr="008A3CD9">
        <w:rPr>
          <w:rFonts w:ascii="Times New Roman" w:hAnsi="Times New Roman" w:cs="Times New Roman"/>
          <w:spacing w:val="-3"/>
          <w:lang w:eastAsia="zh-CN"/>
        </w:rPr>
        <w:t>蠕墨铸铁金相检验</w:t>
      </w:r>
    </w:p>
    <w:p w:rsidR="008A3CD9" w:rsidRPr="008A3CD9" w:rsidRDefault="008A3CD9" w:rsidP="00731373">
      <w:pPr>
        <w:pStyle w:val="a6"/>
        <w:spacing w:line="340" w:lineRule="exact"/>
        <w:ind w:firstLineChars="200" w:firstLine="408"/>
        <w:rPr>
          <w:rFonts w:ascii="Times New Roman" w:hAnsi="Times New Roman" w:cs="Times New Roman"/>
          <w:spacing w:val="-3"/>
          <w:lang w:eastAsia="zh-CN"/>
        </w:rPr>
      </w:pPr>
      <w:r w:rsidRPr="008A3CD9">
        <w:rPr>
          <w:rFonts w:ascii="Times New Roman" w:hAnsi="Times New Roman" w:cs="Times New Roman"/>
          <w:spacing w:val="-3"/>
          <w:lang w:eastAsia="zh-CN"/>
        </w:rPr>
        <w:t xml:space="preserve">GB/T 9444    </w:t>
      </w:r>
      <w:r w:rsidRPr="008A3CD9">
        <w:rPr>
          <w:rFonts w:ascii="Times New Roman" w:hAnsi="Times New Roman" w:cs="Times New Roman"/>
          <w:spacing w:val="-3"/>
          <w:lang w:eastAsia="zh-CN"/>
        </w:rPr>
        <w:t>铸钢件磁粉检测</w:t>
      </w:r>
    </w:p>
    <w:p w:rsidR="008A3CD9" w:rsidRPr="008A3CD9" w:rsidRDefault="008A3CD9" w:rsidP="00731373">
      <w:pPr>
        <w:pStyle w:val="a6"/>
        <w:spacing w:line="340" w:lineRule="exact"/>
        <w:ind w:firstLineChars="200" w:firstLine="408"/>
        <w:rPr>
          <w:rFonts w:ascii="Times New Roman" w:hAnsi="Times New Roman" w:cs="Times New Roman"/>
          <w:spacing w:val="-3"/>
          <w:lang w:eastAsia="zh-CN"/>
        </w:rPr>
      </w:pPr>
      <w:r w:rsidRPr="008A3CD9">
        <w:rPr>
          <w:rFonts w:ascii="Times New Roman" w:hAnsi="Times New Roman" w:cs="Times New Roman"/>
          <w:spacing w:val="-3"/>
          <w:lang w:eastAsia="zh-CN"/>
        </w:rPr>
        <w:t xml:space="preserve">GB/T 11351   </w:t>
      </w:r>
      <w:r w:rsidRPr="008A3CD9">
        <w:rPr>
          <w:rFonts w:ascii="Times New Roman" w:hAnsi="Times New Roman" w:cs="Times New Roman"/>
          <w:spacing w:val="-3"/>
          <w:lang w:eastAsia="zh-CN"/>
        </w:rPr>
        <w:t>铸件重量偏差</w:t>
      </w:r>
    </w:p>
    <w:p w:rsidR="008A3CD9" w:rsidRPr="008A3CD9" w:rsidRDefault="008A3CD9" w:rsidP="00731373">
      <w:pPr>
        <w:pStyle w:val="a6"/>
        <w:spacing w:line="340" w:lineRule="exact"/>
        <w:ind w:firstLineChars="200" w:firstLine="408"/>
        <w:rPr>
          <w:rFonts w:ascii="Times New Roman" w:hAnsi="Times New Roman" w:cs="Times New Roman"/>
          <w:spacing w:val="-3"/>
          <w:lang w:eastAsia="zh-CN"/>
        </w:rPr>
      </w:pPr>
      <w:r w:rsidRPr="008A3CD9">
        <w:rPr>
          <w:rFonts w:ascii="Times New Roman" w:hAnsi="Times New Roman" w:cs="Times New Roman"/>
          <w:spacing w:val="-3"/>
          <w:lang w:eastAsia="zh-CN"/>
        </w:rPr>
        <w:t xml:space="preserve">GB/T 18851.5 </w:t>
      </w:r>
      <w:r w:rsidRPr="008A3CD9">
        <w:rPr>
          <w:rFonts w:ascii="Times New Roman" w:hAnsi="Times New Roman" w:cs="Times New Roman"/>
          <w:spacing w:val="-3"/>
          <w:lang w:eastAsia="zh-CN"/>
        </w:rPr>
        <w:t>无损检测渗透检测</w:t>
      </w:r>
      <w:r w:rsidRPr="008A3CD9">
        <w:rPr>
          <w:rFonts w:ascii="Times New Roman" w:hAnsi="Times New Roman" w:cs="Times New Roman"/>
          <w:spacing w:val="-3"/>
          <w:lang w:eastAsia="zh-CN"/>
        </w:rPr>
        <w:t xml:space="preserve"> </w:t>
      </w:r>
      <w:r w:rsidRPr="008A3CD9">
        <w:rPr>
          <w:rFonts w:ascii="Times New Roman" w:hAnsi="Times New Roman" w:cs="Times New Roman"/>
          <w:spacing w:val="-3"/>
          <w:lang w:eastAsia="zh-CN"/>
        </w:rPr>
        <w:t>第</w:t>
      </w:r>
      <w:r w:rsidRPr="008A3CD9">
        <w:rPr>
          <w:rFonts w:ascii="Times New Roman" w:hAnsi="Times New Roman" w:cs="Times New Roman"/>
          <w:spacing w:val="-3"/>
          <w:lang w:eastAsia="zh-CN"/>
        </w:rPr>
        <w:t xml:space="preserve"> 5 </w:t>
      </w:r>
      <w:r w:rsidRPr="008A3CD9">
        <w:rPr>
          <w:rFonts w:ascii="Times New Roman" w:hAnsi="Times New Roman" w:cs="Times New Roman"/>
          <w:spacing w:val="-3"/>
          <w:lang w:eastAsia="zh-CN"/>
        </w:rPr>
        <w:t>部分：</w:t>
      </w:r>
      <w:r w:rsidRPr="008A3CD9">
        <w:rPr>
          <w:rFonts w:ascii="Times New Roman" w:hAnsi="Times New Roman" w:cs="Times New Roman"/>
          <w:spacing w:val="-3"/>
          <w:lang w:eastAsia="zh-CN"/>
        </w:rPr>
        <w:t xml:space="preserve"> </w:t>
      </w:r>
      <w:r w:rsidRPr="008A3CD9">
        <w:rPr>
          <w:rFonts w:ascii="Times New Roman" w:hAnsi="Times New Roman" w:cs="Times New Roman"/>
          <w:spacing w:val="-3"/>
          <w:lang w:eastAsia="zh-CN"/>
        </w:rPr>
        <w:t>验证方法</w:t>
      </w:r>
      <w:bookmarkStart w:id="1" w:name="3__术语和定义"/>
      <w:bookmarkEnd w:id="1"/>
    </w:p>
    <w:p w:rsidR="008A3CD9" w:rsidRPr="008A3CD9" w:rsidRDefault="008A3CD9" w:rsidP="00731373">
      <w:pPr>
        <w:pStyle w:val="a6"/>
        <w:spacing w:line="340" w:lineRule="exact"/>
        <w:ind w:firstLineChars="200" w:firstLine="408"/>
        <w:rPr>
          <w:rFonts w:ascii="Times New Roman" w:hAnsi="Times New Roman" w:cs="Times New Roman"/>
          <w:spacing w:val="-3"/>
          <w:lang w:eastAsia="zh-CN"/>
        </w:rPr>
      </w:pPr>
      <w:r w:rsidRPr="008A3CD9">
        <w:rPr>
          <w:rFonts w:ascii="Times New Roman" w:hAnsi="Times New Roman" w:cs="Times New Roman" w:hint="eastAsia"/>
          <w:spacing w:val="-3"/>
          <w:lang w:eastAsia="zh-CN"/>
        </w:rPr>
        <w:t>3</w:t>
      </w:r>
      <w:r w:rsidRPr="008A3CD9">
        <w:rPr>
          <w:rFonts w:ascii="Times New Roman" w:hAnsi="Times New Roman" w:cs="Times New Roman" w:hint="eastAsia"/>
          <w:spacing w:val="-3"/>
          <w:lang w:eastAsia="zh-CN"/>
        </w:rPr>
        <w:t>）术语和定义</w:t>
      </w:r>
      <w:r w:rsidRPr="008A3CD9">
        <w:rPr>
          <w:rFonts w:ascii="Times New Roman" w:hAnsi="Times New Roman" w:cs="Times New Roman" w:hint="eastAsia"/>
          <w:spacing w:val="-3"/>
          <w:lang w:eastAsia="zh-CN"/>
        </w:rPr>
        <w:t xml:space="preserve">: </w:t>
      </w:r>
      <w:r w:rsidRPr="008A3CD9">
        <w:rPr>
          <w:rFonts w:ascii="Times New Roman" w:hAnsi="Times New Roman" w:cs="Times New Roman" w:hint="eastAsia"/>
          <w:spacing w:val="-3"/>
          <w:lang w:eastAsia="zh-CN"/>
        </w:rPr>
        <w:t>为统一行业关于耐热疲劳铁素体蠕墨铸铁件中所涉及的说法，在标准中规定不会引起歧义，特将经常出现的专业名词加以提出，并</w:t>
      </w:r>
      <w:proofErr w:type="gramStart"/>
      <w:r w:rsidRPr="008A3CD9">
        <w:rPr>
          <w:rFonts w:ascii="Times New Roman" w:hAnsi="Times New Roman" w:cs="Times New Roman" w:hint="eastAsia"/>
          <w:spacing w:val="-3"/>
          <w:lang w:eastAsia="zh-CN"/>
        </w:rPr>
        <w:t>给于</w:t>
      </w:r>
      <w:proofErr w:type="gramEnd"/>
      <w:r w:rsidRPr="008A3CD9">
        <w:rPr>
          <w:rFonts w:ascii="Times New Roman" w:hAnsi="Times New Roman" w:cs="Times New Roman" w:hint="eastAsia"/>
          <w:spacing w:val="-3"/>
          <w:lang w:eastAsia="zh-CN"/>
        </w:rPr>
        <w:t>定义。</w:t>
      </w:r>
    </w:p>
    <w:p w:rsidR="008A3CD9" w:rsidRPr="008A3CD9" w:rsidRDefault="008A3CD9" w:rsidP="00731373">
      <w:pPr>
        <w:pStyle w:val="a6"/>
        <w:spacing w:line="340" w:lineRule="exact"/>
        <w:ind w:firstLineChars="200" w:firstLine="408"/>
        <w:rPr>
          <w:rFonts w:ascii="Times New Roman" w:hAnsi="Times New Roman" w:cs="Times New Roman" w:hint="eastAsia"/>
          <w:spacing w:val="-3"/>
          <w:lang w:eastAsia="zh-CN"/>
        </w:rPr>
      </w:pPr>
      <w:r w:rsidRPr="008A3CD9">
        <w:rPr>
          <w:rFonts w:ascii="Times New Roman" w:hAnsi="Times New Roman" w:cs="Times New Roman"/>
          <w:spacing w:val="-3"/>
          <w:lang w:eastAsia="zh-CN"/>
        </w:rPr>
        <w:t>CNG</w:t>
      </w:r>
      <w:r w:rsidRPr="008A3CD9">
        <w:rPr>
          <w:rFonts w:ascii="Times New Roman" w:hAnsi="Times New Roman" w:cs="Times New Roman" w:hint="eastAsia"/>
          <w:spacing w:val="-3"/>
          <w:lang w:eastAsia="zh-CN"/>
        </w:rPr>
        <w:t>即</w:t>
      </w:r>
      <w:r w:rsidRPr="008A3CD9">
        <w:rPr>
          <w:rFonts w:ascii="Times New Roman" w:hAnsi="Times New Roman" w:cs="Times New Roman"/>
          <w:spacing w:val="-3"/>
          <w:lang w:eastAsia="zh-CN"/>
        </w:rPr>
        <w:t>压缩天然气（</w:t>
      </w:r>
      <w:r w:rsidRPr="008A3CD9">
        <w:rPr>
          <w:rFonts w:ascii="Times New Roman" w:hAnsi="Times New Roman" w:cs="Times New Roman"/>
          <w:spacing w:val="-3"/>
          <w:lang w:eastAsia="zh-CN"/>
        </w:rPr>
        <w:t>Compre</w:t>
      </w:r>
      <w:hyperlink r:id="rId7" w:tgtFrame="_blank" w:history="1">
        <w:r w:rsidRPr="008A3CD9">
          <w:rPr>
            <w:rFonts w:ascii="Times New Roman" w:hAnsi="Times New Roman" w:cs="Times New Roman"/>
            <w:spacing w:val="-3"/>
            <w:lang w:eastAsia="zh-CN"/>
          </w:rPr>
          <w:t>ss</w:t>
        </w:r>
      </w:hyperlink>
      <w:r w:rsidRPr="008A3CD9">
        <w:rPr>
          <w:rFonts w:ascii="Times New Roman" w:hAnsi="Times New Roman" w:cs="Times New Roman"/>
          <w:spacing w:val="-3"/>
          <w:lang w:eastAsia="zh-CN"/>
        </w:rPr>
        <w:t>ed Natural Gas</w:t>
      </w:r>
      <w:r w:rsidRPr="008A3CD9">
        <w:rPr>
          <w:rFonts w:ascii="Times New Roman" w:hAnsi="Times New Roman" w:cs="Times New Roman" w:hint="eastAsia"/>
          <w:spacing w:val="-3"/>
          <w:lang w:eastAsia="zh-CN"/>
        </w:rPr>
        <w:t>，</w:t>
      </w:r>
      <w:r w:rsidRPr="008A3CD9">
        <w:rPr>
          <w:rFonts w:ascii="Times New Roman" w:hAnsi="Times New Roman" w:cs="Times New Roman"/>
          <w:spacing w:val="-3"/>
          <w:lang w:eastAsia="zh-CN"/>
        </w:rPr>
        <w:t>简称</w:t>
      </w:r>
      <w:r w:rsidRPr="008A3CD9">
        <w:rPr>
          <w:rFonts w:ascii="Times New Roman" w:hAnsi="Times New Roman" w:cs="Times New Roman"/>
          <w:spacing w:val="-3"/>
          <w:lang w:eastAsia="zh-CN"/>
        </w:rPr>
        <w:t>CNG</w:t>
      </w:r>
      <w:r w:rsidRPr="008A3CD9">
        <w:rPr>
          <w:rFonts w:ascii="Times New Roman" w:hAnsi="Times New Roman" w:cs="Times New Roman"/>
          <w:spacing w:val="-3"/>
          <w:lang w:eastAsia="zh-CN"/>
        </w:rPr>
        <w:t>）是天然气加压</w:t>
      </w:r>
      <w:r w:rsidRPr="008A3CD9">
        <w:rPr>
          <w:rFonts w:ascii="Times New Roman" w:hAnsi="Times New Roman" w:cs="Times New Roman" w:hint="eastAsia"/>
          <w:spacing w:val="-3"/>
          <w:lang w:eastAsia="zh-CN"/>
        </w:rPr>
        <w:t>（</w:t>
      </w:r>
      <w:r w:rsidRPr="008A3CD9">
        <w:rPr>
          <w:rFonts w:ascii="Times New Roman" w:hAnsi="Times New Roman" w:cs="Times New Roman" w:hint="eastAsia"/>
          <w:spacing w:val="-3"/>
          <w:lang w:eastAsia="zh-CN"/>
        </w:rPr>
        <w:t>10</w:t>
      </w:r>
      <w:r w:rsidRPr="008A3CD9">
        <w:rPr>
          <w:rFonts w:ascii="Times New Roman" w:hAnsi="Times New Roman" w:cs="Times New Roman" w:hint="eastAsia"/>
          <w:spacing w:val="-3"/>
          <w:lang w:eastAsia="zh-CN"/>
        </w:rPr>
        <w:t>～</w:t>
      </w:r>
      <w:r w:rsidRPr="008A3CD9">
        <w:rPr>
          <w:rFonts w:ascii="Times New Roman" w:hAnsi="Times New Roman" w:cs="Times New Roman"/>
          <w:spacing w:val="-3"/>
          <w:lang w:eastAsia="zh-CN"/>
        </w:rPr>
        <w:t>25MPa</w:t>
      </w:r>
      <w:r w:rsidRPr="008A3CD9">
        <w:rPr>
          <w:rFonts w:ascii="Times New Roman" w:hAnsi="Times New Roman" w:cs="Times New Roman"/>
          <w:spacing w:val="-3"/>
          <w:lang w:eastAsia="zh-CN"/>
        </w:rPr>
        <w:t>）并以气态储存在容器中。</w:t>
      </w:r>
      <w:r w:rsidRPr="008A3CD9">
        <w:rPr>
          <w:rFonts w:ascii="Times New Roman" w:hAnsi="Times New Roman" w:cs="Times New Roman" w:hint="eastAsia"/>
          <w:spacing w:val="-3"/>
          <w:lang w:eastAsia="zh-CN"/>
        </w:rPr>
        <w:t>CNG</w:t>
      </w:r>
      <w:r w:rsidRPr="008A3CD9">
        <w:rPr>
          <w:rFonts w:ascii="Times New Roman" w:hAnsi="Times New Roman" w:cs="Times New Roman" w:hint="eastAsia"/>
          <w:spacing w:val="-3"/>
          <w:lang w:eastAsia="zh-CN"/>
        </w:rPr>
        <w:t>发动机是以使用</w:t>
      </w:r>
      <w:r w:rsidRPr="008A3CD9">
        <w:rPr>
          <w:rFonts w:ascii="Times New Roman" w:hAnsi="Times New Roman" w:cs="Times New Roman"/>
          <w:spacing w:val="-3"/>
          <w:lang w:eastAsia="zh-CN"/>
        </w:rPr>
        <w:t>压缩天然气</w:t>
      </w:r>
      <w:r w:rsidRPr="008A3CD9">
        <w:rPr>
          <w:rFonts w:ascii="Times New Roman" w:hAnsi="Times New Roman" w:cs="Times New Roman" w:hint="eastAsia"/>
          <w:spacing w:val="-3"/>
          <w:lang w:eastAsia="zh-CN"/>
        </w:rPr>
        <w:t>为</w:t>
      </w:r>
      <w:r w:rsidRPr="008A3CD9">
        <w:rPr>
          <w:rFonts w:ascii="Times New Roman" w:hAnsi="Times New Roman" w:cs="Times New Roman"/>
          <w:spacing w:val="-3"/>
          <w:lang w:eastAsia="zh-CN"/>
        </w:rPr>
        <w:t>燃料</w:t>
      </w:r>
      <w:r w:rsidRPr="008A3CD9">
        <w:rPr>
          <w:rFonts w:ascii="Times New Roman" w:hAnsi="Times New Roman" w:cs="Times New Roman" w:hint="eastAsia"/>
          <w:spacing w:val="-3"/>
          <w:lang w:eastAsia="zh-CN"/>
        </w:rPr>
        <w:t>的</w:t>
      </w:r>
      <w:r w:rsidRPr="008A3CD9">
        <w:rPr>
          <w:rFonts w:ascii="Times New Roman" w:hAnsi="Times New Roman" w:cs="Times New Roman"/>
          <w:spacing w:val="-3"/>
          <w:lang w:eastAsia="zh-CN"/>
        </w:rPr>
        <w:t>发动机</w:t>
      </w:r>
      <w:r w:rsidRPr="008A3CD9">
        <w:rPr>
          <w:rFonts w:ascii="Times New Roman" w:hAnsi="Times New Roman" w:cs="Times New Roman" w:hint="eastAsia"/>
          <w:spacing w:val="-3"/>
          <w:lang w:eastAsia="zh-CN"/>
        </w:rPr>
        <w:t>。</w:t>
      </w:r>
    </w:p>
    <w:p w:rsidR="008A3CD9" w:rsidRPr="008A3CD9" w:rsidRDefault="008A3CD9" w:rsidP="00731373">
      <w:pPr>
        <w:pStyle w:val="a6"/>
        <w:spacing w:line="340" w:lineRule="exact"/>
        <w:ind w:firstLineChars="200" w:firstLine="408"/>
        <w:rPr>
          <w:rFonts w:ascii="Times New Roman" w:hAnsi="Times New Roman" w:cs="Times New Roman" w:hint="eastAsia"/>
          <w:spacing w:val="-3"/>
          <w:lang w:eastAsia="zh-CN"/>
        </w:rPr>
      </w:pPr>
      <w:r w:rsidRPr="008A3CD9">
        <w:rPr>
          <w:rFonts w:ascii="Times New Roman" w:hAnsi="Times New Roman" w:cs="Times New Roman" w:hint="eastAsia"/>
          <w:spacing w:val="-3"/>
          <w:lang w:eastAsia="zh-CN"/>
        </w:rPr>
        <w:t>①耐热疲劳铁素体蠕墨铸铁件</w:t>
      </w:r>
      <w:r w:rsidRPr="008A3CD9">
        <w:rPr>
          <w:rFonts w:ascii="Times New Roman" w:hAnsi="Times New Roman" w:cs="Times New Roman" w:hint="eastAsia"/>
          <w:spacing w:val="-3"/>
          <w:lang w:eastAsia="zh-CN"/>
        </w:rPr>
        <w:t xml:space="preserve"> </w:t>
      </w:r>
    </w:p>
    <w:p w:rsidR="008A3CD9" w:rsidRPr="008A3CD9" w:rsidRDefault="008A3CD9" w:rsidP="00731373">
      <w:pPr>
        <w:pStyle w:val="a6"/>
        <w:spacing w:line="340" w:lineRule="exact"/>
        <w:ind w:firstLineChars="200" w:firstLine="408"/>
        <w:rPr>
          <w:rFonts w:ascii="Times New Roman" w:hAnsi="Times New Roman" w:cs="Times New Roman" w:hint="eastAsia"/>
          <w:spacing w:val="-3"/>
          <w:lang w:eastAsia="zh-CN"/>
        </w:rPr>
      </w:pPr>
      <w:r w:rsidRPr="008A3CD9">
        <w:rPr>
          <w:rFonts w:ascii="Times New Roman" w:hAnsi="Times New Roman" w:cs="Times New Roman" w:hint="eastAsia"/>
          <w:spacing w:val="-3"/>
          <w:lang w:eastAsia="zh-CN"/>
        </w:rPr>
        <w:t xml:space="preserve">    </w:t>
      </w:r>
      <w:r w:rsidRPr="008A3CD9">
        <w:rPr>
          <w:rFonts w:ascii="Times New Roman" w:hAnsi="Times New Roman" w:cs="Times New Roman" w:hint="eastAsia"/>
          <w:spacing w:val="-3"/>
          <w:lang w:eastAsia="zh-CN"/>
        </w:rPr>
        <w:t>适用于使用</w:t>
      </w:r>
      <w:r w:rsidRPr="008A3CD9">
        <w:rPr>
          <w:rFonts w:ascii="Times New Roman" w:hAnsi="Times New Roman" w:cs="Times New Roman"/>
          <w:spacing w:val="-3"/>
          <w:lang w:eastAsia="zh-CN"/>
        </w:rPr>
        <w:t>温度</w:t>
      </w:r>
      <w:r w:rsidRPr="008A3CD9">
        <w:rPr>
          <w:rFonts w:ascii="Times New Roman" w:hAnsi="Times New Roman" w:cs="Times New Roman" w:hint="eastAsia"/>
          <w:spacing w:val="-3"/>
          <w:lang w:eastAsia="zh-CN"/>
        </w:rPr>
        <w:t>≤</w:t>
      </w:r>
      <w:r w:rsidRPr="008A3CD9">
        <w:rPr>
          <w:rFonts w:ascii="Times New Roman" w:hAnsi="Times New Roman" w:cs="Times New Roman"/>
          <w:spacing w:val="-3"/>
          <w:lang w:eastAsia="zh-CN"/>
        </w:rPr>
        <w:t>8</w:t>
      </w:r>
      <w:r w:rsidRPr="008A3CD9">
        <w:rPr>
          <w:rFonts w:ascii="Times New Roman" w:hAnsi="Times New Roman" w:cs="Times New Roman" w:hint="eastAsia"/>
          <w:spacing w:val="-3"/>
          <w:lang w:eastAsia="zh-CN"/>
        </w:rPr>
        <w:t>50</w:t>
      </w:r>
      <w:r w:rsidRPr="008A3CD9">
        <w:rPr>
          <w:rFonts w:ascii="Times New Roman" w:hAnsi="Times New Roman" w:cs="Times New Roman" w:hint="eastAsia"/>
          <w:spacing w:val="-3"/>
          <w:lang w:eastAsia="zh-CN"/>
        </w:rPr>
        <w:t>℃的冷热冲击环境状态下工作的</w:t>
      </w:r>
      <w:r w:rsidRPr="008A3CD9">
        <w:rPr>
          <w:rFonts w:ascii="Times New Roman" w:hAnsi="Times New Roman" w:cs="Times New Roman" w:hint="eastAsia"/>
          <w:spacing w:val="-3"/>
          <w:lang w:eastAsia="zh-CN"/>
        </w:rPr>
        <w:t>CNG</w:t>
      </w:r>
      <w:r w:rsidRPr="008A3CD9">
        <w:rPr>
          <w:rFonts w:ascii="Times New Roman" w:hAnsi="Times New Roman" w:cs="Times New Roman" w:hint="eastAsia"/>
          <w:spacing w:val="-3"/>
          <w:lang w:eastAsia="zh-CN"/>
        </w:rPr>
        <w:t>发动机用耐热疲劳铁素体蠕墨铸铁件。</w:t>
      </w:r>
    </w:p>
    <w:p w:rsidR="008A3CD9" w:rsidRPr="008A3CD9" w:rsidRDefault="008A3CD9" w:rsidP="00731373">
      <w:pPr>
        <w:pStyle w:val="a6"/>
        <w:spacing w:line="340" w:lineRule="exact"/>
        <w:ind w:firstLineChars="200" w:firstLine="408"/>
        <w:rPr>
          <w:rFonts w:ascii="Times New Roman" w:hAnsi="Times New Roman" w:cs="Times New Roman" w:hint="eastAsia"/>
          <w:spacing w:val="-3"/>
          <w:lang w:eastAsia="zh-CN"/>
        </w:rPr>
      </w:pPr>
      <w:r w:rsidRPr="008A3CD9">
        <w:rPr>
          <w:rFonts w:ascii="Times New Roman" w:hAnsi="Times New Roman" w:cs="Times New Roman" w:hint="eastAsia"/>
          <w:spacing w:val="-3"/>
          <w:lang w:eastAsia="zh-CN"/>
        </w:rPr>
        <w:t>②石墨</w:t>
      </w:r>
      <w:proofErr w:type="gramStart"/>
      <w:r w:rsidRPr="008A3CD9">
        <w:rPr>
          <w:rFonts w:ascii="Times New Roman" w:hAnsi="Times New Roman" w:cs="Times New Roman" w:hint="eastAsia"/>
          <w:spacing w:val="-3"/>
          <w:lang w:eastAsia="zh-CN"/>
        </w:rPr>
        <w:t>蠕</w:t>
      </w:r>
      <w:proofErr w:type="gramEnd"/>
      <w:r w:rsidRPr="008A3CD9">
        <w:rPr>
          <w:rFonts w:ascii="Times New Roman" w:hAnsi="Times New Roman" w:cs="Times New Roman" w:hint="eastAsia"/>
          <w:spacing w:val="-3"/>
          <w:lang w:eastAsia="zh-CN"/>
        </w:rPr>
        <w:t>化处理</w:t>
      </w:r>
    </w:p>
    <w:p w:rsidR="008A3CD9" w:rsidRPr="008A3CD9" w:rsidRDefault="008A3CD9" w:rsidP="00731373">
      <w:pPr>
        <w:pStyle w:val="a6"/>
        <w:spacing w:line="340" w:lineRule="exact"/>
        <w:ind w:firstLineChars="200" w:firstLine="408"/>
        <w:rPr>
          <w:rFonts w:ascii="Times New Roman" w:hAnsi="Times New Roman" w:cs="Times New Roman" w:hint="eastAsia"/>
          <w:spacing w:val="-3"/>
          <w:lang w:eastAsia="zh-CN"/>
        </w:rPr>
      </w:pPr>
      <w:r w:rsidRPr="008A3CD9">
        <w:rPr>
          <w:rFonts w:ascii="Times New Roman" w:hAnsi="Times New Roman" w:cs="Times New Roman" w:hint="eastAsia"/>
          <w:spacing w:val="-3"/>
          <w:lang w:eastAsia="zh-CN"/>
        </w:rPr>
        <w:t>在铁液中加入蠕化剂，使铁液凝固过程析出的</w:t>
      </w:r>
      <w:proofErr w:type="gramStart"/>
      <w:r w:rsidRPr="008A3CD9">
        <w:rPr>
          <w:rFonts w:ascii="Times New Roman" w:hAnsi="Times New Roman" w:cs="Times New Roman" w:hint="eastAsia"/>
          <w:spacing w:val="-3"/>
          <w:lang w:eastAsia="zh-CN"/>
        </w:rPr>
        <w:t>碳形成</w:t>
      </w:r>
      <w:proofErr w:type="gramEnd"/>
      <w:r w:rsidRPr="008A3CD9">
        <w:rPr>
          <w:rFonts w:ascii="Times New Roman" w:hAnsi="Times New Roman" w:cs="Times New Roman" w:hint="eastAsia"/>
          <w:spacing w:val="-3"/>
          <w:lang w:eastAsia="zh-CN"/>
        </w:rPr>
        <w:t>以蠕虫状石墨形态为主的工艺过程。</w:t>
      </w:r>
    </w:p>
    <w:p w:rsidR="008A3CD9" w:rsidRPr="008A3CD9" w:rsidRDefault="008A3CD9" w:rsidP="00731373">
      <w:pPr>
        <w:pStyle w:val="a6"/>
        <w:spacing w:line="340" w:lineRule="exact"/>
        <w:ind w:firstLineChars="200" w:firstLine="408"/>
        <w:rPr>
          <w:rFonts w:ascii="Times New Roman" w:hAnsi="Times New Roman" w:cs="Times New Roman" w:hint="eastAsia"/>
          <w:spacing w:val="-3"/>
          <w:lang w:eastAsia="zh-CN"/>
        </w:rPr>
      </w:pPr>
      <w:r w:rsidRPr="008A3CD9">
        <w:rPr>
          <w:rFonts w:ascii="Times New Roman" w:hAnsi="Times New Roman" w:cs="Times New Roman" w:hint="eastAsia"/>
          <w:spacing w:val="-3"/>
          <w:lang w:eastAsia="zh-CN"/>
        </w:rPr>
        <w:t>③铸件主要壁厚</w:t>
      </w:r>
    </w:p>
    <w:p w:rsidR="008A3CD9" w:rsidRPr="008A3CD9" w:rsidRDefault="008A3CD9" w:rsidP="00731373">
      <w:pPr>
        <w:pStyle w:val="a6"/>
        <w:spacing w:line="340" w:lineRule="exact"/>
        <w:ind w:firstLineChars="200" w:firstLine="408"/>
        <w:rPr>
          <w:rFonts w:ascii="Times New Roman" w:hAnsi="Times New Roman" w:cs="Times New Roman" w:hint="eastAsia"/>
          <w:spacing w:val="-3"/>
          <w:lang w:eastAsia="zh-CN"/>
        </w:rPr>
      </w:pPr>
      <w:r w:rsidRPr="008A3CD9">
        <w:rPr>
          <w:rFonts w:ascii="Times New Roman" w:hAnsi="Times New Roman" w:cs="Times New Roman" w:hint="eastAsia"/>
          <w:spacing w:val="-3"/>
          <w:lang w:eastAsia="zh-CN"/>
        </w:rPr>
        <w:t>铸件主要壁厚是代表铸件材料力学性能的铸件断面厚度，由供需双方共同确定。</w:t>
      </w:r>
    </w:p>
    <w:p w:rsidR="008A3CD9" w:rsidRPr="008A3CD9" w:rsidRDefault="008A3CD9" w:rsidP="00731373">
      <w:pPr>
        <w:pStyle w:val="a6"/>
        <w:spacing w:line="340" w:lineRule="exact"/>
        <w:ind w:firstLineChars="200" w:firstLine="408"/>
        <w:rPr>
          <w:rFonts w:ascii="Times New Roman" w:hAnsi="Times New Roman" w:cs="Times New Roman" w:hint="eastAsia"/>
          <w:spacing w:val="-3"/>
          <w:lang w:eastAsia="zh-CN"/>
        </w:rPr>
      </w:pPr>
      <w:r w:rsidRPr="008A3CD9">
        <w:rPr>
          <w:rFonts w:ascii="Times New Roman" w:hAnsi="Times New Roman" w:cs="Times New Roman" w:hint="eastAsia"/>
          <w:spacing w:val="-3"/>
          <w:lang w:eastAsia="zh-CN"/>
        </w:rPr>
        <w:t>4</w:t>
      </w:r>
      <w:r w:rsidRPr="008A3CD9">
        <w:rPr>
          <w:rFonts w:ascii="Times New Roman" w:hAnsi="Times New Roman" w:cs="Times New Roman" w:hint="eastAsia"/>
          <w:spacing w:val="-3"/>
          <w:lang w:eastAsia="zh-CN"/>
        </w:rPr>
        <w:t>）生产方法、化学成分和热处理。</w:t>
      </w:r>
    </w:p>
    <w:p w:rsidR="008A3CD9" w:rsidRPr="008A3CD9" w:rsidRDefault="008A3CD9" w:rsidP="00731373">
      <w:pPr>
        <w:pStyle w:val="a6"/>
        <w:spacing w:line="340" w:lineRule="exact"/>
        <w:ind w:firstLineChars="200" w:firstLine="408"/>
        <w:rPr>
          <w:rFonts w:ascii="Times New Roman" w:hAnsi="Times New Roman" w:cs="Times New Roman" w:hint="eastAsia"/>
          <w:spacing w:val="-3"/>
          <w:lang w:eastAsia="zh-CN"/>
        </w:rPr>
      </w:pPr>
      <w:r w:rsidRPr="008A3CD9">
        <w:rPr>
          <w:rFonts w:ascii="Times New Roman" w:hAnsi="Times New Roman" w:cs="Times New Roman" w:hint="eastAsia"/>
          <w:spacing w:val="-3"/>
          <w:lang w:eastAsia="zh-CN"/>
        </w:rPr>
        <w:t>耐热疲劳铁素体蠕墨铸铁件的生产方法、化学成分和热处理工艺，可由供方自行决定，但必须满足本标准规定的力学性能指标。化学成分不作为铸件验收的依据。</w:t>
      </w:r>
    </w:p>
    <w:p w:rsidR="008A3CD9" w:rsidRPr="008A3CD9" w:rsidRDefault="008A3CD9" w:rsidP="00731373">
      <w:pPr>
        <w:pStyle w:val="a6"/>
        <w:spacing w:line="340" w:lineRule="exact"/>
        <w:ind w:firstLineChars="200" w:firstLine="408"/>
        <w:rPr>
          <w:rFonts w:ascii="Times New Roman" w:hAnsi="Times New Roman" w:cs="Times New Roman" w:hint="eastAsia"/>
          <w:spacing w:val="-3"/>
          <w:lang w:eastAsia="zh-CN"/>
        </w:rPr>
      </w:pPr>
      <w:r w:rsidRPr="008A3CD9">
        <w:rPr>
          <w:rFonts w:ascii="Times New Roman" w:hAnsi="Times New Roman" w:cs="Times New Roman" w:hint="eastAsia"/>
          <w:spacing w:val="-3"/>
          <w:lang w:eastAsia="zh-CN"/>
        </w:rPr>
        <w:t>当需方对铸件的化学成分、热处理方法有特殊要求时由供需双方商定。</w:t>
      </w:r>
    </w:p>
    <w:p w:rsidR="008A3CD9" w:rsidRDefault="008A3CD9" w:rsidP="00731373">
      <w:pPr>
        <w:pStyle w:val="a6"/>
        <w:spacing w:line="340" w:lineRule="exact"/>
        <w:ind w:firstLineChars="200" w:firstLine="408"/>
        <w:rPr>
          <w:rFonts w:ascii="Times New Roman" w:hAnsi="Times New Roman" w:cs="Times New Roman" w:hint="eastAsia"/>
          <w:spacing w:val="-3"/>
          <w:lang w:eastAsia="zh-CN"/>
        </w:rPr>
      </w:pPr>
      <w:r w:rsidRPr="008A3CD9">
        <w:rPr>
          <w:rFonts w:ascii="Times New Roman" w:hAnsi="Times New Roman" w:cs="Times New Roman" w:hint="eastAsia"/>
          <w:spacing w:val="-3"/>
          <w:lang w:eastAsia="zh-CN"/>
        </w:rPr>
        <w:t>5</w:t>
      </w:r>
      <w:r w:rsidRPr="008A3CD9">
        <w:rPr>
          <w:rFonts w:ascii="Times New Roman" w:hAnsi="Times New Roman" w:cs="Times New Roman" w:hint="eastAsia"/>
          <w:spacing w:val="-3"/>
          <w:lang w:eastAsia="zh-CN"/>
        </w:rPr>
        <w:t>）技术要求。本标准规定了耐热疲劳铁素体蠕墨铸铁件的材料牌号和力学性能，对力学性能的抗拉强度、屈服强度、断后伸长率和布氏硬度给出了标准指标值，并对金相组织、几何形状及尺寸公差、重量偏差、表面质量、铸件的缺陷及修补、无损检测等进行了说明。</w:t>
      </w:r>
    </w:p>
    <w:p w:rsidR="00731373" w:rsidRPr="00731373" w:rsidRDefault="00731373" w:rsidP="00731373">
      <w:pPr>
        <w:widowControl/>
        <w:tabs>
          <w:tab w:val="center" w:pos="4201"/>
          <w:tab w:val="right" w:leader="dot" w:pos="9298"/>
        </w:tabs>
        <w:autoSpaceDE w:val="0"/>
        <w:autoSpaceDN w:val="0"/>
        <w:spacing w:line="488" w:lineRule="exact"/>
        <w:ind w:firstLineChars="200" w:firstLine="560"/>
        <w:rPr>
          <w:rFonts w:ascii="宋体" w:eastAsia="宋体"/>
          <w:kern w:val="0"/>
          <w:szCs w:val="28"/>
        </w:rPr>
      </w:pPr>
      <w:r w:rsidRPr="00731373">
        <w:rPr>
          <w:rFonts w:ascii="宋体" w:eastAsia="宋体"/>
          <w:kern w:val="0"/>
          <w:szCs w:val="28"/>
        </w:rPr>
        <w:t>CNG发动机用耐热疲劳铁素体蠕墨铸铁件</w:t>
      </w:r>
      <w:r w:rsidRPr="00731373">
        <w:rPr>
          <w:rFonts w:ascii="宋体" w:eastAsia="宋体" w:hint="eastAsia"/>
          <w:kern w:val="0"/>
          <w:szCs w:val="28"/>
        </w:rPr>
        <w:t>本体</w:t>
      </w:r>
      <w:r w:rsidRPr="00731373">
        <w:rPr>
          <w:rFonts w:ascii="宋体" w:eastAsia="宋体"/>
          <w:kern w:val="0"/>
          <w:szCs w:val="28"/>
        </w:rPr>
        <w:t>试样</w:t>
      </w:r>
      <w:r w:rsidRPr="00731373">
        <w:rPr>
          <w:rFonts w:ascii="宋体" w:eastAsia="宋体" w:hint="eastAsia"/>
          <w:kern w:val="0"/>
          <w:szCs w:val="28"/>
        </w:rPr>
        <w:t>的</w:t>
      </w:r>
      <w:r w:rsidRPr="00731373">
        <w:rPr>
          <w:rFonts w:ascii="宋体" w:eastAsia="宋体"/>
          <w:kern w:val="0"/>
          <w:szCs w:val="28"/>
        </w:rPr>
        <w:t>力学性能见表 1</w:t>
      </w:r>
      <w:r w:rsidRPr="00731373">
        <w:rPr>
          <w:rFonts w:ascii="宋体" w:eastAsia="宋体" w:hint="eastAsia"/>
          <w:kern w:val="0"/>
          <w:szCs w:val="28"/>
        </w:rPr>
        <w:t>。</w:t>
      </w:r>
    </w:p>
    <w:p w:rsidR="00731373" w:rsidRPr="00731373" w:rsidRDefault="00731373" w:rsidP="00731373">
      <w:pPr>
        <w:widowControl/>
        <w:tabs>
          <w:tab w:val="center" w:pos="4201"/>
          <w:tab w:val="right" w:leader="dot" w:pos="9298"/>
        </w:tabs>
        <w:autoSpaceDE w:val="0"/>
        <w:autoSpaceDN w:val="0"/>
        <w:spacing w:line="488" w:lineRule="exact"/>
        <w:ind w:firstLineChars="200" w:firstLine="560"/>
        <w:rPr>
          <w:rFonts w:ascii="宋体" w:eastAsia="宋体"/>
          <w:kern w:val="0"/>
          <w:szCs w:val="28"/>
        </w:rPr>
      </w:pPr>
      <w:r w:rsidRPr="00731373">
        <w:rPr>
          <w:rFonts w:ascii="宋体" w:eastAsia="宋体"/>
          <w:kern w:val="0"/>
          <w:szCs w:val="28"/>
        </w:rPr>
        <w:t>CNG发动机用耐热疲劳铁素体蠕墨铸铁件</w:t>
      </w:r>
      <w:r w:rsidRPr="00731373">
        <w:rPr>
          <w:rFonts w:ascii="宋体" w:eastAsia="宋体" w:hint="eastAsia"/>
          <w:kern w:val="0"/>
          <w:szCs w:val="28"/>
        </w:rPr>
        <w:t>单铸</w:t>
      </w:r>
      <w:r w:rsidRPr="00731373">
        <w:rPr>
          <w:rFonts w:ascii="宋体" w:eastAsia="宋体"/>
          <w:kern w:val="0"/>
          <w:szCs w:val="28"/>
        </w:rPr>
        <w:t>试样</w:t>
      </w:r>
      <w:proofErr w:type="gramStart"/>
      <w:r w:rsidRPr="00731373">
        <w:rPr>
          <w:rFonts w:ascii="宋体" w:eastAsia="宋体"/>
          <w:kern w:val="0"/>
          <w:szCs w:val="28"/>
        </w:rPr>
        <w:t>和</w:t>
      </w:r>
      <w:r w:rsidRPr="00731373">
        <w:rPr>
          <w:rFonts w:ascii="宋体" w:eastAsia="宋体" w:hint="eastAsia"/>
          <w:kern w:val="0"/>
          <w:szCs w:val="28"/>
        </w:rPr>
        <w:t>附铸</w:t>
      </w:r>
      <w:r w:rsidRPr="00731373">
        <w:rPr>
          <w:rFonts w:ascii="宋体" w:eastAsia="宋体"/>
          <w:kern w:val="0"/>
          <w:szCs w:val="28"/>
        </w:rPr>
        <w:t>试样</w:t>
      </w:r>
      <w:proofErr w:type="gramEnd"/>
      <w:r w:rsidRPr="00731373">
        <w:rPr>
          <w:rFonts w:ascii="宋体" w:eastAsia="宋体" w:hint="eastAsia"/>
          <w:kern w:val="0"/>
          <w:szCs w:val="28"/>
        </w:rPr>
        <w:t>的</w:t>
      </w:r>
      <w:r w:rsidRPr="00731373">
        <w:rPr>
          <w:rFonts w:ascii="宋体" w:eastAsia="宋体"/>
          <w:kern w:val="0"/>
          <w:szCs w:val="28"/>
        </w:rPr>
        <w:t>力学性能见表 2</w:t>
      </w:r>
      <w:r w:rsidRPr="00731373">
        <w:rPr>
          <w:rFonts w:ascii="宋体" w:eastAsia="宋体" w:hint="eastAsia"/>
          <w:kern w:val="0"/>
          <w:szCs w:val="28"/>
        </w:rPr>
        <w:t>。</w:t>
      </w:r>
    </w:p>
    <w:p w:rsidR="00731373" w:rsidRPr="00731373" w:rsidRDefault="00731373" w:rsidP="00731373">
      <w:pPr>
        <w:tabs>
          <w:tab w:val="left" w:pos="824"/>
        </w:tabs>
        <w:autoSpaceDE w:val="0"/>
        <w:autoSpaceDN w:val="0"/>
        <w:spacing w:line="340" w:lineRule="exact"/>
        <w:jc w:val="left"/>
        <w:rPr>
          <w:rFonts w:eastAsia="宋体"/>
          <w:kern w:val="0"/>
          <w:sz w:val="22"/>
          <w:szCs w:val="22"/>
          <w:lang w:bidi="en-US"/>
        </w:rPr>
      </w:pPr>
    </w:p>
    <w:p w:rsidR="00731373" w:rsidRPr="00731373" w:rsidRDefault="00731373" w:rsidP="00731373">
      <w:pPr>
        <w:tabs>
          <w:tab w:val="left" w:pos="947"/>
        </w:tabs>
        <w:spacing w:before="120" w:afterLines="50" w:after="156" w:line="340" w:lineRule="exact"/>
        <w:ind w:left="369"/>
        <w:jc w:val="center"/>
        <w:rPr>
          <w:rFonts w:ascii="黑体" w:eastAsia="黑体"/>
          <w:sz w:val="24"/>
          <w:szCs w:val="24"/>
          <w:lang w:val="x-none"/>
        </w:rPr>
      </w:pPr>
      <w:r w:rsidRPr="00731373">
        <w:rPr>
          <w:rFonts w:ascii="黑体" w:eastAsia="黑体" w:hint="eastAsia"/>
          <w:sz w:val="24"/>
          <w:szCs w:val="24"/>
          <w:lang w:val="x-none"/>
        </w:rPr>
        <w:t>表</w:t>
      </w:r>
      <w:r w:rsidRPr="00731373">
        <w:rPr>
          <w:rFonts w:ascii="黑体" w:eastAsia="黑体" w:hint="eastAsia"/>
          <w:spacing w:val="-55"/>
          <w:sz w:val="24"/>
          <w:szCs w:val="24"/>
          <w:lang w:val="x-none"/>
        </w:rPr>
        <w:t xml:space="preserve"> </w:t>
      </w:r>
      <w:r w:rsidRPr="00731373">
        <w:rPr>
          <w:rFonts w:ascii="黑体" w:eastAsia="黑体" w:hint="eastAsia"/>
          <w:sz w:val="24"/>
          <w:szCs w:val="24"/>
          <w:lang w:val="x-none"/>
        </w:rPr>
        <w:t>1</w:t>
      </w:r>
      <w:r w:rsidRPr="00731373">
        <w:rPr>
          <w:rFonts w:ascii="黑体" w:eastAsia="黑体" w:hint="eastAsia"/>
          <w:sz w:val="24"/>
          <w:szCs w:val="24"/>
          <w:lang w:val="x-none"/>
        </w:rPr>
        <w:tab/>
      </w:r>
      <w:proofErr w:type="spellStart"/>
      <w:r w:rsidRPr="00731373">
        <w:rPr>
          <w:rFonts w:ascii="黑体" w:eastAsia="黑体" w:hAnsi="黑体"/>
          <w:sz w:val="24"/>
          <w:szCs w:val="24"/>
          <w:lang w:val="x-none"/>
        </w:rPr>
        <w:t>CNG发动机用耐热疲劳铁素体蠕墨铸铁件</w:t>
      </w:r>
      <w:r w:rsidRPr="00731373">
        <w:rPr>
          <w:rFonts w:ascii="黑体" w:eastAsia="黑体" w:hint="eastAsia"/>
          <w:sz w:val="24"/>
          <w:szCs w:val="24"/>
          <w:lang w:val="x-none"/>
        </w:rPr>
        <w:t>本体</w:t>
      </w:r>
      <w:r w:rsidRPr="00731373">
        <w:rPr>
          <w:rFonts w:ascii="黑体" w:eastAsia="黑体" w:hint="eastAsia"/>
          <w:spacing w:val="-3"/>
          <w:sz w:val="24"/>
          <w:szCs w:val="24"/>
          <w:lang w:val="x-none"/>
        </w:rPr>
        <w:t>试</w:t>
      </w:r>
      <w:r w:rsidRPr="00731373">
        <w:rPr>
          <w:rFonts w:ascii="黑体" w:eastAsia="黑体" w:hint="eastAsia"/>
          <w:sz w:val="24"/>
          <w:szCs w:val="24"/>
          <w:lang w:val="x-none"/>
        </w:rPr>
        <w:t>样</w:t>
      </w:r>
      <w:r w:rsidRPr="00731373">
        <w:rPr>
          <w:rFonts w:ascii="黑体" w:eastAsia="黑体" w:hint="eastAsia"/>
          <w:spacing w:val="-3"/>
          <w:sz w:val="24"/>
          <w:szCs w:val="24"/>
          <w:lang w:val="x-none"/>
        </w:rPr>
        <w:t>的</w:t>
      </w:r>
      <w:r w:rsidRPr="00731373">
        <w:rPr>
          <w:rFonts w:ascii="黑体" w:eastAsia="黑体" w:hint="eastAsia"/>
          <w:sz w:val="24"/>
          <w:szCs w:val="24"/>
          <w:lang w:val="x-none"/>
        </w:rPr>
        <w:t>力</w:t>
      </w:r>
      <w:r w:rsidRPr="00731373">
        <w:rPr>
          <w:rFonts w:ascii="黑体" w:eastAsia="黑体" w:hint="eastAsia"/>
          <w:spacing w:val="-3"/>
          <w:sz w:val="24"/>
          <w:szCs w:val="24"/>
          <w:lang w:val="x-none"/>
        </w:rPr>
        <w:t>学</w:t>
      </w:r>
      <w:r w:rsidRPr="00731373">
        <w:rPr>
          <w:rFonts w:ascii="黑体" w:eastAsia="黑体" w:hint="eastAsia"/>
          <w:sz w:val="24"/>
          <w:szCs w:val="24"/>
          <w:lang w:val="x-none"/>
        </w:rPr>
        <w:t>性能</w:t>
      </w:r>
      <w:proofErr w:type="spellEnd"/>
    </w:p>
    <w:tbl>
      <w:tblPr>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1"/>
        <w:gridCol w:w="1871"/>
        <w:gridCol w:w="1871"/>
        <w:gridCol w:w="1871"/>
        <w:gridCol w:w="1872"/>
      </w:tblGrid>
      <w:tr w:rsidR="00731373" w:rsidRPr="00731373" w:rsidTr="00DB1B26">
        <w:trPr>
          <w:trHeight w:val="561"/>
        </w:trPr>
        <w:tc>
          <w:tcPr>
            <w:tcW w:w="1871" w:type="dxa"/>
            <w:shd w:val="clear" w:color="auto" w:fill="auto"/>
            <w:vAlign w:val="center"/>
          </w:tcPr>
          <w:p w:rsidR="00731373" w:rsidRPr="00731373" w:rsidRDefault="00731373" w:rsidP="00731373">
            <w:pPr>
              <w:autoSpaceDE w:val="0"/>
              <w:autoSpaceDN w:val="0"/>
              <w:spacing w:line="240" w:lineRule="exact"/>
              <w:ind w:left="242" w:right="233"/>
              <w:jc w:val="center"/>
              <w:rPr>
                <w:rFonts w:eastAsia="宋体"/>
                <w:kern w:val="0"/>
                <w:sz w:val="18"/>
                <w:szCs w:val="22"/>
                <w:lang w:eastAsia="en-US" w:bidi="en-US"/>
              </w:rPr>
            </w:pPr>
            <w:proofErr w:type="spellStart"/>
            <w:r w:rsidRPr="00731373">
              <w:rPr>
                <w:rFonts w:eastAsia="宋体"/>
                <w:kern w:val="0"/>
                <w:sz w:val="18"/>
                <w:szCs w:val="22"/>
                <w:lang w:eastAsia="en-US" w:bidi="en-US"/>
              </w:rPr>
              <w:t>材料牌号</w:t>
            </w:r>
            <w:proofErr w:type="spellEnd"/>
          </w:p>
        </w:tc>
        <w:tc>
          <w:tcPr>
            <w:tcW w:w="1871" w:type="dxa"/>
            <w:shd w:val="clear" w:color="auto" w:fill="auto"/>
            <w:vAlign w:val="center"/>
          </w:tcPr>
          <w:p w:rsidR="00731373" w:rsidRPr="00731373" w:rsidRDefault="00731373" w:rsidP="00731373">
            <w:pPr>
              <w:autoSpaceDE w:val="0"/>
              <w:autoSpaceDN w:val="0"/>
              <w:spacing w:line="240" w:lineRule="exact"/>
              <w:ind w:left="313" w:right="305"/>
              <w:jc w:val="center"/>
              <w:rPr>
                <w:rFonts w:eastAsia="宋体"/>
                <w:kern w:val="0"/>
                <w:sz w:val="18"/>
                <w:szCs w:val="22"/>
                <w:lang w:eastAsia="en-US" w:bidi="en-US"/>
              </w:rPr>
            </w:pPr>
            <w:proofErr w:type="spellStart"/>
            <w:r w:rsidRPr="00731373">
              <w:rPr>
                <w:rFonts w:eastAsia="宋体"/>
                <w:kern w:val="0"/>
                <w:sz w:val="18"/>
                <w:szCs w:val="22"/>
                <w:lang w:eastAsia="en-US" w:bidi="en-US"/>
              </w:rPr>
              <w:t>抗拉强度</w:t>
            </w:r>
            <w:proofErr w:type="spellEnd"/>
            <w:r w:rsidRPr="00731373">
              <w:rPr>
                <w:rFonts w:eastAsia="宋体"/>
                <w:kern w:val="0"/>
                <w:sz w:val="18"/>
                <w:szCs w:val="22"/>
                <w:lang w:eastAsia="en-US" w:bidi="en-US"/>
              </w:rPr>
              <w:t xml:space="preserve"> </w:t>
            </w:r>
            <w:proofErr w:type="spellStart"/>
            <w:r w:rsidRPr="00731373">
              <w:rPr>
                <w:rFonts w:eastAsia="宋体"/>
                <w:kern w:val="0"/>
                <w:sz w:val="18"/>
                <w:szCs w:val="22"/>
                <w:lang w:eastAsia="en-US" w:bidi="en-US"/>
              </w:rPr>
              <w:t>Rm</w:t>
            </w:r>
            <w:proofErr w:type="spellEnd"/>
            <w:r w:rsidRPr="00731373">
              <w:rPr>
                <w:rFonts w:eastAsia="宋体"/>
                <w:kern w:val="0"/>
                <w:sz w:val="18"/>
                <w:szCs w:val="22"/>
                <w:lang w:eastAsia="en-US" w:bidi="en-US"/>
              </w:rPr>
              <w:t>/</w:t>
            </w:r>
            <w:proofErr w:type="spellStart"/>
            <w:r w:rsidRPr="00731373">
              <w:rPr>
                <w:rFonts w:eastAsia="宋体"/>
                <w:kern w:val="0"/>
                <w:sz w:val="18"/>
                <w:szCs w:val="22"/>
                <w:lang w:eastAsia="en-US" w:bidi="en-US"/>
              </w:rPr>
              <w:t>MPa</w:t>
            </w:r>
            <w:proofErr w:type="spellEnd"/>
            <w:r w:rsidRPr="00731373">
              <w:rPr>
                <w:rFonts w:eastAsia="宋体"/>
                <w:kern w:val="0"/>
                <w:sz w:val="18"/>
                <w:szCs w:val="22"/>
                <w:lang w:eastAsia="en-US" w:bidi="en-US"/>
              </w:rPr>
              <w:t>(min)</w:t>
            </w:r>
          </w:p>
        </w:tc>
        <w:tc>
          <w:tcPr>
            <w:tcW w:w="1871" w:type="dxa"/>
            <w:shd w:val="clear" w:color="auto" w:fill="auto"/>
            <w:vAlign w:val="center"/>
          </w:tcPr>
          <w:p w:rsidR="00731373" w:rsidRPr="00731373" w:rsidRDefault="00731373" w:rsidP="00731373">
            <w:pPr>
              <w:autoSpaceDE w:val="0"/>
              <w:autoSpaceDN w:val="0"/>
              <w:spacing w:line="240" w:lineRule="exact"/>
              <w:ind w:left="291" w:right="282"/>
              <w:jc w:val="center"/>
              <w:rPr>
                <w:rFonts w:eastAsia="宋体"/>
                <w:kern w:val="0"/>
                <w:sz w:val="18"/>
                <w:szCs w:val="22"/>
                <w:lang w:eastAsia="en-US" w:bidi="en-US"/>
              </w:rPr>
            </w:pPr>
            <w:proofErr w:type="spellStart"/>
            <w:r w:rsidRPr="00731373">
              <w:rPr>
                <w:rFonts w:eastAsia="宋体"/>
                <w:kern w:val="0"/>
                <w:sz w:val="18"/>
                <w:szCs w:val="22"/>
                <w:lang w:eastAsia="en-US" w:bidi="en-US"/>
              </w:rPr>
              <w:t>屈服强度</w:t>
            </w:r>
            <w:proofErr w:type="spellEnd"/>
            <w:r w:rsidRPr="00731373">
              <w:rPr>
                <w:rFonts w:eastAsia="宋体"/>
                <w:kern w:val="0"/>
                <w:sz w:val="18"/>
                <w:szCs w:val="22"/>
                <w:lang w:eastAsia="en-US" w:bidi="en-US"/>
              </w:rPr>
              <w:t xml:space="preserve"> R</w:t>
            </w:r>
            <w:r w:rsidRPr="00731373">
              <w:rPr>
                <w:rFonts w:eastAsia="宋体"/>
                <w:kern w:val="0"/>
                <w:sz w:val="13"/>
                <w:szCs w:val="22"/>
                <w:lang w:eastAsia="en-US" w:bidi="en-US"/>
              </w:rPr>
              <w:t>p0.2</w:t>
            </w:r>
            <w:r w:rsidRPr="00731373">
              <w:rPr>
                <w:rFonts w:eastAsia="宋体"/>
                <w:kern w:val="0"/>
                <w:sz w:val="18"/>
                <w:szCs w:val="22"/>
                <w:lang w:eastAsia="en-US" w:bidi="en-US"/>
              </w:rPr>
              <w:t>/</w:t>
            </w:r>
            <w:proofErr w:type="spellStart"/>
            <w:r w:rsidRPr="00731373">
              <w:rPr>
                <w:rFonts w:eastAsia="宋体"/>
                <w:kern w:val="0"/>
                <w:sz w:val="18"/>
                <w:szCs w:val="22"/>
                <w:lang w:eastAsia="en-US" w:bidi="en-US"/>
              </w:rPr>
              <w:t>MPa</w:t>
            </w:r>
            <w:proofErr w:type="spellEnd"/>
            <w:r w:rsidRPr="00731373">
              <w:rPr>
                <w:rFonts w:eastAsia="宋体"/>
                <w:kern w:val="0"/>
                <w:sz w:val="18"/>
                <w:szCs w:val="22"/>
                <w:lang w:eastAsia="en-US" w:bidi="en-US"/>
              </w:rPr>
              <w:t>(min)</w:t>
            </w:r>
          </w:p>
        </w:tc>
        <w:tc>
          <w:tcPr>
            <w:tcW w:w="1871" w:type="dxa"/>
            <w:shd w:val="clear" w:color="auto" w:fill="auto"/>
            <w:vAlign w:val="center"/>
          </w:tcPr>
          <w:p w:rsidR="00731373" w:rsidRPr="00731373" w:rsidRDefault="00731373" w:rsidP="00731373">
            <w:pPr>
              <w:autoSpaceDE w:val="0"/>
              <w:autoSpaceDN w:val="0"/>
              <w:spacing w:line="240" w:lineRule="exact"/>
              <w:ind w:left="364" w:right="360"/>
              <w:jc w:val="center"/>
              <w:rPr>
                <w:rFonts w:eastAsia="宋体"/>
                <w:kern w:val="0"/>
                <w:sz w:val="18"/>
                <w:szCs w:val="22"/>
                <w:lang w:eastAsia="en-US" w:bidi="en-US"/>
              </w:rPr>
            </w:pPr>
            <w:proofErr w:type="spellStart"/>
            <w:r w:rsidRPr="00731373">
              <w:rPr>
                <w:rFonts w:eastAsia="宋体"/>
                <w:kern w:val="0"/>
                <w:sz w:val="18"/>
                <w:szCs w:val="22"/>
                <w:lang w:eastAsia="en-US" w:bidi="en-US"/>
              </w:rPr>
              <w:t>断后伸长率</w:t>
            </w:r>
            <w:proofErr w:type="spellEnd"/>
            <w:r w:rsidRPr="00731373">
              <w:rPr>
                <w:rFonts w:eastAsia="宋体"/>
                <w:kern w:val="0"/>
                <w:sz w:val="18"/>
                <w:szCs w:val="22"/>
                <w:lang w:eastAsia="en-US" w:bidi="en-US"/>
              </w:rPr>
              <w:t xml:space="preserve"> A/% (min)</w:t>
            </w:r>
          </w:p>
        </w:tc>
        <w:tc>
          <w:tcPr>
            <w:tcW w:w="1872" w:type="dxa"/>
            <w:shd w:val="clear" w:color="auto" w:fill="auto"/>
            <w:vAlign w:val="center"/>
          </w:tcPr>
          <w:p w:rsidR="00731373" w:rsidRPr="00731373" w:rsidRDefault="00731373" w:rsidP="00731373">
            <w:pPr>
              <w:autoSpaceDE w:val="0"/>
              <w:autoSpaceDN w:val="0"/>
              <w:spacing w:line="240" w:lineRule="exact"/>
              <w:ind w:left="538" w:right="536"/>
              <w:jc w:val="center"/>
              <w:rPr>
                <w:rFonts w:eastAsia="宋体"/>
                <w:kern w:val="0"/>
                <w:sz w:val="18"/>
                <w:szCs w:val="22"/>
                <w:lang w:eastAsia="en-US" w:bidi="en-US"/>
              </w:rPr>
            </w:pPr>
            <w:proofErr w:type="spellStart"/>
            <w:r w:rsidRPr="00731373">
              <w:rPr>
                <w:rFonts w:eastAsia="宋体"/>
                <w:kern w:val="0"/>
                <w:sz w:val="18"/>
                <w:szCs w:val="22"/>
                <w:lang w:eastAsia="en-US" w:bidi="en-US"/>
              </w:rPr>
              <w:t>布氏硬度</w:t>
            </w:r>
            <w:proofErr w:type="spellEnd"/>
          </w:p>
          <w:p w:rsidR="00731373" w:rsidRPr="00731373" w:rsidRDefault="00731373" w:rsidP="00731373">
            <w:pPr>
              <w:autoSpaceDE w:val="0"/>
              <w:autoSpaceDN w:val="0"/>
              <w:spacing w:line="240" w:lineRule="exact"/>
              <w:ind w:left="538" w:right="535"/>
              <w:jc w:val="center"/>
              <w:rPr>
                <w:rFonts w:eastAsia="宋体"/>
                <w:kern w:val="0"/>
                <w:sz w:val="18"/>
                <w:szCs w:val="22"/>
                <w:lang w:eastAsia="en-US" w:bidi="en-US"/>
              </w:rPr>
            </w:pPr>
            <w:r w:rsidRPr="00731373">
              <w:rPr>
                <w:rFonts w:eastAsia="宋体"/>
                <w:kern w:val="0"/>
                <w:sz w:val="18"/>
                <w:szCs w:val="22"/>
                <w:lang w:eastAsia="en-US" w:bidi="en-US"/>
              </w:rPr>
              <w:t>HBW</w:t>
            </w:r>
          </w:p>
        </w:tc>
      </w:tr>
      <w:tr w:rsidR="00731373" w:rsidRPr="00731373" w:rsidTr="00DB1B26">
        <w:trPr>
          <w:trHeight w:hRule="exact" w:val="397"/>
        </w:trPr>
        <w:tc>
          <w:tcPr>
            <w:tcW w:w="1871" w:type="dxa"/>
            <w:shd w:val="clear" w:color="auto" w:fill="auto"/>
          </w:tcPr>
          <w:p w:rsidR="00731373" w:rsidRPr="00731373" w:rsidRDefault="00731373" w:rsidP="00731373">
            <w:pPr>
              <w:autoSpaceDE w:val="0"/>
              <w:autoSpaceDN w:val="0"/>
              <w:spacing w:line="340" w:lineRule="exact"/>
              <w:ind w:left="291" w:right="282"/>
              <w:jc w:val="center"/>
              <w:rPr>
                <w:rFonts w:eastAsia="宋体"/>
                <w:kern w:val="0"/>
                <w:sz w:val="18"/>
                <w:szCs w:val="22"/>
                <w:lang w:eastAsia="en-US" w:bidi="en-US"/>
              </w:rPr>
            </w:pPr>
            <w:proofErr w:type="spellStart"/>
            <w:r w:rsidRPr="00731373">
              <w:rPr>
                <w:rFonts w:eastAsia="宋体"/>
                <w:kern w:val="0"/>
                <w:sz w:val="18"/>
                <w:szCs w:val="22"/>
                <w:lang w:eastAsia="en-US" w:bidi="en-US"/>
              </w:rPr>
              <w:t>RuT</w:t>
            </w:r>
            <w:proofErr w:type="spellEnd"/>
            <w:r w:rsidRPr="00731373">
              <w:rPr>
                <w:rFonts w:eastAsia="宋体"/>
                <w:kern w:val="0"/>
                <w:sz w:val="18"/>
                <w:szCs w:val="22"/>
                <w:lang w:eastAsia="en-US" w:bidi="en-US"/>
              </w:rPr>
              <w:t xml:space="preserve"> 450</w:t>
            </w:r>
            <w:r w:rsidRPr="00731373">
              <w:rPr>
                <w:rFonts w:eastAsia="宋体"/>
                <w:kern w:val="0"/>
                <w:sz w:val="18"/>
                <w:szCs w:val="22"/>
                <w:lang w:bidi="en-US"/>
              </w:rPr>
              <w:t>-</w:t>
            </w:r>
            <w:r w:rsidRPr="00731373">
              <w:rPr>
                <w:rFonts w:eastAsia="宋体"/>
                <w:kern w:val="0"/>
                <w:sz w:val="18"/>
                <w:szCs w:val="22"/>
                <w:lang w:eastAsia="en-US" w:bidi="en-US"/>
              </w:rPr>
              <w:t>1</w:t>
            </w:r>
            <w:r w:rsidRPr="00731373">
              <w:rPr>
                <w:rFonts w:eastAsia="宋体"/>
                <w:kern w:val="0"/>
                <w:sz w:val="18"/>
                <w:szCs w:val="22"/>
                <w:lang w:bidi="en-US"/>
              </w:rPr>
              <w:t>.5</w:t>
            </w:r>
            <w:r w:rsidRPr="00731373">
              <w:rPr>
                <w:rFonts w:eastAsia="宋体"/>
                <w:kern w:val="0"/>
                <w:sz w:val="18"/>
                <w:szCs w:val="22"/>
                <w:lang w:eastAsia="en-US" w:bidi="en-US"/>
              </w:rPr>
              <w:t>FN</w:t>
            </w:r>
          </w:p>
        </w:tc>
        <w:tc>
          <w:tcPr>
            <w:tcW w:w="1871" w:type="dxa"/>
            <w:shd w:val="clear" w:color="auto" w:fill="auto"/>
          </w:tcPr>
          <w:p w:rsidR="00731373" w:rsidRPr="00731373" w:rsidRDefault="00731373" w:rsidP="00731373">
            <w:pPr>
              <w:autoSpaceDE w:val="0"/>
              <w:autoSpaceDN w:val="0"/>
              <w:spacing w:line="340" w:lineRule="exact"/>
              <w:ind w:left="313" w:right="302"/>
              <w:jc w:val="center"/>
              <w:rPr>
                <w:rFonts w:eastAsia="宋体"/>
                <w:kern w:val="0"/>
                <w:sz w:val="18"/>
                <w:szCs w:val="22"/>
                <w:lang w:eastAsia="en-US" w:bidi="en-US"/>
              </w:rPr>
            </w:pPr>
            <w:r w:rsidRPr="00731373">
              <w:rPr>
                <w:rFonts w:eastAsia="宋体"/>
                <w:kern w:val="0"/>
                <w:sz w:val="18"/>
                <w:szCs w:val="22"/>
                <w:lang w:bidi="en-US"/>
              </w:rPr>
              <w:t>45</w:t>
            </w:r>
            <w:r w:rsidRPr="00731373">
              <w:rPr>
                <w:rFonts w:eastAsia="宋体"/>
                <w:kern w:val="0"/>
                <w:sz w:val="18"/>
                <w:szCs w:val="22"/>
                <w:lang w:eastAsia="en-US" w:bidi="en-US"/>
              </w:rPr>
              <w:t>0</w:t>
            </w:r>
          </w:p>
        </w:tc>
        <w:tc>
          <w:tcPr>
            <w:tcW w:w="1871" w:type="dxa"/>
            <w:shd w:val="clear" w:color="auto" w:fill="auto"/>
          </w:tcPr>
          <w:p w:rsidR="00731373" w:rsidRPr="00731373" w:rsidRDefault="00731373" w:rsidP="00731373">
            <w:pPr>
              <w:autoSpaceDE w:val="0"/>
              <w:autoSpaceDN w:val="0"/>
              <w:spacing w:line="340" w:lineRule="exact"/>
              <w:ind w:left="291" w:right="282"/>
              <w:jc w:val="center"/>
              <w:rPr>
                <w:rFonts w:eastAsia="宋体"/>
                <w:kern w:val="0"/>
                <w:sz w:val="18"/>
                <w:szCs w:val="22"/>
                <w:lang w:eastAsia="en-US" w:bidi="en-US"/>
              </w:rPr>
            </w:pPr>
            <w:r w:rsidRPr="00731373">
              <w:rPr>
                <w:rFonts w:eastAsia="宋体"/>
                <w:kern w:val="0"/>
                <w:sz w:val="18"/>
                <w:szCs w:val="22"/>
                <w:lang w:bidi="en-US"/>
              </w:rPr>
              <w:t>35</w:t>
            </w:r>
            <w:r w:rsidRPr="00731373">
              <w:rPr>
                <w:rFonts w:eastAsia="宋体"/>
                <w:kern w:val="0"/>
                <w:sz w:val="18"/>
                <w:szCs w:val="22"/>
                <w:lang w:eastAsia="en-US" w:bidi="en-US"/>
              </w:rPr>
              <w:t>0</w:t>
            </w:r>
          </w:p>
        </w:tc>
        <w:tc>
          <w:tcPr>
            <w:tcW w:w="1871" w:type="dxa"/>
            <w:shd w:val="clear" w:color="auto" w:fill="auto"/>
          </w:tcPr>
          <w:p w:rsidR="00731373" w:rsidRPr="00731373" w:rsidRDefault="00731373" w:rsidP="00731373">
            <w:pPr>
              <w:autoSpaceDE w:val="0"/>
              <w:autoSpaceDN w:val="0"/>
              <w:spacing w:line="340" w:lineRule="exact"/>
              <w:ind w:left="364" w:right="357"/>
              <w:jc w:val="center"/>
              <w:rPr>
                <w:rFonts w:eastAsia="宋体"/>
                <w:kern w:val="0"/>
                <w:sz w:val="18"/>
                <w:szCs w:val="22"/>
                <w:lang w:bidi="en-US"/>
              </w:rPr>
            </w:pPr>
            <w:r w:rsidRPr="00731373">
              <w:rPr>
                <w:rFonts w:eastAsia="宋体"/>
                <w:kern w:val="0"/>
                <w:sz w:val="18"/>
                <w:szCs w:val="22"/>
                <w:lang w:bidi="en-US"/>
              </w:rPr>
              <w:t>1.5</w:t>
            </w:r>
          </w:p>
        </w:tc>
        <w:tc>
          <w:tcPr>
            <w:tcW w:w="1872" w:type="dxa"/>
            <w:shd w:val="clear" w:color="auto" w:fill="auto"/>
          </w:tcPr>
          <w:p w:rsidR="00731373" w:rsidRPr="00731373" w:rsidRDefault="00731373" w:rsidP="00731373">
            <w:pPr>
              <w:autoSpaceDE w:val="0"/>
              <w:autoSpaceDN w:val="0"/>
              <w:spacing w:line="340" w:lineRule="exact"/>
              <w:jc w:val="center"/>
              <w:rPr>
                <w:rFonts w:eastAsia="宋体"/>
                <w:kern w:val="0"/>
                <w:sz w:val="18"/>
                <w:szCs w:val="22"/>
                <w:lang w:bidi="en-US"/>
              </w:rPr>
            </w:pPr>
            <w:r w:rsidRPr="00731373">
              <w:rPr>
                <w:rFonts w:eastAsia="宋体"/>
                <w:kern w:val="0"/>
                <w:sz w:val="18"/>
                <w:szCs w:val="22"/>
                <w:lang w:bidi="en-US"/>
              </w:rPr>
              <w:t>200</w:t>
            </w:r>
            <w:r w:rsidRPr="00731373">
              <w:rPr>
                <w:rFonts w:ascii="新宋体" w:eastAsia="新宋体" w:hAnsi="新宋体" w:hint="eastAsia"/>
                <w:kern w:val="0"/>
                <w:sz w:val="18"/>
                <w:szCs w:val="22"/>
                <w:lang w:bidi="en-US"/>
              </w:rPr>
              <w:t>～</w:t>
            </w:r>
            <w:r w:rsidRPr="00731373">
              <w:rPr>
                <w:rFonts w:eastAsia="宋体"/>
                <w:kern w:val="0"/>
                <w:sz w:val="18"/>
                <w:szCs w:val="22"/>
                <w:lang w:bidi="en-US"/>
              </w:rPr>
              <w:t>265</w:t>
            </w:r>
          </w:p>
        </w:tc>
      </w:tr>
      <w:tr w:rsidR="00731373" w:rsidRPr="00731373" w:rsidTr="00DB1B26">
        <w:trPr>
          <w:trHeight w:hRule="exact" w:val="397"/>
        </w:trPr>
        <w:tc>
          <w:tcPr>
            <w:tcW w:w="1871" w:type="dxa"/>
            <w:shd w:val="clear" w:color="auto" w:fill="auto"/>
          </w:tcPr>
          <w:p w:rsidR="00731373" w:rsidRPr="00731373" w:rsidRDefault="00731373" w:rsidP="00731373">
            <w:pPr>
              <w:autoSpaceDE w:val="0"/>
              <w:autoSpaceDN w:val="0"/>
              <w:spacing w:line="340" w:lineRule="exact"/>
              <w:ind w:left="291" w:right="282"/>
              <w:jc w:val="center"/>
              <w:rPr>
                <w:rFonts w:eastAsia="宋体"/>
                <w:kern w:val="0"/>
                <w:sz w:val="18"/>
                <w:szCs w:val="22"/>
                <w:lang w:eastAsia="en-US" w:bidi="en-US"/>
              </w:rPr>
            </w:pPr>
            <w:proofErr w:type="spellStart"/>
            <w:r w:rsidRPr="00731373">
              <w:rPr>
                <w:rFonts w:eastAsia="宋体"/>
                <w:kern w:val="0"/>
                <w:sz w:val="18"/>
                <w:szCs w:val="22"/>
                <w:lang w:eastAsia="en-US" w:bidi="en-US"/>
              </w:rPr>
              <w:t>RuT</w:t>
            </w:r>
            <w:proofErr w:type="spellEnd"/>
            <w:r w:rsidRPr="00731373">
              <w:rPr>
                <w:rFonts w:eastAsia="宋体"/>
                <w:kern w:val="0"/>
                <w:sz w:val="18"/>
                <w:szCs w:val="22"/>
                <w:lang w:eastAsia="en-US" w:bidi="en-US"/>
              </w:rPr>
              <w:t xml:space="preserve"> 500</w:t>
            </w:r>
            <w:r w:rsidRPr="00731373">
              <w:rPr>
                <w:rFonts w:eastAsia="宋体"/>
                <w:kern w:val="0"/>
                <w:sz w:val="18"/>
                <w:szCs w:val="22"/>
                <w:lang w:bidi="en-US"/>
              </w:rPr>
              <w:t>-</w:t>
            </w:r>
            <w:r w:rsidRPr="00731373">
              <w:rPr>
                <w:rFonts w:eastAsia="宋体"/>
                <w:kern w:val="0"/>
                <w:sz w:val="18"/>
                <w:szCs w:val="22"/>
                <w:lang w:eastAsia="en-US" w:bidi="en-US"/>
              </w:rPr>
              <w:t>1</w:t>
            </w:r>
            <w:r w:rsidRPr="00731373">
              <w:rPr>
                <w:rFonts w:eastAsia="宋体"/>
                <w:kern w:val="0"/>
                <w:sz w:val="18"/>
                <w:szCs w:val="22"/>
                <w:lang w:bidi="en-US"/>
              </w:rPr>
              <w:t>.0</w:t>
            </w:r>
            <w:r w:rsidRPr="00731373">
              <w:rPr>
                <w:rFonts w:eastAsia="宋体"/>
                <w:kern w:val="0"/>
                <w:sz w:val="18"/>
                <w:szCs w:val="22"/>
                <w:lang w:eastAsia="en-US" w:bidi="en-US"/>
              </w:rPr>
              <w:t>FN</w:t>
            </w:r>
          </w:p>
        </w:tc>
        <w:tc>
          <w:tcPr>
            <w:tcW w:w="1871" w:type="dxa"/>
            <w:shd w:val="clear" w:color="auto" w:fill="auto"/>
          </w:tcPr>
          <w:p w:rsidR="00731373" w:rsidRPr="00731373" w:rsidRDefault="00731373" w:rsidP="00731373">
            <w:pPr>
              <w:autoSpaceDE w:val="0"/>
              <w:autoSpaceDN w:val="0"/>
              <w:spacing w:line="340" w:lineRule="exact"/>
              <w:ind w:left="313" w:right="302"/>
              <w:jc w:val="center"/>
              <w:rPr>
                <w:rFonts w:eastAsia="宋体"/>
                <w:kern w:val="0"/>
                <w:sz w:val="18"/>
                <w:szCs w:val="22"/>
                <w:lang w:eastAsia="en-US" w:bidi="en-US"/>
              </w:rPr>
            </w:pPr>
            <w:r w:rsidRPr="00731373">
              <w:rPr>
                <w:rFonts w:eastAsia="宋体"/>
                <w:kern w:val="0"/>
                <w:sz w:val="18"/>
                <w:szCs w:val="22"/>
                <w:lang w:bidi="en-US"/>
              </w:rPr>
              <w:t>50</w:t>
            </w:r>
            <w:r w:rsidRPr="00731373">
              <w:rPr>
                <w:rFonts w:eastAsia="宋体"/>
                <w:kern w:val="0"/>
                <w:sz w:val="18"/>
                <w:szCs w:val="22"/>
                <w:lang w:eastAsia="en-US" w:bidi="en-US"/>
              </w:rPr>
              <w:t>0</w:t>
            </w:r>
          </w:p>
        </w:tc>
        <w:tc>
          <w:tcPr>
            <w:tcW w:w="1871" w:type="dxa"/>
            <w:shd w:val="clear" w:color="auto" w:fill="auto"/>
          </w:tcPr>
          <w:p w:rsidR="00731373" w:rsidRPr="00731373" w:rsidRDefault="00731373" w:rsidP="00731373">
            <w:pPr>
              <w:autoSpaceDE w:val="0"/>
              <w:autoSpaceDN w:val="0"/>
              <w:spacing w:line="340" w:lineRule="exact"/>
              <w:ind w:left="291" w:right="282"/>
              <w:jc w:val="center"/>
              <w:rPr>
                <w:rFonts w:eastAsia="宋体"/>
                <w:kern w:val="0"/>
                <w:sz w:val="18"/>
                <w:szCs w:val="22"/>
                <w:lang w:eastAsia="en-US" w:bidi="en-US"/>
              </w:rPr>
            </w:pPr>
            <w:r w:rsidRPr="00731373">
              <w:rPr>
                <w:rFonts w:eastAsia="宋体"/>
                <w:kern w:val="0"/>
                <w:sz w:val="18"/>
                <w:szCs w:val="22"/>
                <w:lang w:bidi="en-US"/>
              </w:rPr>
              <w:t>4</w:t>
            </w:r>
            <w:r w:rsidRPr="00731373">
              <w:rPr>
                <w:rFonts w:eastAsia="宋体"/>
                <w:kern w:val="0"/>
                <w:sz w:val="18"/>
                <w:szCs w:val="22"/>
                <w:lang w:eastAsia="en-US" w:bidi="en-US"/>
              </w:rPr>
              <w:t>00</w:t>
            </w:r>
          </w:p>
        </w:tc>
        <w:tc>
          <w:tcPr>
            <w:tcW w:w="1871" w:type="dxa"/>
            <w:shd w:val="clear" w:color="auto" w:fill="auto"/>
          </w:tcPr>
          <w:p w:rsidR="00731373" w:rsidRPr="00731373" w:rsidRDefault="00731373" w:rsidP="00731373">
            <w:pPr>
              <w:autoSpaceDE w:val="0"/>
              <w:autoSpaceDN w:val="0"/>
              <w:spacing w:line="340" w:lineRule="exact"/>
              <w:ind w:left="364" w:right="357"/>
              <w:jc w:val="center"/>
              <w:rPr>
                <w:rFonts w:eastAsia="宋体"/>
                <w:kern w:val="0"/>
                <w:sz w:val="18"/>
                <w:szCs w:val="22"/>
                <w:lang w:bidi="en-US"/>
              </w:rPr>
            </w:pPr>
            <w:r w:rsidRPr="00731373">
              <w:rPr>
                <w:rFonts w:eastAsia="宋体"/>
                <w:kern w:val="0"/>
                <w:sz w:val="18"/>
                <w:szCs w:val="22"/>
                <w:lang w:bidi="en-US"/>
              </w:rPr>
              <w:t>1.0</w:t>
            </w:r>
          </w:p>
        </w:tc>
        <w:tc>
          <w:tcPr>
            <w:tcW w:w="1872" w:type="dxa"/>
            <w:shd w:val="clear" w:color="auto" w:fill="auto"/>
          </w:tcPr>
          <w:p w:rsidR="00731373" w:rsidRPr="00731373" w:rsidRDefault="00731373" w:rsidP="00731373">
            <w:pPr>
              <w:autoSpaceDE w:val="0"/>
              <w:autoSpaceDN w:val="0"/>
              <w:spacing w:line="340" w:lineRule="exact"/>
              <w:jc w:val="center"/>
              <w:rPr>
                <w:rFonts w:eastAsia="宋体"/>
                <w:kern w:val="0"/>
                <w:sz w:val="18"/>
                <w:szCs w:val="22"/>
                <w:lang w:bidi="en-US"/>
              </w:rPr>
            </w:pPr>
            <w:r w:rsidRPr="00731373">
              <w:rPr>
                <w:rFonts w:eastAsia="宋体"/>
                <w:kern w:val="0"/>
                <w:sz w:val="18"/>
                <w:szCs w:val="22"/>
                <w:lang w:bidi="en-US"/>
              </w:rPr>
              <w:t>220</w:t>
            </w:r>
            <w:r w:rsidRPr="00731373">
              <w:rPr>
                <w:rFonts w:ascii="新宋体" w:eastAsia="新宋体" w:hAnsi="新宋体" w:hint="eastAsia"/>
                <w:kern w:val="0"/>
                <w:sz w:val="18"/>
                <w:szCs w:val="22"/>
                <w:lang w:bidi="en-US"/>
              </w:rPr>
              <w:t>～</w:t>
            </w:r>
            <w:r w:rsidRPr="00731373">
              <w:rPr>
                <w:rFonts w:eastAsia="宋体"/>
                <w:kern w:val="0"/>
                <w:sz w:val="18"/>
                <w:szCs w:val="22"/>
                <w:lang w:bidi="en-US"/>
              </w:rPr>
              <w:t>275</w:t>
            </w:r>
          </w:p>
        </w:tc>
      </w:tr>
      <w:tr w:rsidR="00731373" w:rsidRPr="00731373" w:rsidTr="00DB1B26">
        <w:trPr>
          <w:trHeight w:hRule="exact" w:val="397"/>
        </w:trPr>
        <w:tc>
          <w:tcPr>
            <w:tcW w:w="1871" w:type="dxa"/>
            <w:shd w:val="clear" w:color="auto" w:fill="auto"/>
          </w:tcPr>
          <w:p w:rsidR="00731373" w:rsidRPr="00731373" w:rsidRDefault="00731373" w:rsidP="00731373">
            <w:pPr>
              <w:autoSpaceDE w:val="0"/>
              <w:autoSpaceDN w:val="0"/>
              <w:spacing w:line="340" w:lineRule="exact"/>
              <w:ind w:left="313" w:right="303"/>
              <w:jc w:val="center"/>
              <w:rPr>
                <w:rFonts w:eastAsia="宋体"/>
                <w:kern w:val="0"/>
                <w:sz w:val="18"/>
                <w:szCs w:val="22"/>
                <w:lang w:eastAsia="en-US" w:bidi="en-US"/>
              </w:rPr>
            </w:pPr>
            <w:proofErr w:type="spellStart"/>
            <w:r w:rsidRPr="00731373">
              <w:rPr>
                <w:rFonts w:eastAsia="宋体"/>
                <w:kern w:val="0"/>
                <w:sz w:val="18"/>
                <w:szCs w:val="22"/>
                <w:lang w:eastAsia="en-US" w:bidi="en-US"/>
              </w:rPr>
              <w:t>RuT</w:t>
            </w:r>
            <w:proofErr w:type="spellEnd"/>
            <w:r w:rsidRPr="00731373">
              <w:rPr>
                <w:rFonts w:eastAsia="宋体"/>
                <w:kern w:val="0"/>
                <w:sz w:val="18"/>
                <w:szCs w:val="22"/>
                <w:lang w:eastAsia="en-US" w:bidi="en-US"/>
              </w:rPr>
              <w:t xml:space="preserve"> 550</w:t>
            </w:r>
            <w:r w:rsidRPr="00731373">
              <w:rPr>
                <w:rFonts w:eastAsia="宋体"/>
                <w:kern w:val="0"/>
                <w:sz w:val="18"/>
                <w:szCs w:val="22"/>
                <w:lang w:bidi="en-US"/>
              </w:rPr>
              <w:t>-</w:t>
            </w:r>
            <w:r w:rsidRPr="00731373">
              <w:rPr>
                <w:rFonts w:eastAsia="宋体"/>
                <w:kern w:val="0"/>
                <w:sz w:val="18"/>
                <w:szCs w:val="22"/>
                <w:lang w:eastAsia="en-US" w:bidi="en-US"/>
              </w:rPr>
              <w:t>0.5FN</w:t>
            </w:r>
          </w:p>
        </w:tc>
        <w:tc>
          <w:tcPr>
            <w:tcW w:w="1871" w:type="dxa"/>
            <w:shd w:val="clear" w:color="auto" w:fill="auto"/>
          </w:tcPr>
          <w:p w:rsidR="00731373" w:rsidRPr="00731373" w:rsidRDefault="00731373" w:rsidP="00731373">
            <w:pPr>
              <w:autoSpaceDE w:val="0"/>
              <w:autoSpaceDN w:val="0"/>
              <w:spacing w:line="340" w:lineRule="exact"/>
              <w:ind w:left="313" w:right="303"/>
              <w:jc w:val="center"/>
              <w:rPr>
                <w:rFonts w:eastAsia="宋体"/>
                <w:kern w:val="0"/>
                <w:sz w:val="18"/>
                <w:szCs w:val="22"/>
                <w:lang w:eastAsia="en-US" w:bidi="en-US"/>
              </w:rPr>
            </w:pPr>
            <w:r w:rsidRPr="00731373">
              <w:rPr>
                <w:rFonts w:eastAsia="宋体"/>
                <w:kern w:val="0"/>
                <w:sz w:val="18"/>
                <w:szCs w:val="22"/>
                <w:lang w:bidi="en-US"/>
              </w:rPr>
              <w:t>55</w:t>
            </w:r>
            <w:r w:rsidRPr="00731373">
              <w:rPr>
                <w:rFonts w:eastAsia="宋体"/>
                <w:kern w:val="0"/>
                <w:sz w:val="18"/>
                <w:szCs w:val="22"/>
                <w:lang w:eastAsia="en-US" w:bidi="en-US"/>
              </w:rPr>
              <w:t>0</w:t>
            </w:r>
          </w:p>
        </w:tc>
        <w:tc>
          <w:tcPr>
            <w:tcW w:w="1871" w:type="dxa"/>
            <w:shd w:val="clear" w:color="auto" w:fill="auto"/>
          </w:tcPr>
          <w:p w:rsidR="00731373" w:rsidRPr="00731373" w:rsidRDefault="00731373" w:rsidP="00731373">
            <w:pPr>
              <w:autoSpaceDE w:val="0"/>
              <w:autoSpaceDN w:val="0"/>
              <w:spacing w:line="340" w:lineRule="exact"/>
              <w:ind w:left="291" w:right="282"/>
              <w:jc w:val="center"/>
              <w:rPr>
                <w:rFonts w:eastAsia="宋体"/>
                <w:kern w:val="0"/>
                <w:sz w:val="18"/>
                <w:szCs w:val="22"/>
                <w:lang w:eastAsia="en-US" w:bidi="en-US"/>
              </w:rPr>
            </w:pPr>
            <w:r w:rsidRPr="00731373">
              <w:rPr>
                <w:rFonts w:eastAsia="宋体"/>
                <w:kern w:val="0"/>
                <w:sz w:val="18"/>
                <w:szCs w:val="22"/>
                <w:lang w:bidi="en-US"/>
              </w:rPr>
              <w:t>45</w:t>
            </w:r>
            <w:r w:rsidRPr="00731373">
              <w:rPr>
                <w:rFonts w:eastAsia="宋体"/>
                <w:kern w:val="0"/>
                <w:sz w:val="18"/>
                <w:szCs w:val="22"/>
                <w:lang w:eastAsia="en-US" w:bidi="en-US"/>
              </w:rPr>
              <w:t>0</w:t>
            </w:r>
          </w:p>
        </w:tc>
        <w:tc>
          <w:tcPr>
            <w:tcW w:w="1871" w:type="dxa"/>
            <w:shd w:val="clear" w:color="auto" w:fill="auto"/>
          </w:tcPr>
          <w:p w:rsidR="00731373" w:rsidRPr="00731373" w:rsidRDefault="00731373" w:rsidP="00731373">
            <w:pPr>
              <w:autoSpaceDE w:val="0"/>
              <w:autoSpaceDN w:val="0"/>
              <w:spacing w:line="340" w:lineRule="exact"/>
              <w:ind w:left="364" w:right="357"/>
              <w:jc w:val="center"/>
              <w:rPr>
                <w:rFonts w:eastAsia="宋体"/>
                <w:kern w:val="0"/>
                <w:sz w:val="18"/>
                <w:szCs w:val="22"/>
                <w:lang w:bidi="en-US"/>
              </w:rPr>
            </w:pPr>
            <w:r w:rsidRPr="00731373">
              <w:rPr>
                <w:rFonts w:eastAsia="宋体"/>
                <w:kern w:val="0"/>
                <w:sz w:val="18"/>
                <w:szCs w:val="22"/>
                <w:lang w:bidi="en-US"/>
              </w:rPr>
              <w:t>0.5</w:t>
            </w:r>
          </w:p>
        </w:tc>
        <w:tc>
          <w:tcPr>
            <w:tcW w:w="1872" w:type="dxa"/>
            <w:shd w:val="clear" w:color="auto" w:fill="auto"/>
          </w:tcPr>
          <w:p w:rsidR="00731373" w:rsidRPr="00731373" w:rsidRDefault="00731373" w:rsidP="00731373">
            <w:pPr>
              <w:autoSpaceDE w:val="0"/>
              <w:autoSpaceDN w:val="0"/>
              <w:spacing w:line="340" w:lineRule="exact"/>
              <w:jc w:val="center"/>
              <w:rPr>
                <w:rFonts w:eastAsia="宋体"/>
                <w:kern w:val="0"/>
                <w:sz w:val="18"/>
                <w:szCs w:val="22"/>
                <w:lang w:eastAsia="en-US" w:bidi="en-US"/>
              </w:rPr>
            </w:pPr>
            <w:r w:rsidRPr="00731373">
              <w:rPr>
                <w:rFonts w:eastAsia="宋体"/>
                <w:kern w:val="0"/>
                <w:sz w:val="18"/>
                <w:szCs w:val="22"/>
                <w:lang w:bidi="en-US"/>
              </w:rPr>
              <w:t>220</w:t>
            </w:r>
            <w:r w:rsidRPr="00731373">
              <w:rPr>
                <w:rFonts w:ascii="新宋体" w:eastAsia="新宋体" w:hAnsi="新宋体" w:hint="eastAsia"/>
                <w:kern w:val="0"/>
                <w:sz w:val="18"/>
                <w:szCs w:val="22"/>
                <w:lang w:bidi="en-US"/>
              </w:rPr>
              <w:t>～</w:t>
            </w:r>
            <w:r w:rsidRPr="00731373">
              <w:rPr>
                <w:rFonts w:eastAsia="宋体"/>
                <w:kern w:val="0"/>
                <w:sz w:val="18"/>
                <w:szCs w:val="22"/>
                <w:lang w:bidi="en-US"/>
              </w:rPr>
              <w:t>285</w:t>
            </w:r>
          </w:p>
        </w:tc>
      </w:tr>
    </w:tbl>
    <w:p w:rsidR="00731373" w:rsidRPr="00731373" w:rsidRDefault="00731373" w:rsidP="00731373">
      <w:pPr>
        <w:tabs>
          <w:tab w:val="left" w:pos="947"/>
        </w:tabs>
        <w:spacing w:before="120" w:afterLines="50" w:after="156" w:line="340" w:lineRule="exact"/>
        <w:ind w:left="369"/>
        <w:jc w:val="center"/>
        <w:rPr>
          <w:rFonts w:ascii="黑体" w:eastAsia="黑体" w:hAnsi="黑体"/>
          <w:szCs w:val="28"/>
          <w:lang w:val="x-none"/>
        </w:rPr>
      </w:pPr>
    </w:p>
    <w:p w:rsidR="00731373" w:rsidRPr="00731373" w:rsidRDefault="00731373" w:rsidP="00731373">
      <w:pPr>
        <w:tabs>
          <w:tab w:val="left" w:pos="947"/>
        </w:tabs>
        <w:spacing w:before="120" w:afterLines="50" w:after="156" w:line="340" w:lineRule="exact"/>
        <w:ind w:left="369"/>
        <w:jc w:val="center"/>
        <w:rPr>
          <w:rFonts w:ascii="黑体" w:eastAsia="黑体" w:hAnsi="黑体"/>
          <w:sz w:val="24"/>
          <w:szCs w:val="24"/>
          <w:lang w:val="x-none"/>
        </w:rPr>
      </w:pPr>
      <w:r w:rsidRPr="00731373">
        <w:rPr>
          <w:rFonts w:ascii="黑体" w:eastAsia="黑体" w:hAnsi="黑体" w:hint="eastAsia"/>
          <w:sz w:val="24"/>
          <w:szCs w:val="24"/>
          <w:lang w:val="x-none"/>
        </w:rPr>
        <w:lastRenderedPageBreak/>
        <w:t xml:space="preserve">表 </w:t>
      </w:r>
      <w:r w:rsidRPr="00731373">
        <w:rPr>
          <w:rFonts w:ascii="黑体" w:eastAsia="黑体" w:hAnsi="黑体"/>
          <w:sz w:val="24"/>
          <w:szCs w:val="24"/>
          <w:lang w:val="x-none"/>
        </w:rPr>
        <w:t>2</w:t>
      </w:r>
      <w:r w:rsidRPr="00731373">
        <w:rPr>
          <w:rFonts w:ascii="黑体" w:eastAsia="黑体" w:hAnsi="黑体" w:hint="eastAsia"/>
          <w:sz w:val="24"/>
          <w:szCs w:val="24"/>
          <w:lang w:val="x-none"/>
        </w:rPr>
        <w:tab/>
      </w:r>
      <w:proofErr w:type="spellStart"/>
      <w:r w:rsidRPr="00731373">
        <w:rPr>
          <w:rFonts w:ascii="黑体" w:eastAsia="黑体" w:hAnsi="黑体"/>
          <w:sz w:val="24"/>
          <w:szCs w:val="24"/>
          <w:lang w:val="x-none"/>
        </w:rPr>
        <w:t>CNG发动机用耐热疲劳铁素体蠕墨铸铁件</w:t>
      </w:r>
      <w:r w:rsidRPr="00731373">
        <w:rPr>
          <w:rFonts w:ascii="黑体" w:eastAsia="黑体" w:hAnsi="黑体" w:hint="eastAsia"/>
          <w:sz w:val="24"/>
          <w:szCs w:val="24"/>
          <w:lang w:val="x-none"/>
        </w:rPr>
        <w:t>单铸</w:t>
      </w:r>
      <w:r w:rsidRPr="00731373">
        <w:rPr>
          <w:rFonts w:ascii="黑体" w:eastAsia="黑体" w:hAnsi="黑体"/>
          <w:sz w:val="24"/>
          <w:szCs w:val="24"/>
          <w:lang w:val="x-none"/>
        </w:rPr>
        <w:t>试样</w:t>
      </w:r>
      <w:proofErr w:type="gramStart"/>
      <w:r w:rsidRPr="00731373">
        <w:rPr>
          <w:rFonts w:ascii="黑体" w:eastAsia="黑体" w:hAnsi="黑体"/>
          <w:sz w:val="24"/>
          <w:szCs w:val="24"/>
          <w:lang w:val="x-none"/>
        </w:rPr>
        <w:t>和</w:t>
      </w:r>
      <w:r w:rsidRPr="00731373">
        <w:rPr>
          <w:rFonts w:ascii="黑体" w:eastAsia="黑体" w:hAnsi="黑体" w:hint="eastAsia"/>
          <w:sz w:val="24"/>
          <w:szCs w:val="24"/>
          <w:lang w:val="x-none"/>
        </w:rPr>
        <w:t>附铸试样</w:t>
      </w:r>
      <w:proofErr w:type="gramEnd"/>
      <w:r w:rsidRPr="00731373">
        <w:rPr>
          <w:rFonts w:ascii="黑体" w:eastAsia="黑体" w:hAnsi="黑体" w:hint="eastAsia"/>
          <w:sz w:val="24"/>
          <w:szCs w:val="24"/>
          <w:lang w:val="x-none"/>
        </w:rPr>
        <w:t>的力学性能</w:t>
      </w:r>
      <w:proofErr w:type="spellEnd"/>
    </w:p>
    <w:p w:rsidR="00731373" w:rsidRPr="00731373" w:rsidRDefault="00731373" w:rsidP="00731373">
      <w:pPr>
        <w:tabs>
          <w:tab w:val="left" w:pos="947"/>
        </w:tabs>
        <w:spacing w:before="120" w:afterLines="50" w:after="156" w:line="340" w:lineRule="exact"/>
        <w:ind w:left="369"/>
        <w:jc w:val="center"/>
        <w:rPr>
          <w:rFonts w:ascii="黑体" w:eastAsia="黑体" w:hAnsi="黑体" w:hint="eastAsia"/>
          <w:szCs w:val="28"/>
          <w:lang w:val="x-none"/>
        </w:rPr>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1559"/>
        <w:gridCol w:w="1417"/>
        <w:gridCol w:w="1560"/>
        <w:gridCol w:w="1417"/>
        <w:gridCol w:w="1276"/>
        <w:gridCol w:w="992"/>
      </w:tblGrid>
      <w:tr w:rsidR="00731373" w:rsidRPr="00731373" w:rsidTr="00DB1B26">
        <w:trPr>
          <w:trHeight w:val="561"/>
        </w:trPr>
        <w:tc>
          <w:tcPr>
            <w:tcW w:w="993" w:type="dxa"/>
            <w:shd w:val="clear" w:color="auto" w:fill="auto"/>
            <w:vAlign w:val="center"/>
          </w:tcPr>
          <w:p w:rsidR="00731373" w:rsidRPr="00731373" w:rsidRDefault="00731373" w:rsidP="00731373">
            <w:pPr>
              <w:autoSpaceDE w:val="0"/>
              <w:autoSpaceDN w:val="0"/>
              <w:spacing w:line="240" w:lineRule="exact"/>
              <w:ind w:right="305"/>
              <w:jc w:val="right"/>
              <w:rPr>
                <w:rFonts w:eastAsia="宋体"/>
                <w:kern w:val="0"/>
                <w:sz w:val="18"/>
                <w:szCs w:val="18"/>
                <w:lang w:bidi="en-US"/>
              </w:rPr>
            </w:pPr>
            <w:r w:rsidRPr="00731373">
              <w:rPr>
                <w:rFonts w:eastAsia="宋体" w:hint="eastAsia"/>
                <w:kern w:val="0"/>
                <w:sz w:val="18"/>
                <w:szCs w:val="18"/>
                <w:lang w:bidi="en-US"/>
              </w:rPr>
              <w:t>材料</w:t>
            </w:r>
          </w:p>
          <w:p w:rsidR="00731373" w:rsidRPr="00731373" w:rsidRDefault="00731373" w:rsidP="00731373">
            <w:pPr>
              <w:autoSpaceDE w:val="0"/>
              <w:autoSpaceDN w:val="0"/>
              <w:spacing w:line="240" w:lineRule="exact"/>
              <w:ind w:right="305"/>
              <w:jc w:val="right"/>
              <w:rPr>
                <w:rFonts w:eastAsia="宋体"/>
                <w:kern w:val="0"/>
                <w:sz w:val="18"/>
                <w:szCs w:val="18"/>
                <w:lang w:bidi="en-US"/>
              </w:rPr>
            </w:pPr>
            <w:r w:rsidRPr="00731373">
              <w:rPr>
                <w:rFonts w:eastAsia="宋体" w:hint="eastAsia"/>
                <w:kern w:val="0"/>
                <w:sz w:val="18"/>
                <w:szCs w:val="18"/>
                <w:lang w:bidi="en-US"/>
              </w:rPr>
              <w:t>牌号</w:t>
            </w:r>
          </w:p>
        </w:tc>
        <w:tc>
          <w:tcPr>
            <w:tcW w:w="1559" w:type="dxa"/>
            <w:shd w:val="clear" w:color="auto" w:fill="auto"/>
            <w:vAlign w:val="center"/>
          </w:tcPr>
          <w:p w:rsidR="00731373" w:rsidRPr="00731373" w:rsidRDefault="00731373" w:rsidP="00731373">
            <w:pPr>
              <w:autoSpaceDE w:val="0"/>
              <w:autoSpaceDN w:val="0"/>
              <w:spacing w:line="240" w:lineRule="exact"/>
              <w:ind w:right="305"/>
              <w:jc w:val="center"/>
              <w:rPr>
                <w:rFonts w:eastAsia="宋体"/>
                <w:kern w:val="0"/>
                <w:sz w:val="18"/>
                <w:szCs w:val="18"/>
                <w:lang w:bidi="en-US"/>
              </w:rPr>
            </w:pPr>
            <w:r w:rsidRPr="00731373">
              <w:rPr>
                <w:rFonts w:eastAsia="宋体" w:hint="eastAsia"/>
                <w:kern w:val="0"/>
                <w:sz w:val="18"/>
                <w:szCs w:val="18"/>
                <w:lang w:bidi="en-US"/>
              </w:rPr>
              <w:t>主要壁厚</w:t>
            </w:r>
            <w:r w:rsidRPr="00731373">
              <w:rPr>
                <w:rFonts w:eastAsia="宋体" w:hint="eastAsia"/>
                <w:kern w:val="0"/>
                <w:sz w:val="18"/>
                <w:szCs w:val="18"/>
                <w:lang w:bidi="en-US"/>
              </w:rPr>
              <w:t>t</w:t>
            </w:r>
          </w:p>
          <w:p w:rsidR="00731373" w:rsidRPr="00731373" w:rsidRDefault="00731373" w:rsidP="00731373">
            <w:pPr>
              <w:autoSpaceDE w:val="0"/>
              <w:autoSpaceDN w:val="0"/>
              <w:spacing w:line="240" w:lineRule="exact"/>
              <w:ind w:right="575"/>
              <w:jc w:val="center"/>
              <w:rPr>
                <w:rFonts w:eastAsia="宋体"/>
                <w:kern w:val="0"/>
                <w:sz w:val="18"/>
                <w:szCs w:val="18"/>
                <w:lang w:bidi="en-US"/>
              </w:rPr>
            </w:pPr>
            <w:r w:rsidRPr="00731373">
              <w:rPr>
                <w:rFonts w:eastAsia="宋体"/>
                <w:kern w:val="0"/>
                <w:sz w:val="18"/>
                <w:szCs w:val="18"/>
                <w:lang w:bidi="en-US"/>
              </w:rPr>
              <w:t>mm</w:t>
            </w:r>
          </w:p>
        </w:tc>
        <w:tc>
          <w:tcPr>
            <w:tcW w:w="1417" w:type="dxa"/>
            <w:shd w:val="clear" w:color="auto" w:fill="auto"/>
            <w:vAlign w:val="center"/>
          </w:tcPr>
          <w:p w:rsidR="00731373" w:rsidRPr="00731373" w:rsidRDefault="00731373" w:rsidP="00731373">
            <w:pPr>
              <w:autoSpaceDE w:val="0"/>
              <w:autoSpaceDN w:val="0"/>
              <w:spacing w:line="240" w:lineRule="exact"/>
              <w:ind w:right="305"/>
              <w:jc w:val="right"/>
              <w:rPr>
                <w:rFonts w:eastAsia="宋体"/>
                <w:kern w:val="0"/>
                <w:sz w:val="18"/>
                <w:szCs w:val="18"/>
                <w:lang w:eastAsia="en-US" w:bidi="en-US"/>
              </w:rPr>
            </w:pPr>
            <w:proofErr w:type="spellStart"/>
            <w:r w:rsidRPr="00731373">
              <w:rPr>
                <w:rFonts w:eastAsia="宋体"/>
                <w:kern w:val="0"/>
                <w:sz w:val="18"/>
                <w:szCs w:val="18"/>
                <w:lang w:eastAsia="en-US" w:bidi="en-US"/>
              </w:rPr>
              <w:t>抗拉强度</w:t>
            </w:r>
            <w:proofErr w:type="spellEnd"/>
            <w:r w:rsidRPr="00731373">
              <w:rPr>
                <w:rFonts w:eastAsia="宋体"/>
                <w:kern w:val="0"/>
                <w:sz w:val="18"/>
                <w:szCs w:val="18"/>
                <w:lang w:eastAsia="en-US" w:bidi="en-US"/>
              </w:rPr>
              <w:t xml:space="preserve"> </w:t>
            </w:r>
            <w:proofErr w:type="spellStart"/>
            <w:r w:rsidRPr="00731373">
              <w:rPr>
                <w:rFonts w:eastAsia="宋体"/>
                <w:kern w:val="0"/>
                <w:sz w:val="18"/>
                <w:szCs w:val="18"/>
                <w:lang w:eastAsia="en-US" w:bidi="en-US"/>
              </w:rPr>
              <w:t>Rm</w:t>
            </w:r>
            <w:proofErr w:type="spellEnd"/>
            <w:r w:rsidRPr="00731373">
              <w:rPr>
                <w:rFonts w:eastAsia="宋体"/>
                <w:kern w:val="0"/>
                <w:sz w:val="18"/>
                <w:szCs w:val="18"/>
                <w:lang w:eastAsia="en-US" w:bidi="en-US"/>
              </w:rPr>
              <w:t>/</w:t>
            </w:r>
            <w:proofErr w:type="spellStart"/>
            <w:r w:rsidRPr="00731373">
              <w:rPr>
                <w:rFonts w:eastAsia="宋体"/>
                <w:kern w:val="0"/>
                <w:sz w:val="18"/>
                <w:szCs w:val="18"/>
                <w:lang w:eastAsia="en-US" w:bidi="en-US"/>
              </w:rPr>
              <w:t>MPa</w:t>
            </w:r>
            <w:proofErr w:type="spellEnd"/>
            <w:r w:rsidRPr="00731373">
              <w:rPr>
                <w:rFonts w:eastAsia="宋体"/>
                <w:kern w:val="0"/>
                <w:sz w:val="18"/>
                <w:szCs w:val="18"/>
                <w:lang w:eastAsia="en-US" w:bidi="en-US"/>
              </w:rPr>
              <w:t>(min)</w:t>
            </w:r>
          </w:p>
        </w:tc>
        <w:tc>
          <w:tcPr>
            <w:tcW w:w="1560" w:type="dxa"/>
            <w:shd w:val="clear" w:color="auto" w:fill="auto"/>
            <w:vAlign w:val="center"/>
          </w:tcPr>
          <w:p w:rsidR="00731373" w:rsidRPr="00731373" w:rsidRDefault="00731373" w:rsidP="00731373">
            <w:pPr>
              <w:autoSpaceDE w:val="0"/>
              <w:autoSpaceDN w:val="0"/>
              <w:spacing w:line="240" w:lineRule="exact"/>
              <w:ind w:right="282"/>
              <w:jc w:val="right"/>
              <w:rPr>
                <w:rFonts w:eastAsia="宋体"/>
                <w:kern w:val="0"/>
                <w:sz w:val="18"/>
                <w:szCs w:val="18"/>
                <w:lang w:eastAsia="en-US" w:bidi="en-US"/>
              </w:rPr>
            </w:pPr>
            <w:r w:rsidRPr="00731373">
              <w:rPr>
                <w:rFonts w:eastAsia="宋体" w:hint="eastAsia"/>
                <w:kern w:val="0"/>
                <w:sz w:val="18"/>
                <w:szCs w:val="18"/>
                <w:lang w:bidi="en-US"/>
              </w:rPr>
              <w:t>屈服</w:t>
            </w:r>
            <w:proofErr w:type="spellStart"/>
            <w:r w:rsidRPr="00731373">
              <w:rPr>
                <w:rFonts w:eastAsia="宋体"/>
                <w:kern w:val="0"/>
                <w:sz w:val="18"/>
                <w:szCs w:val="18"/>
                <w:lang w:eastAsia="en-US" w:bidi="en-US"/>
              </w:rPr>
              <w:t>强度</w:t>
            </w:r>
            <w:proofErr w:type="spellEnd"/>
            <w:r w:rsidRPr="00731373">
              <w:rPr>
                <w:rFonts w:eastAsia="宋体"/>
                <w:kern w:val="0"/>
                <w:sz w:val="18"/>
                <w:szCs w:val="18"/>
                <w:lang w:eastAsia="en-US" w:bidi="en-US"/>
              </w:rPr>
              <w:t xml:space="preserve">   Rp0.2/</w:t>
            </w:r>
            <w:proofErr w:type="spellStart"/>
            <w:r w:rsidRPr="00731373">
              <w:rPr>
                <w:rFonts w:eastAsia="宋体"/>
                <w:kern w:val="0"/>
                <w:sz w:val="18"/>
                <w:szCs w:val="18"/>
                <w:lang w:eastAsia="en-US" w:bidi="en-US"/>
              </w:rPr>
              <w:t>MPa</w:t>
            </w:r>
            <w:proofErr w:type="spellEnd"/>
            <w:r w:rsidRPr="00731373">
              <w:rPr>
                <w:rFonts w:eastAsia="宋体"/>
                <w:kern w:val="0"/>
                <w:sz w:val="18"/>
                <w:szCs w:val="18"/>
                <w:lang w:eastAsia="en-US" w:bidi="en-US"/>
              </w:rPr>
              <w:t>(min)</w:t>
            </w:r>
          </w:p>
        </w:tc>
        <w:tc>
          <w:tcPr>
            <w:tcW w:w="1417" w:type="dxa"/>
            <w:shd w:val="clear" w:color="auto" w:fill="auto"/>
            <w:vAlign w:val="center"/>
          </w:tcPr>
          <w:p w:rsidR="00731373" w:rsidRPr="00731373" w:rsidRDefault="00731373" w:rsidP="00731373">
            <w:pPr>
              <w:autoSpaceDE w:val="0"/>
              <w:autoSpaceDN w:val="0"/>
              <w:spacing w:line="240" w:lineRule="exact"/>
              <w:ind w:right="180"/>
              <w:jc w:val="right"/>
              <w:rPr>
                <w:rFonts w:eastAsia="宋体"/>
                <w:kern w:val="0"/>
                <w:sz w:val="18"/>
                <w:szCs w:val="18"/>
                <w:lang w:eastAsia="en-US" w:bidi="en-US"/>
              </w:rPr>
            </w:pPr>
            <w:proofErr w:type="spellStart"/>
            <w:r w:rsidRPr="00731373">
              <w:rPr>
                <w:rFonts w:eastAsia="宋体"/>
                <w:kern w:val="0"/>
                <w:sz w:val="18"/>
                <w:szCs w:val="18"/>
                <w:lang w:eastAsia="en-US" w:bidi="en-US"/>
              </w:rPr>
              <w:t>断后伸长率</w:t>
            </w:r>
            <w:proofErr w:type="spellEnd"/>
            <w:r w:rsidRPr="00731373">
              <w:rPr>
                <w:rFonts w:eastAsia="宋体"/>
                <w:kern w:val="0"/>
                <w:sz w:val="18"/>
                <w:szCs w:val="18"/>
                <w:lang w:eastAsia="en-US" w:bidi="en-US"/>
              </w:rPr>
              <w:t xml:space="preserve"> A/% (min)</w:t>
            </w:r>
          </w:p>
        </w:tc>
        <w:tc>
          <w:tcPr>
            <w:tcW w:w="1276" w:type="dxa"/>
            <w:shd w:val="clear" w:color="auto" w:fill="auto"/>
            <w:vAlign w:val="center"/>
          </w:tcPr>
          <w:p w:rsidR="00731373" w:rsidRPr="00731373" w:rsidRDefault="00731373" w:rsidP="00731373">
            <w:pPr>
              <w:autoSpaceDE w:val="0"/>
              <w:autoSpaceDN w:val="0"/>
              <w:spacing w:line="240" w:lineRule="exact"/>
              <w:ind w:left="364" w:right="270"/>
              <w:jc w:val="center"/>
              <w:rPr>
                <w:rFonts w:eastAsia="宋体"/>
                <w:kern w:val="0"/>
                <w:sz w:val="18"/>
                <w:szCs w:val="18"/>
                <w:lang w:eastAsia="en-US" w:bidi="en-US"/>
              </w:rPr>
            </w:pPr>
            <w:r w:rsidRPr="00731373">
              <w:rPr>
                <w:rFonts w:eastAsia="宋体" w:hint="eastAsia"/>
                <w:kern w:val="0"/>
                <w:sz w:val="18"/>
                <w:szCs w:val="18"/>
                <w:lang w:bidi="en-US"/>
              </w:rPr>
              <w:t>布氏</w:t>
            </w:r>
            <w:r w:rsidRPr="00731373">
              <w:rPr>
                <w:rFonts w:eastAsia="宋体"/>
                <w:kern w:val="0"/>
                <w:sz w:val="18"/>
                <w:szCs w:val="18"/>
                <w:lang w:bidi="en-US"/>
              </w:rPr>
              <w:t>硬度</w:t>
            </w:r>
            <w:r w:rsidRPr="00731373">
              <w:rPr>
                <w:rFonts w:eastAsia="宋体"/>
                <w:kern w:val="0"/>
                <w:sz w:val="18"/>
                <w:szCs w:val="18"/>
                <w:lang w:eastAsia="en-US" w:bidi="en-US"/>
              </w:rPr>
              <w:t>HBW</w:t>
            </w:r>
          </w:p>
        </w:tc>
        <w:tc>
          <w:tcPr>
            <w:tcW w:w="992" w:type="dxa"/>
            <w:shd w:val="clear" w:color="auto" w:fill="auto"/>
            <w:vAlign w:val="center"/>
          </w:tcPr>
          <w:p w:rsidR="00731373" w:rsidRPr="00731373" w:rsidRDefault="00731373" w:rsidP="00731373">
            <w:pPr>
              <w:autoSpaceDE w:val="0"/>
              <w:autoSpaceDN w:val="0"/>
              <w:spacing w:line="240" w:lineRule="exact"/>
              <w:ind w:right="180" w:firstLineChars="100" w:firstLine="180"/>
              <w:jc w:val="center"/>
              <w:rPr>
                <w:rFonts w:eastAsia="宋体"/>
                <w:kern w:val="0"/>
                <w:sz w:val="18"/>
                <w:szCs w:val="18"/>
                <w:lang w:bidi="en-US"/>
              </w:rPr>
            </w:pPr>
            <w:r w:rsidRPr="00731373">
              <w:rPr>
                <w:rFonts w:eastAsia="宋体" w:hint="eastAsia"/>
                <w:kern w:val="0"/>
                <w:sz w:val="18"/>
                <w:szCs w:val="18"/>
                <w:lang w:bidi="en-US"/>
              </w:rPr>
              <w:t>主要基</w:t>
            </w:r>
          </w:p>
          <w:p w:rsidR="00731373" w:rsidRPr="00731373" w:rsidRDefault="00731373" w:rsidP="00731373">
            <w:pPr>
              <w:autoSpaceDE w:val="0"/>
              <w:autoSpaceDN w:val="0"/>
              <w:spacing w:line="240" w:lineRule="exact"/>
              <w:ind w:right="180" w:firstLineChars="100" w:firstLine="180"/>
              <w:jc w:val="center"/>
              <w:rPr>
                <w:rFonts w:eastAsia="宋体"/>
                <w:kern w:val="0"/>
                <w:sz w:val="18"/>
                <w:szCs w:val="18"/>
                <w:lang w:bidi="en-US"/>
              </w:rPr>
            </w:pPr>
            <w:r w:rsidRPr="00731373">
              <w:rPr>
                <w:rFonts w:eastAsia="宋体" w:hint="eastAsia"/>
                <w:kern w:val="0"/>
                <w:sz w:val="18"/>
                <w:szCs w:val="18"/>
                <w:lang w:bidi="en-US"/>
              </w:rPr>
              <w:t>体</w:t>
            </w:r>
            <w:r w:rsidRPr="00731373">
              <w:rPr>
                <w:rFonts w:eastAsia="宋体"/>
                <w:kern w:val="0"/>
                <w:sz w:val="18"/>
                <w:szCs w:val="18"/>
                <w:lang w:bidi="en-US"/>
              </w:rPr>
              <w:t>组织</w:t>
            </w:r>
          </w:p>
        </w:tc>
      </w:tr>
      <w:tr w:rsidR="00731373" w:rsidRPr="00731373" w:rsidTr="00DB1B26">
        <w:trPr>
          <w:trHeight w:hRule="exact" w:val="397"/>
        </w:trPr>
        <w:tc>
          <w:tcPr>
            <w:tcW w:w="993" w:type="dxa"/>
            <w:vMerge w:val="restart"/>
            <w:shd w:val="clear" w:color="auto" w:fill="auto"/>
          </w:tcPr>
          <w:p w:rsidR="00731373" w:rsidRPr="00731373" w:rsidRDefault="00731373" w:rsidP="00731373">
            <w:pPr>
              <w:autoSpaceDE w:val="0"/>
              <w:autoSpaceDN w:val="0"/>
              <w:spacing w:line="340" w:lineRule="exact"/>
              <w:ind w:right="282"/>
              <w:jc w:val="center"/>
              <w:rPr>
                <w:rFonts w:eastAsia="宋体"/>
                <w:kern w:val="0"/>
                <w:sz w:val="18"/>
                <w:szCs w:val="18"/>
                <w:lang w:eastAsia="en-US" w:bidi="en-US"/>
              </w:rPr>
            </w:pPr>
          </w:p>
          <w:p w:rsidR="00731373" w:rsidRPr="00731373" w:rsidRDefault="00731373" w:rsidP="00731373">
            <w:pPr>
              <w:autoSpaceDE w:val="0"/>
              <w:autoSpaceDN w:val="0"/>
              <w:spacing w:line="340" w:lineRule="exact"/>
              <w:ind w:right="282"/>
              <w:jc w:val="center"/>
              <w:rPr>
                <w:rFonts w:eastAsia="宋体"/>
                <w:kern w:val="0"/>
                <w:sz w:val="18"/>
                <w:szCs w:val="18"/>
                <w:lang w:eastAsia="en-US" w:bidi="en-US"/>
              </w:rPr>
            </w:pPr>
            <w:proofErr w:type="spellStart"/>
            <w:r w:rsidRPr="00731373">
              <w:rPr>
                <w:rFonts w:eastAsia="宋体"/>
                <w:kern w:val="0"/>
                <w:sz w:val="18"/>
                <w:szCs w:val="18"/>
                <w:lang w:eastAsia="en-US" w:bidi="en-US"/>
              </w:rPr>
              <w:t>RuT</w:t>
            </w:r>
            <w:proofErr w:type="spellEnd"/>
            <w:r w:rsidRPr="00731373">
              <w:rPr>
                <w:rFonts w:eastAsia="宋体"/>
                <w:kern w:val="0"/>
                <w:sz w:val="18"/>
                <w:szCs w:val="18"/>
                <w:lang w:eastAsia="en-US" w:bidi="en-US"/>
              </w:rPr>
              <w:t xml:space="preserve"> 450</w:t>
            </w:r>
            <w:r w:rsidRPr="00731373">
              <w:rPr>
                <w:rFonts w:eastAsia="宋体"/>
                <w:kern w:val="0"/>
                <w:sz w:val="18"/>
                <w:szCs w:val="18"/>
                <w:lang w:bidi="en-US"/>
              </w:rPr>
              <w:t>-</w:t>
            </w:r>
            <w:r w:rsidRPr="00731373">
              <w:rPr>
                <w:rFonts w:eastAsia="宋体"/>
                <w:kern w:val="0"/>
                <w:sz w:val="18"/>
                <w:szCs w:val="18"/>
                <w:lang w:eastAsia="en-US" w:bidi="en-US"/>
              </w:rPr>
              <w:t>1</w:t>
            </w:r>
            <w:r w:rsidRPr="00731373">
              <w:rPr>
                <w:rFonts w:eastAsia="宋体"/>
                <w:kern w:val="0"/>
                <w:sz w:val="18"/>
                <w:szCs w:val="18"/>
                <w:lang w:bidi="en-US"/>
              </w:rPr>
              <w:t>.5</w:t>
            </w:r>
            <w:r w:rsidRPr="00731373">
              <w:rPr>
                <w:rFonts w:eastAsia="宋体"/>
                <w:kern w:val="0"/>
                <w:sz w:val="18"/>
                <w:szCs w:val="18"/>
                <w:lang w:eastAsia="en-US" w:bidi="en-US"/>
              </w:rPr>
              <w:t>FN</w:t>
            </w:r>
          </w:p>
        </w:tc>
        <w:tc>
          <w:tcPr>
            <w:tcW w:w="1559" w:type="dxa"/>
            <w:shd w:val="clear" w:color="auto" w:fill="auto"/>
          </w:tcPr>
          <w:p w:rsidR="00731373" w:rsidRPr="00731373" w:rsidRDefault="00731373" w:rsidP="00731373">
            <w:pPr>
              <w:autoSpaceDE w:val="0"/>
              <w:autoSpaceDN w:val="0"/>
              <w:spacing w:line="340" w:lineRule="exact"/>
              <w:ind w:left="313" w:right="302"/>
              <w:jc w:val="center"/>
              <w:rPr>
                <w:rFonts w:eastAsia="宋体"/>
                <w:kern w:val="0"/>
                <w:sz w:val="18"/>
                <w:szCs w:val="18"/>
                <w:lang w:eastAsia="en-US" w:bidi="en-US"/>
              </w:rPr>
            </w:pPr>
            <w:r w:rsidRPr="00731373">
              <w:rPr>
                <w:rFonts w:eastAsia="宋体" w:hint="eastAsia"/>
                <w:kern w:val="0"/>
                <w:sz w:val="18"/>
                <w:szCs w:val="18"/>
                <w:lang w:bidi="en-US"/>
              </w:rPr>
              <w:t>t</w:t>
            </w:r>
            <w:r w:rsidRPr="00731373">
              <w:rPr>
                <w:rFonts w:eastAsia="宋体" w:hint="eastAsia"/>
                <w:kern w:val="0"/>
                <w:sz w:val="18"/>
                <w:szCs w:val="18"/>
                <w:lang w:bidi="en-US"/>
              </w:rPr>
              <w:t>≤</w:t>
            </w:r>
            <w:r w:rsidRPr="00731373">
              <w:rPr>
                <w:rFonts w:eastAsia="宋体" w:hint="eastAsia"/>
                <w:kern w:val="0"/>
                <w:sz w:val="18"/>
                <w:szCs w:val="18"/>
                <w:lang w:bidi="en-US"/>
              </w:rPr>
              <w:t>12.5</w:t>
            </w:r>
          </w:p>
        </w:tc>
        <w:tc>
          <w:tcPr>
            <w:tcW w:w="1417" w:type="dxa"/>
            <w:shd w:val="clear" w:color="auto" w:fill="auto"/>
          </w:tcPr>
          <w:p w:rsidR="00731373" w:rsidRPr="00731373" w:rsidRDefault="00731373" w:rsidP="00731373">
            <w:pPr>
              <w:autoSpaceDE w:val="0"/>
              <w:autoSpaceDN w:val="0"/>
              <w:spacing w:line="340" w:lineRule="exact"/>
              <w:ind w:left="313" w:right="302"/>
              <w:jc w:val="center"/>
              <w:rPr>
                <w:rFonts w:eastAsia="宋体"/>
                <w:kern w:val="0"/>
                <w:sz w:val="18"/>
                <w:szCs w:val="18"/>
                <w:lang w:eastAsia="en-US" w:bidi="en-US"/>
              </w:rPr>
            </w:pPr>
            <w:r w:rsidRPr="00731373">
              <w:rPr>
                <w:rFonts w:eastAsia="宋体"/>
                <w:kern w:val="0"/>
                <w:sz w:val="18"/>
                <w:szCs w:val="18"/>
                <w:lang w:bidi="en-US"/>
              </w:rPr>
              <w:t>45</w:t>
            </w:r>
            <w:r w:rsidRPr="00731373">
              <w:rPr>
                <w:rFonts w:eastAsia="宋体"/>
                <w:kern w:val="0"/>
                <w:sz w:val="18"/>
                <w:szCs w:val="18"/>
                <w:lang w:eastAsia="en-US" w:bidi="en-US"/>
              </w:rPr>
              <w:t>0</w:t>
            </w:r>
          </w:p>
        </w:tc>
        <w:tc>
          <w:tcPr>
            <w:tcW w:w="1560" w:type="dxa"/>
            <w:shd w:val="clear" w:color="auto" w:fill="auto"/>
          </w:tcPr>
          <w:p w:rsidR="00731373" w:rsidRPr="00731373" w:rsidRDefault="00731373" w:rsidP="00731373">
            <w:pPr>
              <w:autoSpaceDE w:val="0"/>
              <w:autoSpaceDN w:val="0"/>
              <w:spacing w:line="340" w:lineRule="exact"/>
              <w:ind w:left="291" w:right="282"/>
              <w:jc w:val="center"/>
              <w:rPr>
                <w:rFonts w:eastAsia="宋体"/>
                <w:kern w:val="0"/>
                <w:sz w:val="18"/>
                <w:szCs w:val="18"/>
                <w:lang w:eastAsia="en-US" w:bidi="en-US"/>
              </w:rPr>
            </w:pPr>
            <w:r w:rsidRPr="00731373">
              <w:rPr>
                <w:rFonts w:eastAsia="宋体"/>
                <w:kern w:val="0"/>
                <w:sz w:val="18"/>
                <w:szCs w:val="18"/>
                <w:lang w:bidi="en-US"/>
              </w:rPr>
              <w:t>35</w:t>
            </w:r>
            <w:r w:rsidRPr="00731373">
              <w:rPr>
                <w:rFonts w:eastAsia="宋体"/>
                <w:kern w:val="0"/>
                <w:sz w:val="18"/>
                <w:szCs w:val="18"/>
                <w:lang w:eastAsia="en-US" w:bidi="en-US"/>
              </w:rPr>
              <w:t>0</w:t>
            </w:r>
          </w:p>
        </w:tc>
        <w:tc>
          <w:tcPr>
            <w:tcW w:w="1417" w:type="dxa"/>
            <w:shd w:val="clear" w:color="auto" w:fill="auto"/>
          </w:tcPr>
          <w:p w:rsidR="00731373" w:rsidRPr="00731373" w:rsidRDefault="00731373" w:rsidP="00731373">
            <w:pPr>
              <w:autoSpaceDE w:val="0"/>
              <w:autoSpaceDN w:val="0"/>
              <w:spacing w:line="340" w:lineRule="exact"/>
              <w:ind w:left="364" w:right="357"/>
              <w:jc w:val="center"/>
              <w:rPr>
                <w:rFonts w:eastAsia="宋体"/>
                <w:kern w:val="0"/>
                <w:sz w:val="18"/>
                <w:szCs w:val="18"/>
                <w:lang w:bidi="en-US"/>
              </w:rPr>
            </w:pPr>
            <w:r w:rsidRPr="00731373">
              <w:rPr>
                <w:rFonts w:eastAsia="宋体"/>
                <w:kern w:val="0"/>
                <w:sz w:val="18"/>
                <w:szCs w:val="18"/>
                <w:lang w:bidi="en-US"/>
              </w:rPr>
              <w:t>1.5</w:t>
            </w:r>
          </w:p>
        </w:tc>
        <w:tc>
          <w:tcPr>
            <w:tcW w:w="1276" w:type="dxa"/>
            <w:shd w:val="clear" w:color="auto" w:fill="auto"/>
          </w:tcPr>
          <w:p w:rsidR="00731373" w:rsidRPr="00731373" w:rsidRDefault="00731373" w:rsidP="00731373">
            <w:pPr>
              <w:autoSpaceDE w:val="0"/>
              <w:autoSpaceDN w:val="0"/>
              <w:spacing w:line="340" w:lineRule="exact"/>
              <w:ind w:right="357" w:firstLineChars="100" w:firstLine="180"/>
              <w:jc w:val="center"/>
              <w:rPr>
                <w:rFonts w:eastAsia="宋体"/>
                <w:kern w:val="0"/>
                <w:sz w:val="18"/>
                <w:szCs w:val="18"/>
                <w:lang w:bidi="en-US"/>
              </w:rPr>
            </w:pPr>
            <w:r w:rsidRPr="00731373">
              <w:rPr>
                <w:rFonts w:eastAsia="宋体"/>
                <w:kern w:val="0"/>
                <w:sz w:val="18"/>
                <w:szCs w:val="18"/>
                <w:lang w:bidi="en-US"/>
              </w:rPr>
              <w:t>200-265</w:t>
            </w:r>
          </w:p>
        </w:tc>
        <w:tc>
          <w:tcPr>
            <w:tcW w:w="992" w:type="dxa"/>
            <w:vMerge w:val="restart"/>
            <w:shd w:val="clear" w:color="auto" w:fill="auto"/>
          </w:tcPr>
          <w:p w:rsidR="00731373" w:rsidRPr="00731373" w:rsidRDefault="00731373" w:rsidP="00731373">
            <w:pPr>
              <w:autoSpaceDE w:val="0"/>
              <w:autoSpaceDN w:val="0"/>
              <w:spacing w:line="340" w:lineRule="exact"/>
              <w:ind w:right="357"/>
              <w:jc w:val="center"/>
              <w:rPr>
                <w:rFonts w:eastAsia="宋体"/>
                <w:kern w:val="0"/>
                <w:sz w:val="18"/>
                <w:szCs w:val="18"/>
                <w:lang w:bidi="en-US"/>
              </w:rPr>
            </w:pPr>
          </w:p>
          <w:p w:rsidR="00731373" w:rsidRPr="00731373" w:rsidRDefault="00731373" w:rsidP="00731373">
            <w:pPr>
              <w:autoSpaceDE w:val="0"/>
              <w:autoSpaceDN w:val="0"/>
              <w:spacing w:line="340" w:lineRule="exact"/>
              <w:ind w:right="357"/>
              <w:jc w:val="center"/>
              <w:rPr>
                <w:rFonts w:eastAsia="宋体"/>
                <w:kern w:val="0"/>
                <w:sz w:val="18"/>
                <w:szCs w:val="18"/>
                <w:lang w:bidi="en-US"/>
              </w:rPr>
            </w:pPr>
          </w:p>
          <w:p w:rsidR="00731373" w:rsidRPr="00731373" w:rsidRDefault="00731373" w:rsidP="00731373">
            <w:pPr>
              <w:autoSpaceDE w:val="0"/>
              <w:autoSpaceDN w:val="0"/>
              <w:spacing w:line="340" w:lineRule="exact"/>
              <w:ind w:right="357"/>
              <w:jc w:val="center"/>
              <w:rPr>
                <w:rFonts w:eastAsia="宋体"/>
                <w:kern w:val="0"/>
                <w:sz w:val="18"/>
                <w:szCs w:val="18"/>
                <w:lang w:bidi="en-US"/>
              </w:rPr>
            </w:pPr>
            <w:r w:rsidRPr="00731373">
              <w:rPr>
                <w:rFonts w:eastAsia="宋体" w:hint="eastAsia"/>
                <w:kern w:val="0"/>
                <w:sz w:val="18"/>
                <w:szCs w:val="18"/>
                <w:lang w:bidi="en-US"/>
              </w:rPr>
              <w:t xml:space="preserve"> </w:t>
            </w:r>
            <w:r w:rsidRPr="00731373">
              <w:rPr>
                <w:rFonts w:eastAsia="宋体" w:hint="eastAsia"/>
                <w:kern w:val="0"/>
                <w:sz w:val="18"/>
                <w:szCs w:val="18"/>
                <w:lang w:bidi="en-US"/>
              </w:rPr>
              <w:t>铁素体</w:t>
            </w:r>
          </w:p>
        </w:tc>
      </w:tr>
      <w:tr w:rsidR="00731373" w:rsidRPr="00731373" w:rsidTr="00DB1B26">
        <w:trPr>
          <w:trHeight w:hRule="exact" w:val="397"/>
        </w:trPr>
        <w:tc>
          <w:tcPr>
            <w:tcW w:w="993" w:type="dxa"/>
            <w:vMerge/>
            <w:shd w:val="clear" w:color="auto" w:fill="auto"/>
          </w:tcPr>
          <w:p w:rsidR="00731373" w:rsidRPr="00731373" w:rsidRDefault="00731373" w:rsidP="00731373">
            <w:pPr>
              <w:autoSpaceDE w:val="0"/>
              <w:autoSpaceDN w:val="0"/>
              <w:spacing w:line="340" w:lineRule="exact"/>
              <w:ind w:left="291" w:right="282"/>
              <w:jc w:val="center"/>
              <w:rPr>
                <w:rFonts w:eastAsia="宋体"/>
                <w:kern w:val="0"/>
                <w:sz w:val="18"/>
                <w:szCs w:val="18"/>
                <w:lang w:eastAsia="en-US" w:bidi="en-US"/>
              </w:rPr>
            </w:pPr>
          </w:p>
        </w:tc>
        <w:tc>
          <w:tcPr>
            <w:tcW w:w="1559" w:type="dxa"/>
            <w:shd w:val="clear" w:color="auto" w:fill="auto"/>
          </w:tcPr>
          <w:p w:rsidR="00731373" w:rsidRPr="00731373" w:rsidRDefault="00731373" w:rsidP="00731373">
            <w:pPr>
              <w:autoSpaceDE w:val="0"/>
              <w:autoSpaceDN w:val="0"/>
              <w:spacing w:line="340" w:lineRule="exact"/>
              <w:ind w:left="313" w:right="302"/>
              <w:jc w:val="center"/>
              <w:rPr>
                <w:rFonts w:eastAsia="宋体"/>
                <w:kern w:val="0"/>
                <w:sz w:val="18"/>
                <w:szCs w:val="18"/>
                <w:lang w:bidi="en-US"/>
              </w:rPr>
            </w:pPr>
            <w:r w:rsidRPr="00731373">
              <w:rPr>
                <w:rFonts w:eastAsia="宋体" w:hint="eastAsia"/>
                <w:kern w:val="0"/>
                <w:sz w:val="18"/>
                <w:szCs w:val="18"/>
                <w:lang w:bidi="en-US"/>
              </w:rPr>
              <w:t>12.5</w:t>
            </w:r>
            <w:r w:rsidRPr="00731373">
              <w:rPr>
                <w:rFonts w:eastAsia="宋体" w:hint="eastAsia"/>
                <w:kern w:val="0"/>
                <w:sz w:val="18"/>
                <w:szCs w:val="18"/>
                <w:lang w:bidi="en-US"/>
              </w:rPr>
              <w:t>＜</w:t>
            </w:r>
            <w:r w:rsidRPr="00731373">
              <w:rPr>
                <w:rFonts w:eastAsia="宋体" w:hint="eastAsia"/>
                <w:kern w:val="0"/>
                <w:sz w:val="18"/>
                <w:szCs w:val="18"/>
                <w:lang w:bidi="en-US"/>
              </w:rPr>
              <w:t>t</w:t>
            </w:r>
            <w:r w:rsidRPr="00731373">
              <w:rPr>
                <w:rFonts w:eastAsia="宋体" w:hint="eastAsia"/>
                <w:kern w:val="0"/>
                <w:sz w:val="18"/>
                <w:szCs w:val="18"/>
                <w:lang w:bidi="en-US"/>
              </w:rPr>
              <w:t>≤</w:t>
            </w:r>
            <w:r w:rsidRPr="00731373">
              <w:rPr>
                <w:rFonts w:eastAsia="宋体" w:hint="eastAsia"/>
                <w:kern w:val="0"/>
                <w:sz w:val="18"/>
                <w:szCs w:val="18"/>
                <w:lang w:bidi="en-US"/>
              </w:rPr>
              <w:t>30</w:t>
            </w:r>
          </w:p>
          <w:p w:rsidR="00731373" w:rsidRPr="00731373" w:rsidRDefault="00731373" w:rsidP="00731373">
            <w:pPr>
              <w:autoSpaceDE w:val="0"/>
              <w:autoSpaceDN w:val="0"/>
              <w:spacing w:line="340" w:lineRule="exact"/>
              <w:ind w:left="313" w:right="302"/>
              <w:jc w:val="center"/>
              <w:rPr>
                <w:rFonts w:eastAsia="宋体"/>
                <w:kern w:val="0"/>
                <w:sz w:val="18"/>
                <w:szCs w:val="18"/>
                <w:lang w:bidi="en-US"/>
              </w:rPr>
            </w:pPr>
          </w:p>
          <w:p w:rsidR="00731373" w:rsidRPr="00731373" w:rsidRDefault="00731373" w:rsidP="00731373">
            <w:pPr>
              <w:autoSpaceDE w:val="0"/>
              <w:autoSpaceDN w:val="0"/>
              <w:spacing w:line="340" w:lineRule="exact"/>
              <w:ind w:left="313" w:right="302"/>
              <w:jc w:val="center"/>
              <w:rPr>
                <w:rFonts w:eastAsia="宋体"/>
                <w:kern w:val="0"/>
                <w:sz w:val="18"/>
                <w:szCs w:val="18"/>
                <w:lang w:bidi="en-US"/>
              </w:rPr>
            </w:pPr>
            <w:r w:rsidRPr="00731373">
              <w:rPr>
                <w:rFonts w:eastAsia="宋体" w:hint="eastAsia"/>
                <w:kern w:val="0"/>
                <w:sz w:val="18"/>
                <w:szCs w:val="18"/>
                <w:lang w:bidi="en-US"/>
              </w:rPr>
              <w:t>330</w:t>
            </w:r>
            <w:r w:rsidRPr="00731373">
              <w:rPr>
                <w:rFonts w:eastAsia="宋体"/>
                <w:kern w:val="0"/>
                <w:sz w:val="18"/>
                <w:szCs w:val="18"/>
                <w:lang w:bidi="en-US"/>
              </w:rPr>
              <w:t>30</w:t>
            </w:r>
            <w:r w:rsidRPr="00731373">
              <w:rPr>
                <w:rFonts w:eastAsia="宋体" w:hint="eastAsia"/>
                <w:kern w:val="0"/>
                <w:sz w:val="18"/>
                <w:szCs w:val="18"/>
                <w:lang w:bidi="en-US"/>
              </w:rPr>
              <w:t>303012.5</w:t>
            </w:r>
          </w:p>
        </w:tc>
        <w:tc>
          <w:tcPr>
            <w:tcW w:w="1417" w:type="dxa"/>
            <w:shd w:val="clear" w:color="auto" w:fill="auto"/>
          </w:tcPr>
          <w:p w:rsidR="00731373" w:rsidRPr="00731373" w:rsidRDefault="00731373" w:rsidP="00731373">
            <w:pPr>
              <w:autoSpaceDE w:val="0"/>
              <w:autoSpaceDN w:val="0"/>
              <w:spacing w:line="340" w:lineRule="exact"/>
              <w:ind w:left="313" w:right="302"/>
              <w:jc w:val="center"/>
              <w:rPr>
                <w:rFonts w:eastAsia="宋体"/>
                <w:kern w:val="0"/>
                <w:sz w:val="18"/>
                <w:szCs w:val="18"/>
                <w:lang w:eastAsia="en-US" w:bidi="en-US"/>
              </w:rPr>
            </w:pPr>
            <w:r w:rsidRPr="00731373">
              <w:rPr>
                <w:rFonts w:eastAsia="宋体"/>
                <w:kern w:val="0"/>
                <w:sz w:val="18"/>
                <w:szCs w:val="18"/>
                <w:lang w:bidi="en-US"/>
              </w:rPr>
              <w:t>45</w:t>
            </w:r>
            <w:r w:rsidRPr="00731373">
              <w:rPr>
                <w:rFonts w:eastAsia="宋体"/>
                <w:kern w:val="0"/>
                <w:sz w:val="18"/>
                <w:szCs w:val="18"/>
                <w:lang w:eastAsia="en-US" w:bidi="en-US"/>
              </w:rPr>
              <w:t>0</w:t>
            </w:r>
          </w:p>
        </w:tc>
        <w:tc>
          <w:tcPr>
            <w:tcW w:w="1560" w:type="dxa"/>
            <w:shd w:val="clear" w:color="auto" w:fill="auto"/>
          </w:tcPr>
          <w:p w:rsidR="00731373" w:rsidRPr="00731373" w:rsidRDefault="00731373" w:rsidP="00731373">
            <w:pPr>
              <w:autoSpaceDE w:val="0"/>
              <w:autoSpaceDN w:val="0"/>
              <w:spacing w:line="340" w:lineRule="exact"/>
              <w:ind w:left="291" w:right="282"/>
              <w:jc w:val="center"/>
              <w:rPr>
                <w:rFonts w:eastAsia="宋体"/>
                <w:kern w:val="0"/>
                <w:sz w:val="18"/>
                <w:szCs w:val="18"/>
                <w:lang w:eastAsia="en-US" w:bidi="en-US"/>
              </w:rPr>
            </w:pPr>
            <w:r w:rsidRPr="00731373">
              <w:rPr>
                <w:rFonts w:eastAsia="宋体"/>
                <w:kern w:val="0"/>
                <w:sz w:val="18"/>
                <w:szCs w:val="18"/>
                <w:lang w:bidi="en-US"/>
              </w:rPr>
              <w:t>35</w:t>
            </w:r>
            <w:r w:rsidRPr="00731373">
              <w:rPr>
                <w:rFonts w:eastAsia="宋体"/>
                <w:kern w:val="0"/>
                <w:sz w:val="18"/>
                <w:szCs w:val="18"/>
                <w:lang w:eastAsia="en-US" w:bidi="en-US"/>
              </w:rPr>
              <w:t>0</w:t>
            </w:r>
          </w:p>
        </w:tc>
        <w:tc>
          <w:tcPr>
            <w:tcW w:w="1417" w:type="dxa"/>
            <w:shd w:val="clear" w:color="auto" w:fill="auto"/>
          </w:tcPr>
          <w:p w:rsidR="00731373" w:rsidRPr="00731373" w:rsidRDefault="00731373" w:rsidP="00731373">
            <w:pPr>
              <w:autoSpaceDE w:val="0"/>
              <w:autoSpaceDN w:val="0"/>
              <w:spacing w:line="340" w:lineRule="exact"/>
              <w:ind w:left="364" w:right="357"/>
              <w:jc w:val="center"/>
              <w:rPr>
                <w:rFonts w:eastAsia="宋体"/>
                <w:kern w:val="0"/>
                <w:sz w:val="18"/>
                <w:szCs w:val="18"/>
                <w:lang w:bidi="en-US"/>
              </w:rPr>
            </w:pPr>
            <w:r w:rsidRPr="00731373">
              <w:rPr>
                <w:rFonts w:eastAsia="宋体"/>
                <w:kern w:val="0"/>
                <w:sz w:val="18"/>
                <w:szCs w:val="18"/>
                <w:lang w:bidi="en-US"/>
              </w:rPr>
              <w:t>1.5</w:t>
            </w:r>
          </w:p>
        </w:tc>
        <w:tc>
          <w:tcPr>
            <w:tcW w:w="1276" w:type="dxa"/>
            <w:shd w:val="clear" w:color="auto" w:fill="auto"/>
          </w:tcPr>
          <w:p w:rsidR="00731373" w:rsidRPr="00731373" w:rsidRDefault="00731373" w:rsidP="00731373">
            <w:pPr>
              <w:autoSpaceDE w:val="0"/>
              <w:autoSpaceDN w:val="0"/>
              <w:spacing w:line="340" w:lineRule="exact"/>
              <w:ind w:right="357" w:firstLineChars="100" w:firstLine="180"/>
              <w:jc w:val="center"/>
              <w:rPr>
                <w:rFonts w:eastAsia="宋体"/>
                <w:kern w:val="0"/>
                <w:sz w:val="18"/>
                <w:szCs w:val="18"/>
                <w:lang w:bidi="en-US"/>
              </w:rPr>
            </w:pPr>
            <w:r w:rsidRPr="00731373">
              <w:rPr>
                <w:rFonts w:eastAsia="宋体"/>
                <w:kern w:val="0"/>
                <w:sz w:val="18"/>
                <w:szCs w:val="18"/>
                <w:lang w:bidi="en-US"/>
              </w:rPr>
              <w:t>200-265</w:t>
            </w:r>
          </w:p>
        </w:tc>
        <w:tc>
          <w:tcPr>
            <w:tcW w:w="992" w:type="dxa"/>
            <w:vMerge/>
            <w:shd w:val="clear" w:color="auto" w:fill="auto"/>
          </w:tcPr>
          <w:p w:rsidR="00731373" w:rsidRPr="00731373" w:rsidRDefault="00731373" w:rsidP="00731373">
            <w:pPr>
              <w:autoSpaceDE w:val="0"/>
              <w:autoSpaceDN w:val="0"/>
              <w:spacing w:line="340" w:lineRule="exact"/>
              <w:ind w:right="357"/>
              <w:jc w:val="center"/>
              <w:rPr>
                <w:rFonts w:eastAsia="宋体"/>
                <w:kern w:val="0"/>
                <w:sz w:val="18"/>
                <w:szCs w:val="18"/>
                <w:lang w:bidi="en-US"/>
              </w:rPr>
            </w:pPr>
          </w:p>
        </w:tc>
      </w:tr>
      <w:tr w:rsidR="00731373" w:rsidRPr="00731373" w:rsidTr="00DB1B26">
        <w:trPr>
          <w:trHeight w:hRule="exact" w:val="397"/>
        </w:trPr>
        <w:tc>
          <w:tcPr>
            <w:tcW w:w="993" w:type="dxa"/>
            <w:vMerge/>
            <w:shd w:val="clear" w:color="auto" w:fill="auto"/>
          </w:tcPr>
          <w:p w:rsidR="00731373" w:rsidRPr="00731373" w:rsidRDefault="00731373" w:rsidP="00731373">
            <w:pPr>
              <w:autoSpaceDE w:val="0"/>
              <w:autoSpaceDN w:val="0"/>
              <w:spacing w:line="340" w:lineRule="exact"/>
              <w:ind w:left="313" w:right="303"/>
              <w:jc w:val="center"/>
              <w:rPr>
                <w:rFonts w:eastAsia="宋体"/>
                <w:kern w:val="0"/>
                <w:sz w:val="18"/>
                <w:szCs w:val="18"/>
                <w:lang w:eastAsia="en-US" w:bidi="en-US"/>
              </w:rPr>
            </w:pPr>
          </w:p>
        </w:tc>
        <w:tc>
          <w:tcPr>
            <w:tcW w:w="1559" w:type="dxa"/>
            <w:shd w:val="clear" w:color="auto" w:fill="auto"/>
          </w:tcPr>
          <w:p w:rsidR="00731373" w:rsidRPr="00731373" w:rsidRDefault="00731373" w:rsidP="00731373">
            <w:pPr>
              <w:autoSpaceDE w:val="0"/>
              <w:autoSpaceDN w:val="0"/>
              <w:spacing w:line="340" w:lineRule="exact"/>
              <w:ind w:left="313" w:right="302"/>
              <w:jc w:val="center"/>
              <w:rPr>
                <w:rFonts w:eastAsia="宋体"/>
                <w:kern w:val="0"/>
                <w:sz w:val="18"/>
                <w:szCs w:val="18"/>
                <w:lang w:bidi="en-US"/>
              </w:rPr>
            </w:pPr>
            <w:r w:rsidRPr="00731373">
              <w:rPr>
                <w:rFonts w:eastAsia="宋体"/>
                <w:kern w:val="0"/>
                <w:sz w:val="18"/>
                <w:szCs w:val="18"/>
                <w:lang w:bidi="en-US"/>
              </w:rPr>
              <w:t>30</w:t>
            </w:r>
            <w:r w:rsidRPr="00731373">
              <w:rPr>
                <w:rFonts w:eastAsia="宋体" w:hint="eastAsia"/>
                <w:kern w:val="0"/>
                <w:sz w:val="18"/>
                <w:szCs w:val="18"/>
                <w:lang w:bidi="en-US"/>
              </w:rPr>
              <w:t>＜</w:t>
            </w:r>
            <w:r w:rsidRPr="00731373">
              <w:rPr>
                <w:rFonts w:eastAsia="宋体" w:hint="eastAsia"/>
                <w:kern w:val="0"/>
                <w:sz w:val="18"/>
                <w:szCs w:val="18"/>
                <w:lang w:bidi="en-US"/>
              </w:rPr>
              <w:t>t</w:t>
            </w:r>
            <w:r w:rsidRPr="00731373">
              <w:rPr>
                <w:rFonts w:eastAsia="宋体" w:hint="eastAsia"/>
                <w:kern w:val="0"/>
                <w:sz w:val="18"/>
                <w:szCs w:val="18"/>
                <w:lang w:bidi="en-US"/>
              </w:rPr>
              <w:t>≤</w:t>
            </w:r>
            <w:r w:rsidRPr="00731373">
              <w:rPr>
                <w:rFonts w:eastAsia="宋体"/>
                <w:kern w:val="0"/>
                <w:sz w:val="18"/>
                <w:szCs w:val="18"/>
                <w:lang w:bidi="en-US"/>
              </w:rPr>
              <w:t>6</w:t>
            </w:r>
            <w:r w:rsidRPr="00731373">
              <w:rPr>
                <w:rFonts w:eastAsia="宋体" w:hint="eastAsia"/>
                <w:kern w:val="0"/>
                <w:sz w:val="18"/>
                <w:szCs w:val="18"/>
                <w:lang w:bidi="en-US"/>
              </w:rPr>
              <w:t>0</w:t>
            </w:r>
          </w:p>
          <w:p w:rsidR="00731373" w:rsidRPr="00731373" w:rsidRDefault="00731373" w:rsidP="00731373">
            <w:pPr>
              <w:autoSpaceDE w:val="0"/>
              <w:autoSpaceDN w:val="0"/>
              <w:spacing w:line="340" w:lineRule="exact"/>
              <w:ind w:left="313" w:right="303"/>
              <w:jc w:val="center"/>
              <w:rPr>
                <w:rFonts w:eastAsia="宋体"/>
                <w:kern w:val="0"/>
                <w:sz w:val="18"/>
                <w:szCs w:val="18"/>
                <w:lang w:eastAsia="en-US" w:bidi="en-US"/>
              </w:rPr>
            </w:pPr>
          </w:p>
        </w:tc>
        <w:tc>
          <w:tcPr>
            <w:tcW w:w="1417" w:type="dxa"/>
            <w:shd w:val="clear" w:color="auto" w:fill="auto"/>
          </w:tcPr>
          <w:p w:rsidR="00731373" w:rsidRPr="00731373" w:rsidRDefault="00731373" w:rsidP="00731373">
            <w:pPr>
              <w:autoSpaceDE w:val="0"/>
              <w:autoSpaceDN w:val="0"/>
              <w:spacing w:line="340" w:lineRule="exact"/>
              <w:ind w:left="313" w:right="302"/>
              <w:jc w:val="center"/>
              <w:rPr>
                <w:rFonts w:eastAsia="宋体"/>
                <w:kern w:val="0"/>
                <w:sz w:val="18"/>
                <w:szCs w:val="18"/>
                <w:lang w:eastAsia="en-US" w:bidi="en-US"/>
              </w:rPr>
            </w:pPr>
            <w:r w:rsidRPr="00731373">
              <w:rPr>
                <w:rFonts w:eastAsia="宋体"/>
                <w:kern w:val="0"/>
                <w:sz w:val="18"/>
                <w:szCs w:val="18"/>
                <w:lang w:bidi="en-US"/>
              </w:rPr>
              <w:t>40</w:t>
            </w:r>
            <w:r w:rsidRPr="00731373">
              <w:rPr>
                <w:rFonts w:eastAsia="宋体"/>
                <w:kern w:val="0"/>
                <w:sz w:val="18"/>
                <w:szCs w:val="18"/>
                <w:lang w:eastAsia="en-US" w:bidi="en-US"/>
              </w:rPr>
              <w:t>0</w:t>
            </w:r>
          </w:p>
        </w:tc>
        <w:tc>
          <w:tcPr>
            <w:tcW w:w="1560" w:type="dxa"/>
            <w:shd w:val="clear" w:color="auto" w:fill="auto"/>
          </w:tcPr>
          <w:p w:rsidR="00731373" w:rsidRPr="00731373" w:rsidRDefault="00731373" w:rsidP="00731373">
            <w:pPr>
              <w:autoSpaceDE w:val="0"/>
              <w:autoSpaceDN w:val="0"/>
              <w:spacing w:line="340" w:lineRule="exact"/>
              <w:ind w:left="291" w:right="282"/>
              <w:jc w:val="center"/>
              <w:rPr>
                <w:rFonts w:eastAsia="宋体"/>
                <w:kern w:val="0"/>
                <w:sz w:val="18"/>
                <w:szCs w:val="18"/>
                <w:lang w:eastAsia="en-US" w:bidi="en-US"/>
              </w:rPr>
            </w:pPr>
            <w:r w:rsidRPr="00731373">
              <w:rPr>
                <w:rFonts w:eastAsia="宋体"/>
                <w:kern w:val="0"/>
                <w:sz w:val="18"/>
                <w:szCs w:val="18"/>
                <w:lang w:bidi="en-US"/>
              </w:rPr>
              <w:t>30</w:t>
            </w:r>
            <w:r w:rsidRPr="00731373">
              <w:rPr>
                <w:rFonts w:eastAsia="宋体"/>
                <w:kern w:val="0"/>
                <w:sz w:val="18"/>
                <w:szCs w:val="18"/>
                <w:lang w:eastAsia="en-US" w:bidi="en-US"/>
              </w:rPr>
              <w:t>0</w:t>
            </w:r>
          </w:p>
        </w:tc>
        <w:tc>
          <w:tcPr>
            <w:tcW w:w="1417" w:type="dxa"/>
            <w:shd w:val="clear" w:color="auto" w:fill="auto"/>
          </w:tcPr>
          <w:p w:rsidR="00731373" w:rsidRPr="00731373" w:rsidRDefault="00731373" w:rsidP="00731373">
            <w:pPr>
              <w:autoSpaceDE w:val="0"/>
              <w:autoSpaceDN w:val="0"/>
              <w:spacing w:line="340" w:lineRule="exact"/>
              <w:ind w:left="364" w:right="357"/>
              <w:jc w:val="center"/>
              <w:rPr>
                <w:rFonts w:eastAsia="宋体"/>
                <w:kern w:val="0"/>
                <w:sz w:val="18"/>
                <w:szCs w:val="18"/>
                <w:lang w:bidi="en-US"/>
              </w:rPr>
            </w:pPr>
            <w:r w:rsidRPr="00731373">
              <w:rPr>
                <w:rFonts w:eastAsia="宋体"/>
                <w:kern w:val="0"/>
                <w:sz w:val="18"/>
                <w:szCs w:val="18"/>
                <w:lang w:bidi="en-US"/>
              </w:rPr>
              <w:t>1.5</w:t>
            </w:r>
          </w:p>
        </w:tc>
        <w:tc>
          <w:tcPr>
            <w:tcW w:w="1276" w:type="dxa"/>
            <w:shd w:val="clear" w:color="auto" w:fill="auto"/>
          </w:tcPr>
          <w:p w:rsidR="00731373" w:rsidRPr="00731373" w:rsidRDefault="00731373" w:rsidP="00731373">
            <w:pPr>
              <w:autoSpaceDE w:val="0"/>
              <w:autoSpaceDN w:val="0"/>
              <w:spacing w:line="340" w:lineRule="exact"/>
              <w:ind w:right="357" w:firstLineChars="100" w:firstLine="180"/>
              <w:jc w:val="center"/>
              <w:rPr>
                <w:rFonts w:eastAsia="宋体"/>
                <w:kern w:val="0"/>
                <w:sz w:val="18"/>
                <w:szCs w:val="18"/>
                <w:lang w:bidi="en-US"/>
              </w:rPr>
            </w:pPr>
            <w:r w:rsidRPr="00731373">
              <w:rPr>
                <w:rFonts w:eastAsia="宋体"/>
                <w:kern w:val="0"/>
                <w:sz w:val="18"/>
                <w:szCs w:val="18"/>
                <w:lang w:bidi="en-US"/>
              </w:rPr>
              <w:t>200-250</w:t>
            </w:r>
          </w:p>
        </w:tc>
        <w:tc>
          <w:tcPr>
            <w:tcW w:w="992" w:type="dxa"/>
            <w:vMerge/>
            <w:shd w:val="clear" w:color="auto" w:fill="auto"/>
          </w:tcPr>
          <w:p w:rsidR="00731373" w:rsidRPr="00731373" w:rsidRDefault="00731373" w:rsidP="00731373">
            <w:pPr>
              <w:autoSpaceDE w:val="0"/>
              <w:autoSpaceDN w:val="0"/>
              <w:spacing w:line="340" w:lineRule="exact"/>
              <w:ind w:right="357"/>
              <w:jc w:val="center"/>
              <w:rPr>
                <w:rFonts w:eastAsia="宋体"/>
                <w:kern w:val="0"/>
                <w:sz w:val="18"/>
                <w:szCs w:val="18"/>
                <w:lang w:bidi="en-US"/>
              </w:rPr>
            </w:pPr>
          </w:p>
        </w:tc>
      </w:tr>
      <w:tr w:rsidR="00731373" w:rsidRPr="00731373" w:rsidTr="00DB1B26">
        <w:trPr>
          <w:trHeight w:hRule="exact" w:val="397"/>
        </w:trPr>
        <w:tc>
          <w:tcPr>
            <w:tcW w:w="993" w:type="dxa"/>
            <w:vMerge/>
            <w:shd w:val="clear" w:color="auto" w:fill="auto"/>
          </w:tcPr>
          <w:p w:rsidR="00731373" w:rsidRPr="00731373" w:rsidRDefault="00731373" w:rsidP="00731373">
            <w:pPr>
              <w:autoSpaceDE w:val="0"/>
              <w:autoSpaceDN w:val="0"/>
              <w:spacing w:line="340" w:lineRule="exact"/>
              <w:ind w:left="313" w:right="303"/>
              <w:jc w:val="center"/>
              <w:rPr>
                <w:rFonts w:eastAsia="宋体"/>
                <w:kern w:val="0"/>
                <w:sz w:val="18"/>
                <w:szCs w:val="18"/>
                <w:lang w:eastAsia="en-US" w:bidi="en-US"/>
              </w:rPr>
            </w:pPr>
          </w:p>
        </w:tc>
        <w:tc>
          <w:tcPr>
            <w:tcW w:w="1559" w:type="dxa"/>
            <w:shd w:val="clear" w:color="auto" w:fill="auto"/>
          </w:tcPr>
          <w:p w:rsidR="00731373" w:rsidRPr="00731373" w:rsidRDefault="00731373" w:rsidP="00731373">
            <w:pPr>
              <w:autoSpaceDE w:val="0"/>
              <w:autoSpaceDN w:val="0"/>
              <w:spacing w:line="340" w:lineRule="exact"/>
              <w:ind w:left="313" w:right="302"/>
              <w:jc w:val="center"/>
              <w:rPr>
                <w:rFonts w:eastAsia="宋体"/>
                <w:kern w:val="0"/>
                <w:sz w:val="18"/>
                <w:szCs w:val="18"/>
                <w:lang w:bidi="en-US"/>
              </w:rPr>
            </w:pPr>
            <w:r w:rsidRPr="00731373">
              <w:rPr>
                <w:rFonts w:eastAsia="宋体"/>
                <w:kern w:val="0"/>
                <w:sz w:val="18"/>
                <w:szCs w:val="18"/>
                <w:lang w:bidi="en-US"/>
              </w:rPr>
              <w:t>60</w:t>
            </w:r>
            <w:r w:rsidRPr="00731373">
              <w:rPr>
                <w:rFonts w:eastAsia="宋体" w:hint="eastAsia"/>
                <w:kern w:val="0"/>
                <w:sz w:val="18"/>
                <w:szCs w:val="18"/>
                <w:lang w:bidi="en-US"/>
              </w:rPr>
              <w:t>＜</w:t>
            </w:r>
            <w:r w:rsidRPr="00731373">
              <w:rPr>
                <w:rFonts w:eastAsia="宋体" w:hint="eastAsia"/>
                <w:kern w:val="0"/>
                <w:sz w:val="18"/>
                <w:szCs w:val="18"/>
                <w:lang w:bidi="en-US"/>
              </w:rPr>
              <w:t>t</w:t>
            </w:r>
            <w:r w:rsidRPr="00731373">
              <w:rPr>
                <w:rFonts w:eastAsia="宋体" w:hint="eastAsia"/>
                <w:kern w:val="0"/>
                <w:sz w:val="18"/>
                <w:szCs w:val="18"/>
                <w:lang w:bidi="en-US"/>
              </w:rPr>
              <w:t>≤</w:t>
            </w:r>
            <w:r w:rsidRPr="00731373">
              <w:rPr>
                <w:rFonts w:eastAsia="宋体"/>
                <w:kern w:val="0"/>
                <w:sz w:val="18"/>
                <w:szCs w:val="18"/>
                <w:lang w:bidi="en-US"/>
              </w:rPr>
              <w:t>12</w:t>
            </w:r>
            <w:r w:rsidRPr="00731373">
              <w:rPr>
                <w:rFonts w:eastAsia="宋体" w:hint="eastAsia"/>
                <w:kern w:val="0"/>
                <w:sz w:val="18"/>
                <w:szCs w:val="18"/>
                <w:lang w:bidi="en-US"/>
              </w:rPr>
              <w:t>0</w:t>
            </w:r>
          </w:p>
          <w:p w:rsidR="00731373" w:rsidRPr="00731373" w:rsidRDefault="00731373" w:rsidP="00731373">
            <w:pPr>
              <w:autoSpaceDE w:val="0"/>
              <w:autoSpaceDN w:val="0"/>
              <w:spacing w:line="340" w:lineRule="exact"/>
              <w:ind w:left="313" w:right="303"/>
              <w:jc w:val="center"/>
              <w:rPr>
                <w:rFonts w:eastAsia="宋体"/>
                <w:kern w:val="0"/>
                <w:sz w:val="18"/>
                <w:szCs w:val="18"/>
                <w:lang w:bidi="en-US"/>
              </w:rPr>
            </w:pPr>
          </w:p>
        </w:tc>
        <w:tc>
          <w:tcPr>
            <w:tcW w:w="1417" w:type="dxa"/>
            <w:shd w:val="clear" w:color="auto" w:fill="auto"/>
          </w:tcPr>
          <w:p w:rsidR="00731373" w:rsidRPr="00731373" w:rsidRDefault="00731373" w:rsidP="00731373">
            <w:pPr>
              <w:autoSpaceDE w:val="0"/>
              <w:autoSpaceDN w:val="0"/>
              <w:spacing w:line="340" w:lineRule="exact"/>
              <w:ind w:left="313" w:right="302"/>
              <w:jc w:val="center"/>
              <w:rPr>
                <w:rFonts w:eastAsia="宋体"/>
                <w:kern w:val="0"/>
                <w:sz w:val="18"/>
                <w:szCs w:val="18"/>
                <w:lang w:eastAsia="en-US" w:bidi="en-US"/>
              </w:rPr>
            </w:pPr>
            <w:r w:rsidRPr="00731373">
              <w:rPr>
                <w:rFonts w:eastAsia="宋体"/>
                <w:kern w:val="0"/>
                <w:sz w:val="18"/>
                <w:szCs w:val="18"/>
                <w:lang w:bidi="en-US"/>
              </w:rPr>
              <w:t>35</w:t>
            </w:r>
            <w:r w:rsidRPr="00731373">
              <w:rPr>
                <w:rFonts w:eastAsia="宋体"/>
                <w:kern w:val="0"/>
                <w:sz w:val="18"/>
                <w:szCs w:val="18"/>
                <w:lang w:eastAsia="en-US" w:bidi="en-US"/>
              </w:rPr>
              <w:t>0</w:t>
            </w:r>
          </w:p>
        </w:tc>
        <w:tc>
          <w:tcPr>
            <w:tcW w:w="1560" w:type="dxa"/>
            <w:shd w:val="clear" w:color="auto" w:fill="auto"/>
          </w:tcPr>
          <w:p w:rsidR="00731373" w:rsidRPr="00731373" w:rsidRDefault="00731373" w:rsidP="00731373">
            <w:pPr>
              <w:autoSpaceDE w:val="0"/>
              <w:autoSpaceDN w:val="0"/>
              <w:spacing w:line="340" w:lineRule="exact"/>
              <w:ind w:left="291" w:right="282"/>
              <w:jc w:val="center"/>
              <w:rPr>
                <w:rFonts w:eastAsia="宋体"/>
                <w:kern w:val="0"/>
                <w:sz w:val="18"/>
                <w:szCs w:val="18"/>
                <w:lang w:eastAsia="en-US" w:bidi="en-US"/>
              </w:rPr>
            </w:pPr>
            <w:r w:rsidRPr="00731373">
              <w:rPr>
                <w:rFonts w:eastAsia="宋体"/>
                <w:kern w:val="0"/>
                <w:sz w:val="18"/>
                <w:szCs w:val="18"/>
                <w:lang w:bidi="en-US"/>
              </w:rPr>
              <w:t>25</w:t>
            </w:r>
            <w:r w:rsidRPr="00731373">
              <w:rPr>
                <w:rFonts w:eastAsia="宋体"/>
                <w:kern w:val="0"/>
                <w:sz w:val="18"/>
                <w:szCs w:val="18"/>
                <w:lang w:eastAsia="en-US" w:bidi="en-US"/>
              </w:rPr>
              <w:t>0</w:t>
            </w:r>
          </w:p>
        </w:tc>
        <w:tc>
          <w:tcPr>
            <w:tcW w:w="1417" w:type="dxa"/>
            <w:shd w:val="clear" w:color="auto" w:fill="auto"/>
          </w:tcPr>
          <w:p w:rsidR="00731373" w:rsidRPr="00731373" w:rsidRDefault="00731373" w:rsidP="00731373">
            <w:pPr>
              <w:autoSpaceDE w:val="0"/>
              <w:autoSpaceDN w:val="0"/>
              <w:spacing w:line="340" w:lineRule="exact"/>
              <w:ind w:left="364" w:right="357"/>
              <w:jc w:val="center"/>
              <w:rPr>
                <w:rFonts w:eastAsia="宋体"/>
                <w:kern w:val="0"/>
                <w:sz w:val="18"/>
                <w:szCs w:val="18"/>
                <w:lang w:bidi="en-US"/>
              </w:rPr>
            </w:pPr>
            <w:r w:rsidRPr="00731373">
              <w:rPr>
                <w:rFonts w:eastAsia="宋体"/>
                <w:kern w:val="0"/>
                <w:sz w:val="18"/>
                <w:szCs w:val="18"/>
                <w:lang w:bidi="en-US"/>
              </w:rPr>
              <w:t>1.5</w:t>
            </w:r>
          </w:p>
        </w:tc>
        <w:tc>
          <w:tcPr>
            <w:tcW w:w="1276" w:type="dxa"/>
            <w:shd w:val="clear" w:color="auto" w:fill="auto"/>
          </w:tcPr>
          <w:p w:rsidR="00731373" w:rsidRPr="00731373" w:rsidRDefault="00731373" w:rsidP="00731373">
            <w:pPr>
              <w:autoSpaceDE w:val="0"/>
              <w:autoSpaceDN w:val="0"/>
              <w:spacing w:line="340" w:lineRule="exact"/>
              <w:ind w:right="357" w:firstLineChars="100" w:firstLine="180"/>
              <w:jc w:val="center"/>
              <w:rPr>
                <w:rFonts w:eastAsia="宋体"/>
                <w:kern w:val="0"/>
                <w:sz w:val="18"/>
                <w:szCs w:val="18"/>
                <w:lang w:bidi="en-US"/>
              </w:rPr>
            </w:pPr>
            <w:r w:rsidRPr="00731373">
              <w:rPr>
                <w:rFonts w:eastAsia="宋体"/>
                <w:kern w:val="0"/>
                <w:sz w:val="18"/>
                <w:szCs w:val="18"/>
                <w:lang w:bidi="en-US"/>
              </w:rPr>
              <w:t>200-250</w:t>
            </w:r>
          </w:p>
        </w:tc>
        <w:tc>
          <w:tcPr>
            <w:tcW w:w="992" w:type="dxa"/>
            <w:vMerge/>
            <w:shd w:val="clear" w:color="auto" w:fill="auto"/>
          </w:tcPr>
          <w:p w:rsidR="00731373" w:rsidRPr="00731373" w:rsidRDefault="00731373" w:rsidP="00731373">
            <w:pPr>
              <w:autoSpaceDE w:val="0"/>
              <w:autoSpaceDN w:val="0"/>
              <w:spacing w:line="340" w:lineRule="exact"/>
              <w:ind w:right="357"/>
              <w:jc w:val="center"/>
              <w:rPr>
                <w:rFonts w:eastAsia="宋体"/>
                <w:kern w:val="0"/>
                <w:sz w:val="18"/>
                <w:szCs w:val="18"/>
                <w:lang w:bidi="en-US"/>
              </w:rPr>
            </w:pPr>
          </w:p>
        </w:tc>
      </w:tr>
      <w:tr w:rsidR="00731373" w:rsidRPr="00731373" w:rsidTr="00DB1B26">
        <w:trPr>
          <w:trHeight w:hRule="exact" w:val="397"/>
        </w:trPr>
        <w:tc>
          <w:tcPr>
            <w:tcW w:w="993" w:type="dxa"/>
            <w:vMerge w:val="restart"/>
            <w:shd w:val="clear" w:color="auto" w:fill="auto"/>
          </w:tcPr>
          <w:p w:rsidR="00731373" w:rsidRPr="00731373" w:rsidRDefault="00731373" w:rsidP="00731373">
            <w:pPr>
              <w:autoSpaceDE w:val="0"/>
              <w:autoSpaceDN w:val="0"/>
              <w:spacing w:line="340" w:lineRule="exact"/>
              <w:ind w:right="303"/>
              <w:jc w:val="center"/>
              <w:rPr>
                <w:rFonts w:eastAsia="宋体"/>
                <w:kern w:val="0"/>
                <w:sz w:val="18"/>
                <w:szCs w:val="18"/>
                <w:lang w:eastAsia="en-US" w:bidi="en-US"/>
              </w:rPr>
            </w:pPr>
          </w:p>
          <w:p w:rsidR="00731373" w:rsidRPr="00731373" w:rsidRDefault="00731373" w:rsidP="00731373">
            <w:pPr>
              <w:autoSpaceDE w:val="0"/>
              <w:autoSpaceDN w:val="0"/>
              <w:spacing w:line="340" w:lineRule="exact"/>
              <w:ind w:right="303"/>
              <w:jc w:val="left"/>
              <w:rPr>
                <w:rFonts w:eastAsia="宋体"/>
                <w:kern w:val="0"/>
                <w:sz w:val="18"/>
                <w:szCs w:val="18"/>
                <w:lang w:eastAsia="en-US" w:bidi="en-US"/>
              </w:rPr>
            </w:pPr>
            <w:r w:rsidRPr="00731373">
              <w:rPr>
                <w:rFonts w:eastAsia="宋体"/>
                <w:kern w:val="0"/>
                <w:sz w:val="18"/>
                <w:szCs w:val="18"/>
                <w:lang w:eastAsia="en-US" w:bidi="en-US"/>
              </w:rPr>
              <w:t>RuT500</w:t>
            </w:r>
            <w:r w:rsidRPr="00731373">
              <w:rPr>
                <w:rFonts w:eastAsia="宋体"/>
                <w:kern w:val="0"/>
                <w:sz w:val="18"/>
                <w:szCs w:val="18"/>
                <w:lang w:bidi="en-US"/>
              </w:rPr>
              <w:t>-</w:t>
            </w:r>
            <w:r w:rsidRPr="00731373">
              <w:rPr>
                <w:rFonts w:eastAsia="宋体"/>
                <w:kern w:val="0"/>
                <w:sz w:val="18"/>
                <w:szCs w:val="18"/>
                <w:lang w:eastAsia="en-US" w:bidi="en-US"/>
              </w:rPr>
              <w:t>1</w:t>
            </w:r>
            <w:r w:rsidRPr="00731373">
              <w:rPr>
                <w:rFonts w:eastAsia="宋体"/>
                <w:kern w:val="0"/>
                <w:sz w:val="18"/>
                <w:szCs w:val="18"/>
                <w:lang w:bidi="en-US"/>
              </w:rPr>
              <w:t>.0</w:t>
            </w:r>
            <w:r w:rsidRPr="00731373">
              <w:rPr>
                <w:rFonts w:eastAsia="宋体"/>
                <w:kern w:val="0"/>
                <w:sz w:val="18"/>
                <w:szCs w:val="18"/>
                <w:lang w:eastAsia="en-US" w:bidi="en-US"/>
              </w:rPr>
              <w:t>FN</w:t>
            </w:r>
          </w:p>
        </w:tc>
        <w:tc>
          <w:tcPr>
            <w:tcW w:w="1559" w:type="dxa"/>
            <w:shd w:val="clear" w:color="auto" w:fill="auto"/>
          </w:tcPr>
          <w:p w:rsidR="00731373" w:rsidRPr="00731373" w:rsidRDefault="00731373" w:rsidP="00731373">
            <w:pPr>
              <w:autoSpaceDE w:val="0"/>
              <w:autoSpaceDN w:val="0"/>
              <w:spacing w:line="340" w:lineRule="exact"/>
              <w:ind w:left="313" w:right="302"/>
              <w:jc w:val="center"/>
              <w:rPr>
                <w:rFonts w:eastAsia="宋体"/>
                <w:kern w:val="0"/>
                <w:sz w:val="18"/>
                <w:szCs w:val="18"/>
                <w:lang w:eastAsia="en-US" w:bidi="en-US"/>
              </w:rPr>
            </w:pPr>
            <w:r w:rsidRPr="00731373">
              <w:rPr>
                <w:rFonts w:eastAsia="宋体" w:hint="eastAsia"/>
                <w:kern w:val="0"/>
                <w:sz w:val="18"/>
                <w:szCs w:val="18"/>
                <w:lang w:bidi="en-US"/>
              </w:rPr>
              <w:t>t</w:t>
            </w:r>
            <w:r w:rsidRPr="00731373">
              <w:rPr>
                <w:rFonts w:eastAsia="宋体" w:hint="eastAsia"/>
                <w:kern w:val="0"/>
                <w:sz w:val="18"/>
                <w:szCs w:val="18"/>
                <w:lang w:bidi="en-US"/>
              </w:rPr>
              <w:t>≤</w:t>
            </w:r>
            <w:r w:rsidRPr="00731373">
              <w:rPr>
                <w:rFonts w:eastAsia="宋体" w:hint="eastAsia"/>
                <w:kern w:val="0"/>
                <w:sz w:val="18"/>
                <w:szCs w:val="18"/>
                <w:lang w:bidi="en-US"/>
              </w:rPr>
              <w:t>12.5</w:t>
            </w:r>
          </w:p>
        </w:tc>
        <w:tc>
          <w:tcPr>
            <w:tcW w:w="1417" w:type="dxa"/>
            <w:shd w:val="clear" w:color="auto" w:fill="auto"/>
          </w:tcPr>
          <w:p w:rsidR="00731373" w:rsidRPr="00731373" w:rsidRDefault="00731373" w:rsidP="00731373">
            <w:pPr>
              <w:autoSpaceDE w:val="0"/>
              <w:autoSpaceDN w:val="0"/>
              <w:spacing w:line="340" w:lineRule="exact"/>
              <w:ind w:left="313" w:right="302"/>
              <w:jc w:val="center"/>
              <w:rPr>
                <w:rFonts w:eastAsia="宋体"/>
                <w:kern w:val="0"/>
                <w:sz w:val="18"/>
                <w:szCs w:val="18"/>
                <w:lang w:eastAsia="en-US" w:bidi="en-US"/>
              </w:rPr>
            </w:pPr>
            <w:r w:rsidRPr="00731373">
              <w:rPr>
                <w:rFonts w:eastAsia="宋体"/>
                <w:kern w:val="0"/>
                <w:sz w:val="18"/>
                <w:szCs w:val="18"/>
                <w:lang w:bidi="en-US"/>
              </w:rPr>
              <w:t>50</w:t>
            </w:r>
            <w:r w:rsidRPr="00731373">
              <w:rPr>
                <w:rFonts w:eastAsia="宋体"/>
                <w:kern w:val="0"/>
                <w:sz w:val="18"/>
                <w:szCs w:val="18"/>
                <w:lang w:eastAsia="en-US" w:bidi="en-US"/>
              </w:rPr>
              <w:t>0</w:t>
            </w:r>
          </w:p>
        </w:tc>
        <w:tc>
          <w:tcPr>
            <w:tcW w:w="1560" w:type="dxa"/>
            <w:shd w:val="clear" w:color="auto" w:fill="auto"/>
          </w:tcPr>
          <w:p w:rsidR="00731373" w:rsidRPr="00731373" w:rsidRDefault="00731373" w:rsidP="00731373">
            <w:pPr>
              <w:autoSpaceDE w:val="0"/>
              <w:autoSpaceDN w:val="0"/>
              <w:spacing w:line="340" w:lineRule="exact"/>
              <w:ind w:left="291" w:right="282"/>
              <w:jc w:val="center"/>
              <w:rPr>
                <w:rFonts w:eastAsia="宋体"/>
                <w:kern w:val="0"/>
                <w:sz w:val="18"/>
                <w:szCs w:val="18"/>
                <w:lang w:eastAsia="en-US" w:bidi="en-US"/>
              </w:rPr>
            </w:pPr>
            <w:r w:rsidRPr="00731373">
              <w:rPr>
                <w:rFonts w:eastAsia="宋体"/>
                <w:kern w:val="0"/>
                <w:sz w:val="18"/>
                <w:szCs w:val="18"/>
                <w:lang w:bidi="en-US"/>
              </w:rPr>
              <w:t>4</w:t>
            </w:r>
            <w:r w:rsidRPr="00731373">
              <w:rPr>
                <w:rFonts w:eastAsia="宋体"/>
                <w:kern w:val="0"/>
                <w:sz w:val="18"/>
                <w:szCs w:val="18"/>
                <w:lang w:eastAsia="en-US" w:bidi="en-US"/>
              </w:rPr>
              <w:t>00</w:t>
            </w:r>
          </w:p>
        </w:tc>
        <w:tc>
          <w:tcPr>
            <w:tcW w:w="1417" w:type="dxa"/>
            <w:shd w:val="clear" w:color="auto" w:fill="auto"/>
          </w:tcPr>
          <w:p w:rsidR="00731373" w:rsidRPr="00731373" w:rsidRDefault="00731373" w:rsidP="00731373">
            <w:pPr>
              <w:autoSpaceDE w:val="0"/>
              <w:autoSpaceDN w:val="0"/>
              <w:spacing w:line="340" w:lineRule="exact"/>
              <w:ind w:left="364" w:right="357"/>
              <w:jc w:val="center"/>
              <w:rPr>
                <w:rFonts w:eastAsia="宋体"/>
                <w:kern w:val="0"/>
                <w:sz w:val="18"/>
                <w:szCs w:val="18"/>
                <w:lang w:bidi="en-US"/>
              </w:rPr>
            </w:pPr>
            <w:r w:rsidRPr="00731373">
              <w:rPr>
                <w:rFonts w:eastAsia="宋体"/>
                <w:kern w:val="0"/>
                <w:sz w:val="18"/>
                <w:szCs w:val="18"/>
                <w:lang w:bidi="en-US"/>
              </w:rPr>
              <w:t>1.0</w:t>
            </w:r>
          </w:p>
        </w:tc>
        <w:tc>
          <w:tcPr>
            <w:tcW w:w="1276" w:type="dxa"/>
            <w:shd w:val="clear" w:color="auto" w:fill="auto"/>
          </w:tcPr>
          <w:p w:rsidR="00731373" w:rsidRPr="00731373" w:rsidRDefault="00731373" w:rsidP="00731373">
            <w:pPr>
              <w:autoSpaceDE w:val="0"/>
              <w:autoSpaceDN w:val="0"/>
              <w:spacing w:line="340" w:lineRule="exact"/>
              <w:ind w:right="357" w:firstLineChars="100" w:firstLine="180"/>
              <w:jc w:val="center"/>
              <w:rPr>
                <w:rFonts w:eastAsia="宋体"/>
                <w:kern w:val="0"/>
                <w:sz w:val="18"/>
                <w:szCs w:val="18"/>
                <w:lang w:bidi="en-US"/>
              </w:rPr>
            </w:pPr>
            <w:r w:rsidRPr="00731373">
              <w:rPr>
                <w:rFonts w:eastAsia="宋体"/>
                <w:kern w:val="0"/>
                <w:sz w:val="18"/>
                <w:szCs w:val="18"/>
                <w:lang w:bidi="en-US"/>
              </w:rPr>
              <w:t>220-275</w:t>
            </w:r>
          </w:p>
        </w:tc>
        <w:tc>
          <w:tcPr>
            <w:tcW w:w="992" w:type="dxa"/>
            <w:vMerge w:val="restart"/>
            <w:shd w:val="clear" w:color="auto" w:fill="auto"/>
          </w:tcPr>
          <w:p w:rsidR="00731373" w:rsidRPr="00731373" w:rsidRDefault="00731373" w:rsidP="00731373">
            <w:pPr>
              <w:autoSpaceDE w:val="0"/>
              <w:autoSpaceDN w:val="0"/>
              <w:spacing w:line="340" w:lineRule="exact"/>
              <w:ind w:right="357" w:firstLineChars="100" w:firstLine="180"/>
              <w:jc w:val="center"/>
              <w:rPr>
                <w:rFonts w:eastAsia="宋体"/>
                <w:kern w:val="0"/>
                <w:sz w:val="18"/>
                <w:szCs w:val="18"/>
                <w:lang w:bidi="en-US"/>
              </w:rPr>
            </w:pPr>
          </w:p>
          <w:p w:rsidR="00731373" w:rsidRPr="00731373" w:rsidRDefault="00731373" w:rsidP="00731373">
            <w:pPr>
              <w:autoSpaceDE w:val="0"/>
              <w:autoSpaceDN w:val="0"/>
              <w:spacing w:line="340" w:lineRule="exact"/>
              <w:ind w:right="357" w:firstLineChars="100" w:firstLine="180"/>
              <w:jc w:val="center"/>
              <w:rPr>
                <w:rFonts w:eastAsia="宋体"/>
                <w:kern w:val="0"/>
                <w:sz w:val="18"/>
                <w:szCs w:val="18"/>
                <w:lang w:bidi="en-US"/>
              </w:rPr>
            </w:pPr>
          </w:p>
          <w:p w:rsidR="00731373" w:rsidRPr="00731373" w:rsidRDefault="00731373" w:rsidP="00731373">
            <w:pPr>
              <w:autoSpaceDE w:val="0"/>
              <w:autoSpaceDN w:val="0"/>
              <w:spacing w:line="340" w:lineRule="exact"/>
              <w:ind w:right="357"/>
              <w:jc w:val="center"/>
              <w:rPr>
                <w:rFonts w:eastAsia="宋体"/>
                <w:kern w:val="0"/>
                <w:sz w:val="18"/>
                <w:szCs w:val="18"/>
                <w:lang w:bidi="en-US"/>
              </w:rPr>
            </w:pPr>
            <w:r w:rsidRPr="00731373">
              <w:rPr>
                <w:rFonts w:eastAsia="宋体" w:hint="eastAsia"/>
                <w:kern w:val="0"/>
                <w:sz w:val="18"/>
                <w:szCs w:val="18"/>
                <w:lang w:bidi="en-US"/>
              </w:rPr>
              <w:t xml:space="preserve"> </w:t>
            </w:r>
            <w:r w:rsidRPr="00731373">
              <w:rPr>
                <w:rFonts w:eastAsia="宋体" w:hint="eastAsia"/>
                <w:kern w:val="0"/>
                <w:sz w:val="18"/>
                <w:szCs w:val="18"/>
                <w:lang w:bidi="en-US"/>
              </w:rPr>
              <w:t>铁素体</w:t>
            </w:r>
          </w:p>
        </w:tc>
      </w:tr>
      <w:tr w:rsidR="00731373" w:rsidRPr="00731373" w:rsidTr="00DB1B26">
        <w:trPr>
          <w:trHeight w:hRule="exact" w:val="397"/>
        </w:trPr>
        <w:tc>
          <w:tcPr>
            <w:tcW w:w="993" w:type="dxa"/>
            <w:vMerge/>
            <w:shd w:val="clear" w:color="auto" w:fill="auto"/>
          </w:tcPr>
          <w:p w:rsidR="00731373" w:rsidRPr="00731373" w:rsidRDefault="00731373" w:rsidP="00731373">
            <w:pPr>
              <w:autoSpaceDE w:val="0"/>
              <w:autoSpaceDN w:val="0"/>
              <w:spacing w:line="340" w:lineRule="exact"/>
              <w:ind w:left="313" w:right="303"/>
              <w:jc w:val="center"/>
              <w:rPr>
                <w:rFonts w:eastAsia="宋体"/>
                <w:kern w:val="0"/>
                <w:sz w:val="18"/>
                <w:szCs w:val="18"/>
                <w:lang w:eastAsia="en-US" w:bidi="en-US"/>
              </w:rPr>
            </w:pPr>
          </w:p>
        </w:tc>
        <w:tc>
          <w:tcPr>
            <w:tcW w:w="1559" w:type="dxa"/>
            <w:shd w:val="clear" w:color="auto" w:fill="auto"/>
          </w:tcPr>
          <w:p w:rsidR="00731373" w:rsidRPr="00731373" w:rsidRDefault="00731373" w:rsidP="00731373">
            <w:pPr>
              <w:autoSpaceDE w:val="0"/>
              <w:autoSpaceDN w:val="0"/>
              <w:spacing w:line="340" w:lineRule="exact"/>
              <w:ind w:left="313" w:right="302"/>
              <w:jc w:val="center"/>
              <w:rPr>
                <w:rFonts w:eastAsia="宋体"/>
                <w:kern w:val="0"/>
                <w:sz w:val="18"/>
                <w:szCs w:val="18"/>
                <w:lang w:bidi="en-US"/>
              </w:rPr>
            </w:pPr>
            <w:r w:rsidRPr="00731373">
              <w:rPr>
                <w:rFonts w:eastAsia="宋体" w:hint="eastAsia"/>
                <w:kern w:val="0"/>
                <w:sz w:val="18"/>
                <w:szCs w:val="18"/>
                <w:lang w:bidi="en-US"/>
              </w:rPr>
              <w:t>12.5</w:t>
            </w:r>
            <w:r w:rsidRPr="00731373">
              <w:rPr>
                <w:rFonts w:eastAsia="宋体" w:hint="eastAsia"/>
                <w:kern w:val="0"/>
                <w:sz w:val="18"/>
                <w:szCs w:val="18"/>
                <w:lang w:bidi="en-US"/>
              </w:rPr>
              <w:t>＜</w:t>
            </w:r>
            <w:r w:rsidRPr="00731373">
              <w:rPr>
                <w:rFonts w:eastAsia="宋体" w:hint="eastAsia"/>
                <w:kern w:val="0"/>
                <w:sz w:val="18"/>
                <w:szCs w:val="18"/>
                <w:lang w:bidi="en-US"/>
              </w:rPr>
              <w:t>t</w:t>
            </w:r>
            <w:r w:rsidRPr="00731373">
              <w:rPr>
                <w:rFonts w:eastAsia="宋体" w:hint="eastAsia"/>
                <w:kern w:val="0"/>
                <w:sz w:val="18"/>
                <w:szCs w:val="18"/>
                <w:lang w:bidi="en-US"/>
              </w:rPr>
              <w:t>≤</w:t>
            </w:r>
            <w:r w:rsidRPr="00731373">
              <w:rPr>
                <w:rFonts w:eastAsia="宋体" w:hint="eastAsia"/>
                <w:kern w:val="0"/>
                <w:sz w:val="18"/>
                <w:szCs w:val="18"/>
                <w:lang w:bidi="en-US"/>
              </w:rPr>
              <w:t>30</w:t>
            </w:r>
          </w:p>
          <w:p w:rsidR="00731373" w:rsidRPr="00731373" w:rsidRDefault="00731373" w:rsidP="00731373">
            <w:pPr>
              <w:autoSpaceDE w:val="0"/>
              <w:autoSpaceDN w:val="0"/>
              <w:spacing w:line="340" w:lineRule="exact"/>
              <w:ind w:left="313" w:right="302"/>
              <w:jc w:val="center"/>
              <w:rPr>
                <w:rFonts w:eastAsia="宋体"/>
                <w:kern w:val="0"/>
                <w:sz w:val="18"/>
                <w:szCs w:val="18"/>
                <w:lang w:bidi="en-US"/>
              </w:rPr>
            </w:pPr>
          </w:p>
          <w:p w:rsidR="00731373" w:rsidRPr="00731373" w:rsidRDefault="00731373" w:rsidP="00731373">
            <w:pPr>
              <w:autoSpaceDE w:val="0"/>
              <w:autoSpaceDN w:val="0"/>
              <w:spacing w:line="340" w:lineRule="exact"/>
              <w:ind w:left="313" w:right="302"/>
              <w:jc w:val="center"/>
              <w:rPr>
                <w:rFonts w:eastAsia="宋体"/>
                <w:kern w:val="0"/>
                <w:sz w:val="18"/>
                <w:szCs w:val="18"/>
                <w:lang w:bidi="en-US"/>
              </w:rPr>
            </w:pPr>
            <w:r w:rsidRPr="00731373">
              <w:rPr>
                <w:rFonts w:eastAsia="宋体" w:hint="eastAsia"/>
                <w:kern w:val="0"/>
                <w:sz w:val="18"/>
                <w:szCs w:val="18"/>
                <w:lang w:bidi="en-US"/>
              </w:rPr>
              <w:t>330</w:t>
            </w:r>
            <w:r w:rsidRPr="00731373">
              <w:rPr>
                <w:rFonts w:eastAsia="宋体"/>
                <w:kern w:val="0"/>
                <w:sz w:val="18"/>
                <w:szCs w:val="18"/>
                <w:lang w:bidi="en-US"/>
              </w:rPr>
              <w:t>30</w:t>
            </w:r>
            <w:r w:rsidRPr="00731373">
              <w:rPr>
                <w:rFonts w:eastAsia="宋体" w:hint="eastAsia"/>
                <w:kern w:val="0"/>
                <w:sz w:val="18"/>
                <w:szCs w:val="18"/>
                <w:lang w:bidi="en-US"/>
              </w:rPr>
              <w:t>303012.5</w:t>
            </w:r>
          </w:p>
        </w:tc>
        <w:tc>
          <w:tcPr>
            <w:tcW w:w="1417" w:type="dxa"/>
            <w:shd w:val="clear" w:color="auto" w:fill="auto"/>
          </w:tcPr>
          <w:p w:rsidR="00731373" w:rsidRPr="00731373" w:rsidRDefault="00731373" w:rsidP="00731373">
            <w:pPr>
              <w:autoSpaceDE w:val="0"/>
              <w:autoSpaceDN w:val="0"/>
              <w:spacing w:line="340" w:lineRule="exact"/>
              <w:ind w:left="313" w:right="302"/>
              <w:jc w:val="center"/>
              <w:rPr>
                <w:rFonts w:eastAsia="宋体"/>
                <w:kern w:val="0"/>
                <w:sz w:val="18"/>
                <w:szCs w:val="18"/>
                <w:lang w:eastAsia="en-US" w:bidi="en-US"/>
              </w:rPr>
            </w:pPr>
            <w:r w:rsidRPr="00731373">
              <w:rPr>
                <w:rFonts w:eastAsia="宋体"/>
                <w:kern w:val="0"/>
                <w:sz w:val="18"/>
                <w:szCs w:val="18"/>
                <w:lang w:bidi="en-US"/>
              </w:rPr>
              <w:t>50</w:t>
            </w:r>
            <w:r w:rsidRPr="00731373">
              <w:rPr>
                <w:rFonts w:eastAsia="宋体"/>
                <w:kern w:val="0"/>
                <w:sz w:val="18"/>
                <w:szCs w:val="18"/>
                <w:lang w:eastAsia="en-US" w:bidi="en-US"/>
              </w:rPr>
              <w:t>0</w:t>
            </w:r>
          </w:p>
        </w:tc>
        <w:tc>
          <w:tcPr>
            <w:tcW w:w="1560" w:type="dxa"/>
            <w:shd w:val="clear" w:color="auto" w:fill="auto"/>
          </w:tcPr>
          <w:p w:rsidR="00731373" w:rsidRPr="00731373" w:rsidRDefault="00731373" w:rsidP="00731373">
            <w:pPr>
              <w:autoSpaceDE w:val="0"/>
              <w:autoSpaceDN w:val="0"/>
              <w:spacing w:line="340" w:lineRule="exact"/>
              <w:ind w:left="291" w:right="282"/>
              <w:jc w:val="center"/>
              <w:rPr>
                <w:rFonts w:eastAsia="宋体"/>
                <w:kern w:val="0"/>
                <w:sz w:val="18"/>
                <w:szCs w:val="18"/>
                <w:lang w:eastAsia="en-US" w:bidi="en-US"/>
              </w:rPr>
            </w:pPr>
            <w:r w:rsidRPr="00731373">
              <w:rPr>
                <w:rFonts w:eastAsia="宋体"/>
                <w:kern w:val="0"/>
                <w:sz w:val="18"/>
                <w:szCs w:val="18"/>
                <w:lang w:bidi="en-US"/>
              </w:rPr>
              <w:t>4</w:t>
            </w:r>
            <w:r w:rsidRPr="00731373">
              <w:rPr>
                <w:rFonts w:eastAsia="宋体"/>
                <w:kern w:val="0"/>
                <w:sz w:val="18"/>
                <w:szCs w:val="18"/>
                <w:lang w:eastAsia="en-US" w:bidi="en-US"/>
              </w:rPr>
              <w:t>00</w:t>
            </w:r>
          </w:p>
        </w:tc>
        <w:tc>
          <w:tcPr>
            <w:tcW w:w="1417" w:type="dxa"/>
            <w:shd w:val="clear" w:color="auto" w:fill="auto"/>
          </w:tcPr>
          <w:p w:rsidR="00731373" w:rsidRPr="00731373" w:rsidRDefault="00731373" w:rsidP="00731373">
            <w:pPr>
              <w:autoSpaceDE w:val="0"/>
              <w:autoSpaceDN w:val="0"/>
              <w:spacing w:line="340" w:lineRule="exact"/>
              <w:ind w:left="364" w:right="357"/>
              <w:jc w:val="center"/>
              <w:rPr>
                <w:rFonts w:eastAsia="宋体"/>
                <w:kern w:val="0"/>
                <w:sz w:val="18"/>
                <w:szCs w:val="18"/>
                <w:lang w:bidi="en-US"/>
              </w:rPr>
            </w:pPr>
            <w:r w:rsidRPr="00731373">
              <w:rPr>
                <w:rFonts w:eastAsia="宋体"/>
                <w:kern w:val="0"/>
                <w:sz w:val="18"/>
                <w:szCs w:val="18"/>
                <w:lang w:bidi="en-US"/>
              </w:rPr>
              <w:t>1.0</w:t>
            </w:r>
          </w:p>
        </w:tc>
        <w:tc>
          <w:tcPr>
            <w:tcW w:w="1276" w:type="dxa"/>
            <w:shd w:val="clear" w:color="auto" w:fill="auto"/>
          </w:tcPr>
          <w:p w:rsidR="00731373" w:rsidRPr="00731373" w:rsidRDefault="00731373" w:rsidP="00731373">
            <w:pPr>
              <w:autoSpaceDE w:val="0"/>
              <w:autoSpaceDN w:val="0"/>
              <w:spacing w:line="340" w:lineRule="exact"/>
              <w:ind w:right="357" w:firstLineChars="100" w:firstLine="180"/>
              <w:jc w:val="center"/>
              <w:rPr>
                <w:rFonts w:eastAsia="宋体"/>
                <w:kern w:val="0"/>
                <w:sz w:val="18"/>
                <w:szCs w:val="18"/>
                <w:lang w:bidi="en-US"/>
              </w:rPr>
            </w:pPr>
            <w:r w:rsidRPr="00731373">
              <w:rPr>
                <w:rFonts w:eastAsia="宋体"/>
                <w:kern w:val="0"/>
                <w:sz w:val="18"/>
                <w:szCs w:val="18"/>
                <w:lang w:bidi="en-US"/>
              </w:rPr>
              <w:t>220-275</w:t>
            </w:r>
          </w:p>
        </w:tc>
        <w:tc>
          <w:tcPr>
            <w:tcW w:w="992" w:type="dxa"/>
            <w:vMerge/>
            <w:shd w:val="clear" w:color="auto" w:fill="auto"/>
          </w:tcPr>
          <w:p w:rsidR="00731373" w:rsidRPr="00731373" w:rsidRDefault="00731373" w:rsidP="00731373">
            <w:pPr>
              <w:autoSpaceDE w:val="0"/>
              <w:autoSpaceDN w:val="0"/>
              <w:spacing w:line="340" w:lineRule="exact"/>
              <w:ind w:right="357"/>
              <w:jc w:val="center"/>
              <w:rPr>
                <w:rFonts w:eastAsia="宋体"/>
                <w:kern w:val="0"/>
                <w:sz w:val="18"/>
                <w:szCs w:val="18"/>
                <w:lang w:bidi="en-US"/>
              </w:rPr>
            </w:pPr>
          </w:p>
        </w:tc>
      </w:tr>
      <w:tr w:rsidR="00731373" w:rsidRPr="00731373" w:rsidTr="00DB1B26">
        <w:trPr>
          <w:trHeight w:hRule="exact" w:val="397"/>
        </w:trPr>
        <w:tc>
          <w:tcPr>
            <w:tcW w:w="993" w:type="dxa"/>
            <w:vMerge/>
            <w:shd w:val="clear" w:color="auto" w:fill="auto"/>
          </w:tcPr>
          <w:p w:rsidR="00731373" w:rsidRPr="00731373" w:rsidRDefault="00731373" w:rsidP="00731373">
            <w:pPr>
              <w:autoSpaceDE w:val="0"/>
              <w:autoSpaceDN w:val="0"/>
              <w:spacing w:line="340" w:lineRule="exact"/>
              <w:ind w:left="313" w:right="303"/>
              <w:jc w:val="center"/>
              <w:rPr>
                <w:rFonts w:eastAsia="宋体"/>
                <w:kern w:val="0"/>
                <w:sz w:val="18"/>
                <w:szCs w:val="18"/>
                <w:lang w:eastAsia="en-US" w:bidi="en-US"/>
              </w:rPr>
            </w:pPr>
          </w:p>
        </w:tc>
        <w:tc>
          <w:tcPr>
            <w:tcW w:w="1559" w:type="dxa"/>
            <w:shd w:val="clear" w:color="auto" w:fill="auto"/>
          </w:tcPr>
          <w:p w:rsidR="00731373" w:rsidRPr="00731373" w:rsidRDefault="00731373" w:rsidP="00731373">
            <w:pPr>
              <w:autoSpaceDE w:val="0"/>
              <w:autoSpaceDN w:val="0"/>
              <w:spacing w:line="340" w:lineRule="exact"/>
              <w:ind w:left="313" w:right="302"/>
              <w:jc w:val="center"/>
              <w:rPr>
                <w:rFonts w:eastAsia="宋体"/>
                <w:kern w:val="0"/>
                <w:sz w:val="18"/>
                <w:szCs w:val="18"/>
                <w:lang w:bidi="en-US"/>
              </w:rPr>
            </w:pPr>
            <w:r w:rsidRPr="00731373">
              <w:rPr>
                <w:rFonts w:eastAsia="宋体"/>
                <w:kern w:val="0"/>
                <w:sz w:val="18"/>
                <w:szCs w:val="18"/>
                <w:lang w:bidi="en-US"/>
              </w:rPr>
              <w:t>30</w:t>
            </w:r>
            <w:r w:rsidRPr="00731373">
              <w:rPr>
                <w:rFonts w:eastAsia="宋体" w:hint="eastAsia"/>
                <w:kern w:val="0"/>
                <w:sz w:val="18"/>
                <w:szCs w:val="18"/>
                <w:lang w:bidi="en-US"/>
              </w:rPr>
              <w:t>＜</w:t>
            </w:r>
            <w:r w:rsidRPr="00731373">
              <w:rPr>
                <w:rFonts w:eastAsia="宋体" w:hint="eastAsia"/>
                <w:kern w:val="0"/>
                <w:sz w:val="18"/>
                <w:szCs w:val="18"/>
                <w:lang w:bidi="en-US"/>
              </w:rPr>
              <w:t>t</w:t>
            </w:r>
            <w:r w:rsidRPr="00731373">
              <w:rPr>
                <w:rFonts w:eastAsia="宋体" w:hint="eastAsia"/>
                <w:kern w:val="0"/>
                <w:sz w:val="18"/>
                <w:szCs w:val="18"/>
                <w:lang w:bidi="en-US"/>
              </w:rPr>
              <w:t>≤</w:t>
            </w:r>
            <w:r w:rsidRPr="00731373">
              <w:rPr>
                <w:rFonts w:eastAsia="宋体"/>
                <w:kern w:val="0"/>
                <w:sz w:val="18"/>
                <w:szCs w:val="18"/>
                <w:lang w:bidi="en-US"/>
              </w:rPr>
              <w:t>6</w:t>
            </w:r>
            <w:r w:rsidRPr="00731373">
              <w:rPr>
                <w:rFonts w:eastAsia="宋体" w:hint="eastAsia"/>
                <w:kern w:val="0"/>
                <w:sz w:val="18"/>
                <w:szCs w:val="18"/>
                <w:lang w:bidi="en-US"/>
              </w:rPr>
              <w:t>0</w:t>
            </w:r>
          </w:p>
          <w:p w:rsidR="00731373" w:rsidRPr="00731373" w:rsidRDefault="00731373" w:rsidP="00731373">
            <w:pPr>
              <w:autoSpaceDE w:val="0"/>
              <w:autoSpaceDN w:val="0"/>
              <w:spacing w:line="340" w:lineRule="exact"/>
              <w:ind w:left="313" w:right="303"/>
              <w:jc w:val="center"/>
              <w:rPr>
                <w:rFonts w:eastAsia="宋体"/>
                <w:kern w:val="0"/>
                <w:sz w:val="18"/>
                <w:szCs w:val="18"/>
                <w:lang w:eastAsia="en-US" w:bidi="en-US"/>
              </w:rPr>
            </w:pPr>
          </w:p>
        </w:tc>
        <w:tc>
          <w:tcPr>
            <w:tcW w:w="1417" w:type="dxa"/>
            <w:shd w:val="clear" w:color="auto" w:fill="auto"/>
          </w:tcPr>
          <w:p w:rsidR="00731373" w:rsidRPr="00731373" w:rsidRDefault="00731373" w:rsidP="00731373">
            <w:pPr>
              <w:autoSpaceDE w:val="0"/>
              <w:autoSpaceDN w:val="0"/>
              <w:spacing w:line="340" w:lineRule="exact"/>
              <w:ind w:left="313" w:right="302"/>
              <w:jc w:val="center"/>
              <w:rPr>
                <w:rFonts w:eastAsia="宋体"/>
                <w:kern w:val="0"/>
                <w:sz w:val="18"/>
                <w:szCs w:val="18"/>
                <w:lang w:eastAsia="en-US" w:bidi="en-US"/>
              </w:rPr>
            </w:pPr>
            <w:r w:rsidRPr="00731373">
              <w:rPr>
                <w:rFonts w:eastAsia="宋体"/>
                <w:kern w:val="0"/>
                <w:sz w:val="18"/>
                <w:szCs w:val="18"/>
                <w:lang w:bidi="en-US"/>
              </w:rPr>
              <w:t>45</w:t>
            </w:r>
            <w:r w:rsidRPr="00731373">
              <w:rPr>
                <w:rFonts w:eastAsia="宋体"/>
                <w:kern w:val="0"/>
                <w:sz w:val="18"/>
                <w:szCs w:val="18"/>
                <w:lang w:eastAsia="en-US" w:bidi="en-US"/>
              </w:rPr>
              <w:t>0</w:t>
            </w:r>
          </w:p>
        </w:tc>
        <w:tc>
          <w:tcPr>
            <w:tcW w:w="1560" w:type="dxa"/>
            <w:shd w:val="clear" w:color="auto" w:fill="auto"/>
          </w:tcPr>
          <w:p w:rsidR="00731373" w:rsidRPr="00731373" w:rsidRDefault="00731373" w:rsidP="00731373">
            <w:pPr>
              <w:autoSpaceDE w:val="0"/>
              <w:autoSpaceDN w:val="0"/>
              <w:spacing w:line="340" w:lineRule="exact"/>
              <w:ind w:left="291" w:right="282"/>
              <w:jc w:val="center"/>
              <w:rPr>
                <w:rFonts w:eastAsia="宋体"/>
                <w:kern w:val="0"/>
                <w:sz w:val="18"/>
                <w:szCs w:val="18"/>
                <w:lang w:eastAsia="en-US" w:bidi="en-US"/>
              </w:rPr>
            </w:pPr>
            <w:r w:rsidRPr="00731373">
              <w:rPr>
                <w:rFonts w:eastAsia="宋体"/>
                <w:kern w:val="0"/>
                <w:sz w:val="18"/>
                <w:szCs w:val="18"/>
                <w:lang w:bidi="en-US"/>
              </w:rPr>
              <w:t>35</w:t>
            </w:r>
            <w:r w:rsidRPr="00731373">
              <w:rPr>
                <w:rFonts w:eastAsia="宋体"/>
                <w:kern w:val="0"/>
                <w:sz w:val="18"/>
                <w:szCs w:val="18"/>
                <w:lang w:eastAsia="en-US" w:bidi="en-US"/>
              </w:rPr>
              <w:t>0</w:t>
            </w:r>
          </w:p>
        </w:tc>
        <w:tc>
          <w:tcPr>
            <w:tcW w:w="1417" w:type="dxa"/>
            <w:shd w:val="clear" w:color="auto" w:fill="auto"/>
          </w:tcPr>
          <w:p w:rsidR="00731373" w:rsidRPr="00731373" w:rsidRDefault="00731373" w:rsidP="00731373">
            <w:pPr>
              <w:autoSpaceDE w:val="0"/>
              <w:autoSpaceDN w:val="0"/>
              <w:spacing w:line="340" w:lineRule="exact"/>
              <w:ind w:left="364" w:right="357"/>
              <w:jc w:val="center"/>
              <w:rPr>
                <w:rFonts w:eastAsia="宋体"/>
                <w:kern w:val="0"/>
                <w:sz w:val="18"/>
                <w:szCs w:val="18"/>
                <w:lang w:bidi="en-US"/>
              </w:rPr>
            </w:pPr>
            <w:r w:rsidRPr="00731373">
              <w:rPr>
                <w:rFonts w:eastAsia="宋体"/>
                <w:kern w:val="0"/>
                <w:sz w:val="18"/>
                <w:szCs w:val="18"/>
                <w:lang w:bidi="en-US"/>
              </w:rPr>
              <w:t>1.0</w:t>
            </w:r>
          </w:p>
        </w:tc>
        <w:tc>
          <w:tcPr>
            <w:tcW w:w="1276" w:type="dxa"/>
            <w:shd w:val="clear" w:color="auto" w:fill="auto"/>
          </w:tcPr>
          <w:p w:rsidR="00731373" w:rsidRPr="00731373" w:rsidRDefault="00731373" w:rsidP="00731373">
            <w:pPr>
              <w:autoSpaceDE w:val="0"/>
              <w:autoSpaceDN w:val="0"/>
              <w:spacing w:line="340" w:lineRule="exact"/>
              <w:ind w:right="357" w:firstLineChars="100" w:firstLine="180"/>
              <w:jc w:val="center"/>
              <w:rPr>
                <w:rFonts w:eastAsia="宋体"/>
                <w:kern w:val="0"/>
                <w:sz w:val="18"/>
                <w:szCs w:val="18"/>
                <w:lang w:bidi="en-US"/>
              </w:rPr>
            </w:pPr>
            <w:r w:rsidRPr="00731373">
              <w:rPr>
                <w:rFonts w:eastAsia="宋体"/>
                <w:kern w:val="0"/>
                <w:sz w:val="18"/>
                <w:szCs w:val="18"/>
                <w:lang w:bidi="en-US"/>
              </w:rPr>
              <w:t>220-260</w:t>
            </w:r>
          </w:p>
        </w:tc>
        <w:tc>
          <w:tcPr>
            <w:tcW w:w="992" w:type="dxa"/>
            <w:vMerge/>
            <w:shd w:val="clear" w:color="auto" w:fill="auto"/>
          </w:tcPr>
          <w:p w:rsidR="00731373" w:rsidRPr="00731373" w:rsidRDefault="00731373" w:rsidP="00731373">
            <w:pPr>
              <w:autoSpaceDE w:val="0"/>
              <w:autoSpaceDN w:val="0"/>
              <w:spacing w:line="340" w:lineRule="exact"/>
              <w:ind w:right="357"/>
              <w:jc w:val="center"/>
              <w:rPr>
                <w:rFonts w:eastAsia="宋体"/>
                <w:kern w:val="0"/>
                <w:sz w:val="18"/>
                <w:szCs w:val="18"/>
                <w:lang w:bidi="en-US"/>
              </w:rPr>
            </w:pPr>
          </w:p>
        </w:tc>
      </w:tr>
      <w:tr w:rsidR="00731373" w:rsidRPr="00731373" w:rsidTr="00DB1B26">
        <w:trPr>
          <w:trHeight w:hRule="exact" w:val="397"/>
        </w:trPr>
        <w:tc>
          <w:tcPr>
            <w:tcW w:w="993" w:type="dxa"/>
            <w:vMerge/>
            <w:shd w:val="clear" w:color="auto" w:fill="auto"/>
          </w:tcPr>
          <w:p w:rsidR="00731373" w:rsidRPr="00731373" w:rsidRDefault="00731373" w:rsidP="00731373">
            <w:pPr>
              <w:autoSpaceDE w:val="0"/>
              <w:autoSpaceDN w:val="0"/>
              <w:spacing w:line="340" w:lineRule="exact"/>
              <w:ind w:left="313" w:right="303"/>
              <w:jc w:val="center"/>
              <w:rPr>
                <w:rFonts w:eastAsia="宋体"/>
                <w:kern w:val="0"/>
                <w:sz w:val="18"/>
                <w:szCs w:val="18"/>
                <w:lang w:eastAsia="en-US" w:bidi="en-US"/>
              </w:rPr>
            </w:pPr>
          </w:p>
        </w:tc>
        <w:tc>
          <w:tcPr>
            <w:tcW w:w="1559" w:type="dxa"/>
            <w:shd w:val="clear" w:color="auto" w:fill="auto"/>
          </w:tcPr>
          <w:p w:rsidR="00731373" w:rsidRPr="00731373" w:rsidRDefault="00731373" w:rsidP="00731373">
            <w:pPr>
              <w:autoSpaceDE w:val="0"/>
              <w:autoSpaceDN w:val="0"/>
              <w:spacing w:line="340" w:lineRule="exact"/>
              <w:ind w:left="313" w:right="302"/>
              <w:jc w:val="center"/>
              <w:rPr>
                <w:rFonts w:eastAsia="宋体"/>
                <w:kern w:val="0"/>
                <w:sz w:val="18"/>
                <w:szCs w:val="18"/>
                <w:lang w:bidi="en-US"/>
              </w:rPr>
            </w:pPr>
            <w:r w:rsidRPr="00731373">
              <w:rPr>
                <w:rFonts w:eastAsia="宋体"/>
                <w:kern w:val="0"/>
                <w:sz w:val="18"/>
                <w:szCs w:val="18"/>
                <w:lang w:bidi="en-US"/>
              </w:rPr>
              <w:t>60</w:t>
            </w:r>
            <w:r w:rsidRPr="00731373">
              <w:rPr>
                <w:rFonts w:eastAsia="宋体" w:hint="eastAsia"/>
                <w:kern w:val="0"/>
                <w:sz w:val="18"/>
                <w:szCs w:val="18"/>
                <w:lang w:bidi="en-US"/>
              </w:rPr>
              <w:t>＜</w:t>
            </w:r>
            <w:r w:rsidRPr="00731373">
              <w:rPr>
                <w:rFonts w:eastAsia="宋体" w:hint="eastAsia"/>
                <w:kern w:val="0"/>
                <w:sz w:val="18"/>
                <w:szCs w:val="18"/>
                <w:lang w:bidi="en-US"/>
              </w:rPr>
              <w:t>t</w:t>
            </w:r>
            <w:r w:rsidRPr="00731373">
              <w:rPr>
                <w:rFonts w:eastAsia="宋体" w:hint="eastAsia"/>
                <w:kern w:val="0"/>
                <w:sz w:val="18"/>
                <w:szCs w:val="18"/>
                <w:lang w:bidi="en-US"/>
              </w:rPr>
              <w:t>≤</w:t>
            </w:r>
            <w:r w:rsidRPr="00731373">
              <w:rPr>
                <w:rFonts w:eastAsia="宋体"/>
                <w:kern w:val="0"/>
                <w:sz w:val="18"/>
                <w:szCs w:val="18"/>
                <w:lang w:bidi="en-US"/>
              </w:rPr>
              <w:t>12</w:t>
            </w:r>
            <w:r w:rsidRPr="00731373">
              <w:rPr>
                <w:rFonts w:eastAsia="宋体" w:hint="eastAsia"/>
                <w:kern w:val="0"/>
                <w:sz w:val="18"/>
                <w:szCs w:val="18"/>
                <w:lang w:bidi="en-US"/>
              </w:rPr>
              <w:t>0</w:t>
            </w:r>
          </w:p>
          <w:p w:rsidR="00731373" w:rsidRPr="00731373" w:rsidRDefault="00731373" w:rsidP="00731373">
            <w:pPr>
              <w:autoSpaceDE w:val="0"/>
              <w:autoSpaceDN w:val="0"/>
              <w:spacing w:line="340" w:lineRule="exact"/>
              <w:ind w:left="313" w:right="303"/>
              <w:jc w:val="center"/>
              <w:rPr>
                <w:rFonts w:eastAsia="宋体"/>
                <w:kern w:val="0"/>
                <w:sz w:val="18"/>
                <w:szCs w:val="18"/>
                <w:lang w:bidi="en-US"/>
              </w:rPr>
            </w:pPr>
          </w:p>
        </w:tc>
        <w:tc>
          <w:tcPr>
            <w:tcW w:w="1417" w:type="dxa"/>
            <w:shd w:val="clear" w:color="auto" w:fill="auto"/>
          </w:tcPr>
          <w:p w:rsidR="00731373" w:rsidRPr="00731373" w:rsidRDefault="00731373" w:rsidP="00731373">
            <w:pPr>
              <w:autoSpaceDE w:val="0"/>
              <w:autoSpaceDN w:val="0"/>
              <w:spacing w:line="340" w:lineRule="exact"/>
              <w:ind w:left="313" w:right="302"/>
              <w:jc w:val="center"/>
              <w:rPr>
                <w:rFonts w:eastAsia="宋体"/>
                <w:kern w:val="0"/>
                <w:sz w:val="18"/>
                <w:szCs w:val="18"/>
                <w:lang w:eastAsia="en-US" w:bidi="en-US"/>
              </w:rPr>
            </w:pPr>
            <w:r w:rsidRPr="00731373">
              <w:rPr>
                <w:rFonts w:eastAsia="宋体"/>
                <w:kern w:val="0"/>
                <w:sz w:val="18"/>
                <w:szCs w:val="18"/>
                <w:lang w:bidi="en-US"/>
              </w:rPr>
              <w:t>40</w:t>
            </w:r>
            <w:r w:rsidRPr="00731373">
              <w:rPr>
                <w:rFonts w:eastAsia="宋体"/>
                <w:kern w:val="0"/>
                <w:sz w:val="18"/>
                <w:szCs w:val="18"/>
                <w:lang w:eastAsia="en-US" w:bidi="en-US"/>
              </w:rPr>
              <w:t>0</w:t>
            </w:r>
          </w:p>
        </w:tc>
        <w:tc>
          <w:tcPr>
            <w:tcW w:w="1560" w:type="dxa"/>
            <w:shd w:val="clear" w:color="auto" w:fill="auto"/>
          </w:tcPr>
          <w:p w:rsidR="00731373" w:rsidRPr="00731373" w:rsidRDefault="00731373" w:rsidP="00731373">
            <w:pPr>
              <w:autoSpaceDE w:val="0"/>
              <w:autoSpaceDN w:val="0"/>
              <w:spacing w:line="340" w:lineRule="exact"/>
              <w:ind w:left="291" w:right="282"/>
              <w:jc w:val="center"/>
              <w:rPr>
                <w:rFonts w:eastAsia="宋体"/>
                <w:kern w:val="0"/>
                <w:sz w:val="18"/>
                <w:szCs w:val="18"/>
                <w:lang w:eastAsia="en-US" w:bidi="en-US"/>
              </w:rPr>
            </w:pPr>
            <w:r w:rsidRPr="00731373">
              <w:rPr>
                <w:rFonts w:eastAsia="宋体"/>
                <w:kern w:val="0"/>
                <w:sz w:val="18"/>
                <w:szCs w:val="18"/>
                <w:lang w:bidi="en-US"/>
              </w:rPr>
              <w:t>30</w:t>
            </w:r>
            <w:r w:rsidRPr="00731373">
              <w:rPr>
                <w:rFonts w:eastAsia="宋体"/>
                <w:kern w:val="0"/>
                <w:sz w:val="18"/>
                <w:szCs w:val="18"/>
                <w:lang w:eastAsia="en-US" w:bidi="en-US"/>
              </w:rPr>
              <w:t>0</w:t>
            </w:r>
          </w:p>
        </w:tc>
        <w:tc>
          <w:tcPr>
            <w:tcW w:w="1417" w:type="dxa"/>
            <w:shd w:val="clear" w:color="auto" w:fill="auto"/>
          </w:tcPr>
          <w:p w:rsidR="00731373" w:rsidRPr="00731373" w:rsidRDefault="00731373" w:rsidP="00731373">
            <w:pPr>
              <w:autoSpaceDE w:val="0"/>
              <w:autoSpaceDN w:val="0"/>
              <w:spacing w:line="340" w:lineRule="exact"/>
              <w:ind w:left="364" w:right="357"/>
              <w:jc w:val="center"/>
              <w:rPr>
                <w:rFonts w:eastAsia="宋体"/>
                <w:kern w:val="0"/>
                <w:sz w:val="18"/>
                <w:szCs w:val="18"/>
                <w:lang w:bidi="en-US"/>
              </w:rPr>
            </w:pPr>
            <w:r w:rsidRPr="00731373">
              <w:rPr>
                <w:rFonts w:eastAsia="宋体"/>
                <w:kern w:val="0"/>
                <w:sz w:val="18"/>
                <w:szCs w:val="18"/>
                <w:lang w:bidi="en-US"/>
              </w:rPr>
              <w:t>1.0</w:t>
            </w:r>
          </w:p>
        </w:tc>
        <w:tc>
          <w:tcPr>
            <w:tcW w:w="1276" w:type="dxa"/>
            <w:shd w:val="clear" w:color="auto" w:fill="auto"/>
          </w:tcPr>
          <w:p w:rsidR="00731373" w:rsidRPr="00731373" w:rsidRDefault="00731373" w:rsidP="00731373">
            <w:pPr>
              <w:autoSpaceDE w:val="0"/>
              <w:autoSpaceDN w:val="0"/>
              <w:spacing w:line="340" w:lineRule="exact"/>
              <w:ind w:right="357" w:firstLineChars="100" w:firstLine="180"/>
              <w:jc w:val="center"/>
              <w:rPr>
                <w:rFonts w:eastAsia="宋体"/>
                <w:kern w:val="0"/>
                <w:sz w:val="18"/>
                <w:szCs w:val="18"/>
                <w:lang w:bidi="en-US"/>
              </w:rPr>
            </w:pPr>
            <w:r w:rsidRPr="00731373">
              <w:rPr>
                <w:rFonts w:eastAsia="宋体"/>
                <w:kern w:val="0"/>
                <w:sz w:val="18"/>
                <w:szCs w:val="18"/>
                <w:lang w:bidi="en-US"/>
              </w:rPr>
              <w:t>220-260</w:t>
            </w:r>
          </w:p>
        </w:tc>
        <w:tc>
          <w:tcPr>
            <w:tcW w:w="992" w:type="dxa"/>
            <w:vMerge/>
            <w:shd w:val="clear" w:color="auto" w:fill="auto"/>
          </w:tcPr>
          <w:p w:rsidR="00731373" w:rsidRPr="00731373" w:rsidRDefault="00731373" w:rsidP="00731373">
            <w:pPr>
              <w:autoSpaceDE w:val="0"/>
              <w:autoSpaceDN w:val="0"/>
              <w:spacing w:line="340" w:lineRule="exact"/>
              <w:ind w:right="357"/>
              <w:jc w:val="center"/>
              <w:rPr>
                <w:rFonts w:eastAsia="宋体"/>
                <w:kern w:val="0"/>
                <w:sz w:val="18"/>
                <w:szCs w:val="18"/>
                <w:lang w:bidi="en-US"/>
              </w:rPr>
            </w:pPr>
          </w:p>
        </w:tc>
      </w:tr>
      <w:tr w:rsidR="00731373" w:rsidRPr="00731373" w:rsidTr="00DB1B26">
        <w:trPr>
          <w:trHeight w:hRule="exact" w:val="397"/>
        </w:trPr>
        <w:tc>
          <w:tcPr>
            <w:tcW w:w="993" w:type="dxa"/>
            <w:vMerge w:val="restart"/>
            <w:shd w:val="clear" w:color="auto" w:fill="auto"/>
          </w:tcPr>
          <w:p w:rsidR="00731373" w:rsidRPr="00731373" w:rsidRDefault="00731373" w:rsidP="00731373">
            <w:pPr>
              <w:autoSpaceDE w:val="0"/>
              <w:autoSpaceDN w:val="0"/>
              <w:spacing w:line="340" w:lineRule="exact"/>
              <w:ind w:left="313" w:right="303"/>
              <w:jc w:val="center"/>
              <w:rPr>
                <w:rFonts w:eastAsia="宋体"/>
                <w:kern w:val="0"/>
                <w:sz w:val="18"/>
                <w:szCs w:val="18"/>
                <w:lang w:eastAsia="en-US" w:bidi="en-US"/>
              </w:rPr>
            </w:pPr>
          </w:p>
          <w:p w:rsidR="00731373" w:rsidRPr="00731373" w:rsidRDefault="00731373" w:rsidP="00731373">
            <w:pPr>
              <w:autoSpaceDE w:val="0"/>
              <w:autoSpaceDN w:val="0"/>
              <w:spacing w:line="340" w:lineRule="exact"/>
              <w:ind w:right="303"/>
              <w:jc w:val="left"/>
              <w:rPr>
                <w:rFonts w:eastAsia="宋体"/>
                <w:kern w:val="0"/>
                <w:sz w:val="18"/>
                <w:szCs w:val="18"/>
                <w:lang w:eastAsia="en-US" w:bidi="en-US"/>
              </w:rPr>
            </w:pPr>
            <w:r w:rsidRPr="00731373">
              <w:rPr>
                <w:rFonts w:eastAsia="宋体"/>
                <w:kern w:val="0"/>
                <w:sz w:val="18"/>
                <w:szCs w:val="18"/>
                <w:lang w:eastAsia="en-US" w:bidi="en-US"/>
              </w:rPr>
              <w:t>RuT550</w:t>
            </w:r>
            <w:r w:rsidRPr="00731373">
              <w:rPr>
                <w:rFonts w:eastAsia="宋体"/>
                <w:kern w:val="0"/>
                <w:sz w:val="18"/>
                <w:szCs w:val="18"/>
                <w:lang w:bidi="en-US"/>
              </w:rPr>
              <w:t>-</w:t>
            </w:r>
            <w:r w:rsidRPr="00731373">
              <w:rPr>
                <w:rFonts w:eastAsia="宋体"/>
                <w:kern w:val="0"/>
                <w:sz w:val="18"/>
                <w:szCs w:val="18"/>
                <w:lang w:eastAsia="en-US" w:bidi="en-US"/>
              </w:rPr>
              <w:t>0.5FN</w:t>
            </w:r>
          </w:p>
        </w:tc>
        <w:tc>
          <w:tcPr>
            <w:tcW w:w="1559" w:type="dxa"/>
            <w:shd w:val="clear" w:color="auto" w:fill="auto"/>
          </w:tcPr>
          <w:p w:rsidR="00731373" w:rsidRPr="00731373" w:rsidRDefault="00731373" w:rsidP="00731373">
            <w:pPr>
              <w:autoSpaceDE w:val="0"/>
              <w:autoSpaceDN w:val="0"/>
              <w:spacing w:line="340" w:lineRule="exact"/>
              <w:ind w:left="313" w:right="302"/>
              <w:jc w:val="center"/>
              <w:rPr>
                <w:rFonts w:eastAsia="宋体"/>
                <w:kern w:val="0"/>
                <w:sz w:val="18"/>
                <w:szCs w:val="18"/>
                <w:lang w:eastAsia="en-US" w:bidi="en-US"/>
              </w:rPr>
            </w:pPr>
            <w:r w:rsidRPr="00731373">
              <w:rPr>
                <w:rFonts w:eastAsia="宋体" w:hint="eastAsia"/>
                <w:kern w:val="0"/>
                <w:sz w:val="18"/>
                <w:szCs w:val="18"/>
                <w:lang w:bidi="en-US"/>
              </w:rPr>
              <w:t>t</w:t>
            </w:r>
            <w:r w:rsidRPr="00731373">
              <w:rPr>
                <w:rFonts w:eastAsia="宋体" w:hint="eastAsia"/>
                <w:kern w:val="0"/>
                <w:sz w:val="18"/>
                <w:szCs w:val="18"/>
                <w:lang w:bidi="en-US"/>
              </w:rPr>
              <w:t>≤</w:t>
            </w:r>
            <w:r w:rsidRPr="00731373">
              <w:rPr>
                <w:rFonts w:eastAsia="宋体" w:hint="eastAsia"/>
                <w:kern w:val="0"/>
                <w:sz w:val="18"/>
                <w:szCs w:val="18"/>
                <w:lang w:bidi="en-US"/>
              </w:rPr>
              <w:t>12.5</w:t>
            </w:r>
          </w:p>
        </w:tc>
        <w:tc>
          <w:tcPr>
            <w:tcW w:w="1417" w:type="dxa"/>
            <w:shd w:val="clear" w:color="auto" w:fill="auto"/>
          </w:tcPr>
          <w:p w:rsidR="00731373" w:rsidRPr="00731373" w:rsidRDefault="00731373" w:rsidP="00731373">
            <w:pPr>
              <w:autoSpaceDE w:val="0"/>
              <w:autoSpaceDN w:val="0"/>
              <w:spacing w:line="340" w:lineRule="exact"/>
              <w:ind w:left="313" w:right="303"/>
              <w:jc w:val="center"/>
              <w:rPr>
                <w:rFonts w:eastAsia="宋体"/>
                <w:kern w:val="0"/>
                <w:sz w:val="18"/>
                <w:szCs w:val="18"/>
                <w:lang w:eastAsia="en-US" w:bidi="en-US"/>
              </w:rPr>
            </w:pPr>
            <w:r w:rsidRPr="00731373">
              <w:rPr>
                <w:rFonts w:eastAsia="宋体"/>
                <w:kern w:val="0"/>
                <w:sz w:val="18"/>
                <w:szCs w:val="18"/>
                <w:lang w:bidi="en-US"/>
              </w:rPr>
              <w:t>55</w:t>
            </w:r>
            <w:r w:rsidRPr="00731373">
              <w:rPr>
                <w:rFonts w:eastAsia="宋体"/>
                <w:kern w:val="0"/>
                <w:sz w:val="18"/>
                <w:szCs w:val="18"/>
                <w:lang w:eastAsia="en-US" w:bidi="en-US"/>
              </w:rPr>
              <w:t>0</w:t>
            </w:r>
          </w:p>
        </w:tc>
        <w:tc>
          <w:tcPr>
            <w:tcW w:w="1560" w:type="dxa"/>
            <w:shd w:val="clear" w:color="auto" w:fill="auto"/>
          </w:tcPr>
          <w:p w:rsidR="00731373" w:rsidRPr="00731373" w:rsidRDefault="00731373" w:rsidP="00731373">
            <w:pPr>
              <w:autoSpaceDE w:val="0"/>
              <w:autoSpaceDN w:val="0"/>
              <w:spacing w:line="340" w:lineRule="exact"/>
              <w:ind w:left="291" w:right="282"/>
              <w:jc w:val="center"/>
              <w:rPr>
                <w:rFonts w:eastAsia="宋体"/>
                <w:kern w:val="0"/>
                <w:sz w:val="18"/>
                <w:szCs w:val="18"/>
                <w:lang w:eastAsia="en-US" w:bidi="en-US"/>
              </w:rPr>
            </w:pPr>
            <w:r w:rsidRPr="00731373">
              <w:rPr>
                <w:rFonts w:eastAsia="宋体"/>
                <w:kern w:val="0"/>
                <w:sz w:val="18"/>
                <w:szCs w:val="18"/>
                <w:lang w:bidi="en-US"/>
              </w:rPr>
              <w:t>45</w:t>
            </w:r>
            <w:r w:rsidRPr="00731373">
              <w:rPr>
                <w:rFonts w:eastAsia="宋体"/>
                <w:kern w:val="0"/>
                <w:sz w:val="18"/>
                <w:szCs w:val="18"/>
                <w:lang w:eastAsia="en-US" w:bidi="en-US"/>
              </w:rPr>
              <w:t>0</w:t>
            </w:r>
          </w:p>
        </w:tc>
        <w:tc>
          <w:tcPr>
            <w:tcW w:w="1417" w:type="dxa"/>
            <w:shd w:val="clear" w:color="auto" w:fill="auto"/>
          </w:tcPr>
          <w:p w:rsidR="00731373" w:rsidRPr="00731373" w:rsidRDefault="00731373" w:rsidP="00731373">
            <w:pPr>
              <w:autoSpaceDE w:val="0"/>
              <w:autoSpaceDN w:val="0"/>
              <w:spacing w:line="340" w:lineRule="exact"/>
              <w:ind w:left="364" w:right="357"/>
              <w:jc w:val="center"/>
              <w:rPr>
                <w:rFonts w:eastAsia="宋体"/>
                <w:kern w:val="0"/>
                <w:sz w:val="18"/>
                <w:szCs w:val="18"/>
                <w:lang w:bidi="en-US"/>
              </w:rPr>
            </w:pPr>
            <w:r w:rsidRPr="00731373">
              <w:rPr>
                <w:rFonts w:eastAsia="宋体"/>
                <w:kern w:val="0"/>
                <w:sz w:val="18"/>
                <w:szCs w:val="18"/>
                <w:lang w:bidi="en-US"/>
              </w:rPr>
              <w:t>0.5</w:t>
            </w:r>
          </w:p>
        </w:tc>
        <w:tc>
          <w:tcPr>
            <w:tcW w:w="1276" w:type="dxa"/>
            <w:shd w:val="clear" w:color="auto" w:fill="auto"/>
          </w:tcPr>
          <w:p w:rsidR="00731373" w:rsidRPr="00731373" w:rsidRDefault="00731373" w:rsidP="00731373">
            <w:pPr>
              <w:autoSpaceDE w:val="0"/>
              <w:autoSpaceDN w:val="0"/>
              <w:spacing w:line="340" w:lineRule="exact"/>
              <w:ind w:right="357" w:firstLineChars="150" w:firstLine="270"/>
              <w:jc w:val="center"/>
              <w:rPr>
                <w:rFonts w:eastAsia="宋体"/>
                <w:kern w:val="0"/>
                <w:sz w:val="18"/>
                <w:szCs w:val="18"/>
                <w:lang w:bidi="en-US"/>
              </w:rPr>
            </w:pPr>
            <w:r w:rsidRPr="00731373">
              <w:rPr>
                <w:rFonts w:eastAsia="宋体"/>
                <w:kern w:val="0"/>
                <w:sz w:val="18"/>
                <w:szCs w:val="18"/>
                <w:lang w:bidi="en-US"/>
              </w:rPr>
              <w:t>220-285</w:t>
            </w:r>
          </w:p>
        </w:tc>
        <w:tc>
          <w:tcPr>
            <w:tcW w:w="992" w:type="dxa"/>
            <w:vMerge w:val="restart"/>
            <w:shd w:val="clear" w:color="auto" w:fill="auto"/>
          </w:tcPr>
          <w:p w:rsidR="00731373" w:rsidRPr="00731373" w:rsidRDefault="00731373" w:rsidP="00731373">
            <w:pPr>
              <w:autoSpaceDE w:val="0"/>
              <w:autoSpaceDN w:val="0"/>
              <w:spacing w:line="340" w:lineRule="exact"/>
              <w:ind w:right="357" w:firstLineChars="100" w:firstLine="180"/>
              <w:jc w:val="center"/>
              <w:rPr>
                <w:rFonts w:eastAsia="宋体"/>
                <w:kern w:val="0"/>
                <w:sz w:val="18"/>
                <w:szCs w:val="18"/>
                <w:lang w:bidi="en-US"/>
              </w:rPr>
            </w:pPr>
          </w:p>
          <w:p w:rsidR="00731373" w:rsidRPr="00731373" w:rsidRDefault="00731373" w:rsidP="00731373">
            <w:pPr>
              <w:autoSpaceDE w:val="0"/>
              <w:autoSpaceDN w:val="0"/>
              <w:spacing w:line="340" w:lineRule="exact"/>
              <w:ind w:right="357" w:firstLineChars="100" w:firstLine="180"/>
              <w:jc w:val="center"/>
              <w:rPr>
                <w:rFonts w:eastAsia="宋体"/>
                <w:kern w:val="0"/>
                <w:sz w:val="18"/>
                <w:szCs w:val="18"/>
                <w:lang w:bidi="en-US"/>
              </w:rPr>
            </w:pPr>
          </w:p>
          <w:p w:rsidR="00731373" w:rsidRPr="00731373" w:rsidRDefault="00731373" w:rsidP="00731373">
            <w:pPr>
              <w:autoSpaceDE w:val="0"/>
              <w:autoSpaceDN w:val="0"/>
              <w:spacing w:line="340" w:lineRule="exact"/>
              <w:ind w:right="357"/>
              <w:jc w:val="center"/>
              <w:rPr>
                <w:rFonts w:eastAsia="宋体"/>
                <w:kern w:val="0"/>
                <w:sz w:val="18"/>
                <w:szCs w:val="18"/>
                <w:lang w:bidi="en-US"/>
              </w:rPr>
            </w:pPr>
            <w:r w:rsidRPr="00731373">
              <w:rPr>
                <w:rFonts w:eastAsia="宋体" w:hint="eastAsia"/>
                <w:kern w:val="0"/>
                <w:sz w:val="18"/>
                <w:szCs w:val="18"/>
                <w:lang w:bidi="en-US"/>
              </w:rPr>
              <w:t xml:space="preserve"> </w:t>
            </w:r>
            <w:r w:rsidRPr="00731373">
              <w:rPr>
                <w:rFonts w:eastAsia="宋体" w:hint="eastAsia"/>
                <w:kern w:val="0"/>
                <w:sz w:val="18"/>
                <w:szCs w:val="18"/>
                <w:lang w:bidi="en-US"/>
              </w:rPr>
              <w:t>铁素体</w:t>
            </w:r>
          </w:p>
        </w:tc>
      </w:tr>
      <w:tr w:rsidR="00731373" w:rsidRPr="00731373" w:rsidTr="00DB1B26">
        <w:trPr>
          <w:trHeight w:hRule="exact" w:val="397"/>
        </w:trPr>
        <w:tc>
          <w:tcPr>
            <w:tcW w:w="993" w:type="dxa"/>
            <w:vMerge/>
            <w:shd w:val="clear" w:color="auto" w:fill="auto"/>
          </w:tcPr>
          <w:p w:rsidR="00731373" w:rsidRPr="00731373" w:rsidRDefault="00731373" w:rsidP="00731373">
            <w:pPr>
              <w:autoSpaceDE w:val="0"/>
              <w:autoSpaceDN w:val="0"/>
              <w:spacing w:line="340" w:lineRule="exact"/>
              <w:ind w:left="313" w:right="303"/>
              <w:jc w:val="center"/>
              <w:rPr>
                <w:rFonts w:eastAsia="宋体"/>
                <w:kern w:val="0"/>
                <w:sz w:val="18"/>
                <w:szCs w:val="18"/>
                <w:lang w:eastAsia="en-US" w:bidi="en-US"/>
              </w:rPr>
            </w:pPr>
          </w:p>
        </w:tc>
        <w:tc>
          <w:tcPr>
            <w:tcW w:w="1559" w:type="dxa"/>
            <w:shd w:val="clear" w:color="auto" w:fill="auto"/>
          </w:tcPr>
          <w:p w:rsidR="00731373" w:rsidRPr="00731373" w:rsidRDefault="00731373" w:rsidP="00731373">
            <w:pPr>
              <w:autoSpaceDE w:val="0"/>
              <w:autoSpaceDN w:val="0"/>
              <w:spacing w:line="340" w:lineRule="exact"/>
              <w:ind w:left="313" w:right="302"/>
              <w:jc w:val="center"/>
              <w:rPr>
                <w:rFonts w:eastAsia="宋体"/>
                <w:kern w:val="0"/>
                <w:sz w:val="18"/>
                <w:szCs w:val="18"/>
                <w:lang w:bidi="en-US"/>
              </w:rPr>
            </w:pPr>
            <w:r w:rsidRPr="00731373">
              <w:rPr>
                <w:rFonts w:eastAsia="宋体" w:hint="eastAsia"/>
                <w:kern w:val="0"/>
                <w:sz w:val="18"/>
                <w:szCs w:val="18"/>
                <w:lang w:bidi="en-US"/>
              </w:rPr>
              <w:t>12.5</w:t>
            </w:r>
            <w:r w:rsidRPr="00731373">
              <w:rPr>
                <w:rFonts w:eastAsia="宋体" w:hint="eastAsia"/>
                <w:kern w:val="0"/>
                <w:sz w:val="18"/>
                <w:szCs w:val="18"/>
                <w:lang w:bidi="en-US"/>
              </w:rPr>
              <w:t>＜</w:t>
            </w:r>
            <w:r w:rsidRPr="00731373">
              <w:rPr>
                <w:rFonts w:eastAsia="宋体" w:hint="eastAsia"/>
                <w:kern w:val="0"/>
                <w:sz w:val="18"/>
                <w:szCs w:val="18"/>
                <w:lang w:bidi="en-US"/>
              </w:rPr>
              <w:t>t</w:t>
            </w:r>
            <w:r w:rsidRPr="00731373">
              <w:rPr>
                <w:rFonts w:eastAsia="宋体" w:hint="eastAsia"/>
                <w:kern w:val="0"/>
                <w:sz w:val="18"/>
                <w:szCs w:val="18"/>
                <w:lang w:bidi="en-US"/>
              </w:rPr>
              <w:t>≤</w:t>
            </w:r>
            <w:r w:rsidRPr="00731373">
              <w:rPr>
                <w:rFonts w:eastAsia="宋体" w:hint="eastAsia"/>
                <w:kern w:val="0"/>
                <w:sz w:val="18"/>
                <w:szCs w:val="18"/>
                <w:lang w:bidi="en-US"/>
              </w:rPr>
              <w:t>30</w:t>
            </w:r>
          </w:p>
          <w:p w:rsidR="00731373" w:rsidRPr="00731373" w:rsidRDefault="00731373" w:rsidP="00731373">
            <w:pPr>
              <w:autoSpaceDE w:val="0"/>
              <w:autoSpaceDN w:val="0"/>
              <w:spacing w:line="340" w:lineRule="exact"/>
              <w:ind w:left="313" w:right="302"/>
              <w:jc w:val="center"/>
              <w:rPr>
                <w:rFonts w:eastAsia="宋体"/>
                <w:kern w:val="0"/>
                <w:sz w:val="18"/>
                <w:szCs w:val="18"/>
                <w:lang w:bidi="en-US"/>
              </w:rPr>
            </w:pPr>
          </w:p>
          <w:p w:rsidR="00731373" w:rsidRPr="00731373" w:rsidRDefault="00731373" w:rsidP="00731373">
            <w:pPr>
              <w:autoSpaceDE w:val="0"/>
              <w:autoSpaceDN w:val="0"/>
              <w:spacing w:line="340" w:lineRule="exact"/>
              <w:ind w:left="313" w:right="302"/>
              <w:jc w:val="center"/>
              <w:rPr>
                <w:rFonts w:eastAsia="宋体"/>
                <w:kern w:val="0"/>
                <w:sz w:val="18"/>
                <w:szCs w:val="18"/>
                <w:lang w:bidi="en-US"/>
              </w:rPr>
            </w:pPr>
            <w:r w:rsidRPr="00731373">
              <w:rPr>
                <w:rFonts w:eastAsia="宋体" w:hint="eastAsia"/>
                <w:kern w:val="0"/>
                <w:sz w:val="18"/>
                <w:szCs w:val="18"/>
                <w:lang w:bidi="en-US"/>
              </w:rPr>
              <w:t>330</w:t>
            </w:r>
            <w:r w:rsidRPr="00731373">
              <w:rPr>
                <w:rFonts w:eastAsia="宋体"/>
                <w:kern w:val="0"/>
                <w:sz w:val="18"/>
                <w:szCs w:val="18"/>
                <w:lang w:bidi="en-US"/>
              </w:rPr>
              <w:t>30</w:t>
            </w:r>
            <w:r w:rsidRPr="00731373">
              <w:rPr>
                <w:rFonts w:eastAsia="宋体" w:hint="eastAsia"/>
                <w:kern w:val="0"/>
                <w:sz w:val="18"/>
                <w:szCs w:val="18"/>
                <w:lang w:bidi="en-US"/>
              </w:rPr>
              <w:t>303012.5</w:t>
            </w:r>
          </w:p>
        </w:tc>
        <w:tc>
          <w:tcPr>
            <w:tcW w:w="1417" w:type="dxa"/>
            <w:shd w:val="clear" w:color="auto" w:fill="auto"/>
          </w:tcPr>
          <w:p w:rsidR="00731373" w:rsidRPr="00731373" w:rsidRDefault="00731373" w:rsidP="00731373">
            <w:pPr>
              <w:autoSpaceDE w:val="0"/>
              <w:autoSpaceDN w:val="0"/>
              <w:spacing w:line="340" w:lineRule="exact"/>
              <w:ind w:left="313" w:right="303"/>
              <w:jc w:val="center"/>
              <w:rPr>
                <w:rFonts w:eastAsia="宋体"/>
                <w:kern w:val="0"/>
                <w:sz w:val="18"/>
                <w:szCs w:val="18"/>
                <w:lang w:eastAsia="en-US" w:bidi="en-US"/>
              </w:rPr>
            </w:pPr>
            <w:r w:rsidRPr="00731373">
              <w:rPr>
                <w:rFonts w:eastAsia="宋体"/>
                <w:kern w:val="0"/>
                <w:sz w:val="18"/>
                <w:szCs w:val="18"/>
                <w:lang w:bidi="en-US"/>
              </w:rPr>
              <w:t>55</w:t>
            </w:r>
            <w:r w:rsidRPr="00731373">
              <w:rPr>
                <w:rFonts w:eastAsia="宋体"/>
                <w:kern w:val="0"/>
                <w:sz w:val="18"/>
                <w:szCs w:val="18"/>
                <w:lang w:eastAsia="en-US" w:bidi="en-US"/>
              </w:rPr>
              <w:t>0</w:t>
            </w:r>
          </w:p>
        </w:tc>
        <w:tc>
          <w:tcPr>
            <w:tcW w:w="1560" w:type="dxa"/>
            <w:shd w:val="clear" w:color="auto" w:fill="auto"/>
          </w:tcPr>
          <w:p w:rsidR="00731373" w:rsidRPr="00731373" w:rsidRDefault="00731373" w:rsidP="00731373">
            <w:pPr>
              <w:autoSpaceDE w:val="0"/>
              <w:autoSpaceDN w:val="0"/>
              <w:spacing w:line="340" w:lineRule="exact"/>
              <w:ind w:left="291" w:right="282"/>
              <w:jc w:val="center"/>
              <w:rPr>
                <w:rFonts w:eastAsia="宋体"/>
                <w:kern w:val="0"/>
                <w:sz w:val="18"/>
                <w:szCs w:val="18"/>
                <w:lang w:eastAsia="en-US" w:bidi="en-US"/>
              </w:rPr>
            </w:pPr>
            <w:r w:rsidRPr="00731373">
              <w:rPr>
                <w:rFonts w:eastAsia="宋体"/>
                <w:kern w:val="0"/>
                <w:sz w:val="18"/>
                <w:szCs w:val="18"/>
                <w:lang w:bidi="en-US"/>
              </w:rPr>
              <w:t>45</w:t>
            </w:r>
            <w:r w:rsidRPr="00731373">
              <w:rPr>
                <w:rFonts w:eastAsia="宋体"/>
                <w:kern w:val="0"/>
                <w:sz w:val="18"/>
                <w:szCs w:val="18"/>
                <w:lang w:eastAsia="en-US" w:bidi="en-US"/>
              </w:rPr>
              <w:t>0</w:t>
            </w:r>
          </w:p>
        </w:tc>
        <w:tc>
          <w:tcPr>
            <w:tcW w:w="1417" w:type="dxa"/>
            <w:shd w:val="clear" w:color="auto" w:fill="auto"/>
          </w:tcPr>
          <w:p w:rsidR="00731373" w:rsidRPr="00731373" w:rsidRDefault="00731373" w:rsidP="00731373">
            <w:pPr>
              <w:autoSpaceDE w:val="0"/>
              <w:autoSpaceDN w:val="0"/>
              <w:spacing w:line="340" w:lineRule="exact"/>
              <w:ind w:left="364" w:right="357"/>
              <w:jc w:val="center"/>
              <w:rPr>
                <w:rFonts w:eastAsia="宋体"/>
                <w:kern w:val="0"/>
                <w:sz w:val="18"/>
                <w:szCs w:val="18"/>
                <w:lang w:bidi="en-US"/>
              </w:rPr>
            </w:pPr>
            <w:r w:rsidRPr="00731373">
              <w:rPr>
                <w:rFonts w:eastAsia="宋体"/>
                <w:kern w:val="0"/>
                <w:sz w:val="18"/>
                <w:szCs w:val="18"/>
                <w:lang w:bidi="en-US"/>
              </w:rPr>
              <w:t>0.5</w:t>
            </w:r>
          </w:p>
        </w:tc>
        <w:tc>
          <w:tcPr>
            <w:tcW w:w="1276" w:type="dxa"/>
            <w:shd w:val="clear" w:color="auto" w:fill="auto"/>
          </w:tcPr>
          <w:p w:rsidR="00731373" w:rsidRPr="00731373" w:rsidRDefault="00731373" w:rsidP="00731373">
            <w:pPr>
              <w:autoSpaceDE w:val="0"/>
              <w:autoSpaceDN w:val="0"/>
              <w:spacing w:line="340" w:lineRule="exact"/>
              <w:ind w:right="357" w:firstLineChars="150" w:firstLine="270"/>
              <w:jc w:val="center"/>
              <w:rPr>
                <w:rFonts w:eastAsia="宋体"/>
                <w:kern w:val="0"/>
                <w:sz w:val="18"/>
                <w:szCs w:val="18"/>
                <w:lang w:bidi="en-US"/>
              </w:rPr>
            </w:pPr>
            <w:r w:rsidRPr="00731373">
              <w:rPr>
                <w:rFonts w:eastAsia="宋体"/>
                <w:kern w:val="0"/>
                <w:sz w:val="18"/>
                <w:szCs w:val="18"/>
                <w:lang w:bidi="en-US"/>
              </w:rPr>
              <w:t>220-285</w:t>
            </w:r>
          </w:p>
        </w:tc>
        <w:tc>
          <w:tcPr>
            <w:tcW w:w="992" w:type="dxa"/>
            <w:vMerge/>
            <w:shd w:val="clear" w:color="auto" w:fill="auto"/>
          </w:tcPr>
          <w:p w:rsidR="00731373" w:rsidRPr="00731373" w:rsidRDefault="00731373" w:rsidP="00731373">
            <w:pPr>
              <w:autoSpaceDE w:val="0"/>
              <w:autoSpaceDN w:val="0"/>
              <w:spacing w:line="340" w:lineRule="exact"/>
              <w:ind w:right="357"/>
              <w:jc w:val="center"/>
              <w:rPr>
                <w:rFonts w:eastAsia="宋体"/>
                <w:kern w:val="0"/>
                <w:sz w:val="18"/>
                <w:szCs w:val="18"/>
                <w:lang w:bidi="en-US"/>
              </w:rPr>
            </w:pPr>
          </w:p>
        </w:tc>
      </w:tr>
      <w:tr w:rsidR="00731373" w:rsidRPr="00731373" w:rsidTr="00DB1B26">
        <w:trPr>
          <w:trHeight w:hRule="exact" w:val="397"/>
        </w:trPr>
        <w:tc>
          <w:tcPr>
            <w:tcW w:w="993" w:type="dxa"/>
            <w:vMerge/>
            <w:shd w:val="clear" w:color="auto" w:fill="auto"/>
          </w:tcPr>
          <w:p w:rsidR="00731373" w:rsidRPr="00731373" w:rsidRDefault="00731373" w:rsidP="00731373">
            <w:pPr>
              <w:autoSpaceDE w:val="0"/>
              <w:autoSpaceDN w:val="0"/>
              <w:spacing w:line="340" w:lineRule="exact"/>
              <w:ind w:left="313" w:right="303"/>
              <w:jc w:val="center"/>
              <w:rPr>
                <w:rFonts w:eastAsia="宋体"/>
                <w:kern w:val="0"/>
                <w:sz w:val="18"/>
                <w:szCs w:val="18"/>
                <w:lang w:eastAsia="en-US" w:bidi="en-US"/>
              </w:rPr>
            </w:pPr>
          </w:p>
        </w:tc>
        <w:tc>
          <w:tcPr>
            <w:tcW w:w="1559" w:type="dxa"/>
            <w:shd w:val="clear" w:color="auto" w:fill="auto"/>
          </w:tcPr>
          <w:p w:rsidR="00731373" w:rsidRPr="00731373" w:rsidRDefault="00731373" w:rsidP="00731373">
            <w:pPr>
              <w:autoSpaceDE w:val="0"/>
              <w:autoSpaceDN w:val="0"/>
              <w:spacing w:line="340" w:lineRule="exact"/>
              <w:ind w:left="313" w:right="302"/>
              <w:jc w:val="center"/>
              <w:rPr>
                <w:rFonts w:eastAsia="宋体"/>
                <w:kern w:val="0"/>
                <w:sz w:val="18"/>
                <w:szCs w:val="18"/>
                <w:lang w:bidi="en-US"/>
              </w:rPr>
            </w:pPr>
            <w:r w:rsidRPr="00731373">
              <w:rPr>
                <w:rFonts w:eastAsia="宋体"/>
                <w:kern w:val="0"/>
                <w:sz w:val="18"/>
                <w:szCs w:val="18"/>
                <w:lang w:bidi="en-US"/>
              </w:rPr>
              <w:t>30</w:t>
            </w:r>
            <w:r w:rsidRPr="00731373">
              <w:rPr>
                <w:rFonts w:eastAsia="宋体" w:hint="eastAsia"/>
                <w:kern w:val="0"/>
                <w:sz w:val="18"/>
                <w:szCs w:val="18"/>
                <w:lang w:bidi="en-US"/>
              </w:rPr>
              <w:t>＜</w:t>
            </w:r>
            <w:r w:rsidRPr="00731373">
              <w:rPr>
                <w:rFonts w:eastAsia="宋体" w:hint="eastAsia"/>
                <w:kern w:val="0"/>
                <w:sz w:val="18"/>
                <w:szCs w:val="18"/>
                <w:lang w:bidi="en-US"/>
              </w:rPr>
              <w:t>t</w:t>
            </w:r>
            <w:r w:rsidRPr="00731373">
              <w:rPr>
                <w:rFonts w:eastAsia="宋体" w:hint="eastAsia"/>
                <w:kern w:val="0"/>
                <w:sz w:val="18"/>
                <w:szCs w:val="18"/>
                <w:lang w:bidi="en-US"/>
              </w:rPr>
              <w:t>≤</w:t>
            </w:r>
            <w:r w:rsidRPr="00731373">
              <w:rPr>
                <w:rFonts w:eastAsia="宋体"/>
                <w:kern w:val="0"/>
                <w:sz w:val="18"/>
                <w:szCs w:val="18"/>
                <w:lang w:bidi="en-US"/>
              </w:rPr>
              <w:t>6</w:t>
            </w:r>
            <w:r w:rsidRPr="00731373">
              <w:rPr>
                <w:rFonts w:eastAsia="宋体" w:hint="eastAsia"/>
                <w:kern w:val="0"/>
                <w:sz w:val="18"/>
                <w:szCs w:val="18"/>
                <w:lang w:bidi="en-US"/>
              </w:rPr>
              <w:t>0</w:t>
            </w:r>
          </w:p>
          <w:p w:rsidR="00731373" w:rsidRPr="00731373" w:rsidRDefault="00731373" w:rsidP="00731373">
            <w:pPr>
              <w:autoSpaceDE w:val="0"/>
              <w:autoSpaceDN w:val="0"/>
              <w:spacing w:line="340" w:lineRule="exact"/>
              <w:ind w:left="313" w:right="303"/>
              <w:jc w:val="center"/>
              <w:rPr>
                <w:rFonts w:eastAsia="宋体"/>
                <w:kern w:val="0"/>
                <w:sz w:val="18"/>
                <w:szCs w:val="18"/>
                <w:lang w:eastAsia="en-US" w:bidi="en-US"/>
              </w:rPr>
            </w:pPr>
          </w:p>
        </w:tc>
        <w:tc>
          <w:tcPr>
            <w:tcW w:w="1417" w:type="dxa"/>
            <w:shd w:val="clear" w:color="auto" w:fill="auto"/>
          </w:tcPr>
          <w:p w:rsidR="00731373" w:rsidRPr="00731373" w:rsidRDefault="00731373" w:rsidP="00731373">
            <w:pPr>
              <w:autoSpaceDE w:val="0"/>
              <w:autoSpaceDN w:val="0"/>
              <w:spacing w:line="340" w:lineRule="exact"/>
              <w:ind w:left="313" w:right="303"/>
              <w:jc w:val="center"/>
              <w:rPr>
                <w:rFonts w:eastAsia="宋体"/>
                <w:kern w:val="0"/>
                <w:sz w:val="18"/>
                <w:szCs w:val="18"/>
                <w:lang w:eastAsia="en-US" w:bidi="en-US"/>
              </w:rPr>
            </w:pPr>
            <w:r w:rsidRPr="00731373">
              <w:rPr>
                <w:rFonts w:eastAsia="宋体"/>
                <w:kern w:val="0"/>
                <w:sz w:val="18"/>
                <w:szCs w:val="18"/>
                <w:lang w:bidi="en-US"/>
              </w:rPr>
              <w:t>50</w:t>
            </w:r>
            <w:r w:rsidRPr="00731373">
              <w:rPr>
                <w:rFonts w:eastAsia="宋体"/>
                <w:kern w:val="0"/>
                <w:sz w:val="18"/>
                <w:szCs w:val="18"/>
                <w:lang w:eastAsia="en-US" w:bidi="en-US"/>
              </w:rPr>
              <w:t>0</w:t>
            </w:r>
          </w:p>
        </w:tc>
        <w:tc>
          <w:tcPr>
            <w:tcW w:w="1560" w:type="dxa"/>
            <w:shd w:val="clear" w:color="auto" w:fill="auto"/>
          </w:tcPr>
          <w:p w:rsidR="00731373" w:rsidRPr="00731373" w:rsidRDefault="00731373" w:rsidP="00731373">
            <w:pPr>
              <w:autoSpaceDE w:val="0"/>
              <w:autoSpaceDN w:val="0"/>
              <w:spacing w:line="340" w:lineRule="exact"/>
              <w:ind w:left="291" w:right="282"/>
              <w:jc w:val="center"/>
              <w:rPr>
                <w:rFonts w:eastAsia="宋体"/>
                <w:kern w:val="0"/>
                <w:sz w:val="18"/>
                <w:szCs w:val="18"/>
                <w:lang w:eastAsia="en-US" w:bidi="en-US"/>
              </w:rPr>
            </w:pPr>
            <w:r w:rsidRPr="00731373">
              <w:rPr>
                <w:rFonts w:eastAsia="宋体"/>
                <w:kern w:val="0"/>
                <w:sz w:val="18"/>
                <w:szCs w:val="18"/>
                <w:lang w:bidi="en-US"/>
              </w:rPr>
              <w:t>40</w:t>
            </w:r>
            <w:r w:rsidRPr="00731373">
              <w:rPr>
                <w:rFonts w:eastAsia="宋体"/>
                <w:kern w:val="0"/>
                <w:sz w:val="18"/>
                <w:szCs w:val="18"/>
                <w:lang w:eastAsia="en-US" w:bidi="en-US"/>
              </w:rPr>
              <w:t>0</w:t>
            </w:r>
          </w:p>
        </w:tc>
        <w:tc>
          <w:tcPr>
            <w:tcW w:w="1417" w:type="dxa"/>
            <w:shd w:val="clear" w:color="auto" w:fill="auto"/>
          </w:tcPr>
          <w:p w:rsidR="00731373" w:rsidRPr="00731373" w:rsidRDefault="00731373" w:rsidP="00731373">
            <w:pPr>
              <w:autoSpaceDE w:val="0"/>
              <w:autoSpaceDN w:val="0"/>
              <w:spacing w:line="340" w:lineRule="exact"/>
              <w:ind w:left="364" w:right="357"/>
              <w:jc w:val="center"/>
              <w:rPr>
                <w:rFonts w:eastAsia="宋体"/>
                <w:kern w:val="0"/>
                <w:sz w:val="18"/>
                <w:szCs w:val="18"/>
                <w:lang w:bidi="en-US"/>
              </w:rPr>
            </w:pPr>
            <w:r w:rsidRPr="00731373">
              <w:rPr>
                <w:rFonts w:eastAsia="宋体"/>
                <w:kern w:val="0"/>
                <w:sz w:val="18"/>
                <w:szCs w:val="18"/>
                <w:lang w:bidi="en-US"/>
              </w:rPr>
              <w:t>0.5</w:t>
            </w:r>
          </w:p>
        </w:tc>
        <w:tc>
          <w:tcPr>
            <w:tcW w:w="1276" w:type="dxa"/>
            <w:shd w:val="clear" w:color="auto" w:fill="auto"/>
          </w:tcPr>
          <w:p w:rsidR="00731373" w:rsidRPr="00731373" w:rsidRDefault="00731373" w:rsidP="00731373">
            <w:pPr>
              <w:autoSpaceDE w:val="0"/>
              <w:autoSpaceDN w:val="0"/>
              <w:spacing w:line="340" w:lineRule="exact"/>
              <w:ind w:right="357" w:firstLineChars="150" w:firstLine="270"/>
              <w:jc w:val="center"/>
              <w:rPr>
                <w:rFonts w:eastAsia="宋体"/>
                <w:kern w:val="0"/>
                <w:sz w:val="18"/>
                <w:szCs w:val="18"/>
                <w:lang w:bidi="en-US"/>
              </w:rPr>
            </w:pPr>
            <w:r w:rsidRPr="00731373">
              <w:rPr>
                <w:rFonts w:eastAsia="宋体"/>
                <w:kern w:val="0"/>
                <w:sz w:val="18"/>
                <w:szCs w:val="18"/>
                <w:lang w:bidi="en-US"/>
              </w:rPr>
              <w:t>220-270</w:t>
            </w:r>
          </w:p>
        </w:tc>
        <w:tc>
          <w:tcPr>
            <w:tcW w:w="992" w:type="dxa"/>
            <w:vMerge/>
            <w:shd w:val="clear" w:color="auto" w:fill="auto"/>
          </w:tcPr>
          <w:p w:rsidR="00731373" w:rsidRPr="00731373" w:rsidRDefault="00731373" w:rsidP="00731373">
            <w:pPr>
              <w:autoSpaceDE w:val="0"/>
              <w:autoSpaceDN w:val="0"/>
              <w:spacing w:line="340" w:lineRule="exact"/>
              <w:ind w:right="357"/>
              <w:jc w:val="center"/>
              <w:rPr>
                <w:rFonts w:eastAsia="宋体"/>
                <w:kern w:val="0"/>
                <w:sz w:val="18"/>
                <w:szCs w:val="18"/>
                <w:lang w:bidi="en-US"/>
              </w:rPr>
            </w:pPr>
          </w:p>
        </w:tc>
      </w:tr>
      <w:tr w:rsidR="00731373" w:rsidRPr="00731373" w:rsidTr="00DB1B26">
        <w:trPr>
          <w:trHeight w:hRule="exact" w:val="397"/>
        </w:trPr>
        <w:tc>
          <w:tcPr>
            <w:tcW w:w="993" w:type="dxa"/>
            <w:vMerge/>
            <w:shd w:val="clear" w:color="auto" w:fill="auto"/>
          </w:tcPr>
          <w:p w:rsidR="00731373" w:rsidRPr="00731373" w:rsidRDefault="00731373" w:rsidP="00731373">
            <w:pPr>
              <w:autoSpaceDE w:val="0"/>
              <w:autoSpaceDN w:val="0"/>
              <w:spacing w:line="340" w:lineRule="exact"/>
              <w:ind w:left="313" w:right="303"/>
              <w:jc w:val="center"/>
              <w:rPr>
                <w:rFonts w:eastAsia="宋体"/>
                <w:kern w:val="0"/>
                <w:sz w:val="18"/>
                <w:szCs w:val="18"/>
                <w:lang w:eastAsia="en-US" w:bidi="en-US"/>
              </w:rPr>
            </w:pPr>
          </w:p>
        </w:tc>
        <w:tc>
          <w:tcPr>
            <w:tcW w:w="1559" w:type="dxa"/>
            <w:shd w:val="clear" w:color="auto" w:fill="auto"/>
          </w:tcPr>
          <w:p w:rsidR="00731373" w:rsidRPr="00731373" w:rsidRDefault="00731373" w:rsidP="00731373">
            <w:pPr>
              <w:autoSpaceDE w:val="0"/>
              <w:autoSpaceDN w:val="0"/>
              <w:spacing w:line="340" w:lineRule="exact"/>
              <w:ind w:left="313" w:right="302"/>
              <w:jc w:val="center"/>
              <w:rPr>
                <w:rFonts w:eastAsia="宋体"/>
                <w:kern w:val="0"/>
                <w:sz w:val="18"/>
                <w:szCs w:val="18"/>
                <w:lang w:bidi="en-US"/>
              </w:rPr>
            </w:pPr>
            <w:r w:rsidRPr="00731373">
              <w:rPr>
                <w:rFonts w:eastAsia="宋体"/>
                <w:kern w:val="0"/>
                <w:sz w:val="18"/>
                <w:szCs w:val="18"/>
                <w:lang w:bidi="en-US"/>
              </w:rPr>
              <w:t>60</w:t>
            </w:r>
            <w:r w:rsidRPr="00731373">
              <w:rPr>
                <w:rFonts w:eastAsia="宋体" w:hint="eastAsia"/>
                <w:kern w:val="0"/>
                <w:sz w:val="18"/>
                <w:szCs w:val="18"/>
                <w:lang w:bidi="en-US"/>
              </w:rPr>
              <w:t>＜</w:t>
            </w:r>
            <w:r w:rsidRPr="00731373">
              <w:rPr>
                <w:rFonts w:eastAsia="宋体" w:hint="eastAsia"/>
                <w:kern w:val="0"/>
                <w:sz w:val="18"/>
                <w:szCs w:val="18"/>
                <w:lang w:bidi="en-US"/>
              </w:rPr>
              <w:t>t</w:t>
            </w:r>
            <w:r w:rsidRPr="00731373">
              <w:rPr>
                <w:rFonts w:eastAsia="宋体" w:hint="eastAsia"/>
                <w:kern w:val="0"/>
                <w:sz w:val="18"/>
                <w:szCs w:val="18"/>
                <w:lang w:bidi="en-US"/>
              </w:rPr>
              <w:t>≤</w:t>
            </w:r>
            <w:r w:rsidRPr="00731373">
              <w:rPr>
                <w:rFonts w:eastAsia="宋体"/>
                <w:kern w:val="0"/>
                <w:sz w:val="18"/>
                <w:szCs w:val="18"/>
                <w:lang w:bidi="en-US"/>
              </w:rPr>
              <w:t>12</w:t>
            </w:r>
            <w:r w:rsidRPr="00731373">
              <w:rPr>
                <w:rFonts w:eastAsia="宋体" w:hint="eastAsia"/>
                <w:kern w:val="0"/>
                <w:sz w:val="18"/>
                <w:szCs w:val="18"/>
                <w:lang w:bidi="en-US"/>
              </w:rPr>
              <w:t>0</w:t>
            </w:r>
          </w:p>
          <w:p w:rsidR="00731373" w:rsidRPr="00731373" w:rsidRDefault="00731373" w:rsidP="00731373">
            <w:pPr>
              <w:autoSpaceDE w:val="0"/>
              <w:autoSpaceDN w:val="0"/>
              <w:spacing w:line="340" w:lineRule="exact"/>
              <w:ind w:left="313" w:right="303"/>
              <w:jc w:val="center"/>
              <w:rPr>
                <w:rFonts w:eastAsia="宋体"/>
                <w:kern w:val="0"/>
                <w:sz w:val="18"/>
                <w:szCs w:val="18"/>
                <w:lang w:bidi="en-US"/>
              </w:rPr>
            </w:pPr>
          </w:p>
        </w:tc>
        <w:tc>
          <w:tcPr>
            <w:tcW w:w="1417" w:type="dxa"/>
            <w:shd w:val="clear" w:color="auto" w:fill="auto"/>
          </w:tcPr>
          <w:p w:rsidR="00731373" w:rsidRPr="00731373" w:rsidRDefault="00731373" w:rsidP="00731373">
            <w:pPr>
              <w:autoSpaceDE w:val="0"/>
              <w:autoSpaceDN w:val="0"/>
              <w:spacing w:line="340" w:lineRule="exact"/>
              <w:ind w:left="313" w:right="303"/>
              <w:jc w:val="center"/>
              <w:rPr>
                <w:rFonts w:eastAsia="宋体"/>
                <w:kern w:val="0"/>
                <w:sz w:val="18"/>
                <w:szCs w:val="18"/>
                <w:lang w:eastAsia="en-US" w:bidi="en-US"/>
              </w:rPr>
            </w:pPr>
            <w:r w:rsidRPr="00731373">
              <w:rPr>
                <w:rFonts w:eastAsia="宋体"/>
                <w:kern w:val="0"/>
                <w:sz w:val="18"/>
                <w:szCs w:val="18"/>
                <w:lang w:bidi="en-US"/>
              </w:rPr>
              <w:t>45</w:t>
            </w:r>
            <w:r w:rsidRPr="00731373">
              <w:rPr>
                <w:rFonts w:eastAsia="宋体"/>
                <w:kern w:val="0"/>
                <w:sz w:val="18"/>
                <w:szCs w:val="18"/>
                <w:lang w:eastAsia="en-US" w:bidi="en-US"/>
              </w:rPr>
              <w:t>0</w:t>
            </w:r>
          </w:p>
        </w:tc>
        <w:tc>
          <w:tcPr>
            <w:tcW w:w="1560" w:type="dxa"/>
            <w:shd w:val="clear" w:color="auto" w:fill="auto"/>
          </w:tcPr>
          <w:p w:rsidR="00731373" w:rsidRPr="00731373" w:rsidRDefault="00731373" w:rsidP="00731373">
            <w:pPr>
              <w:autoSpaceDE w:val="0"/>
              <w:autoSpaceDN w:val="0"/>
              <w:spacing w:line="340" w:lineRule="exact"/>
              <w:ind w:left="291" w:right="282"/>
              <w:jc w:val="center"/>
              <w:rPr>
                <w:rFonts w:eastAsia="宋体"/>
                <w:kern w:val="0"/>
                <w:sz w:val="18"/>
                <w:szCs w:val="18"/>
                <w:lang w:eastAsia="en-US" w:bidi="en-US"/>
              </w:rPr>
            </w:pPr>
            <w:r w:rsidRPr="00731373">
              <w:rPr>
                <w:rFonts w:eastAsia="宋体"/>
                <w:kern w:val="0"/>
                <w:sz w:val="18"/>
                <w:szCs w:val="18"/>
                <w:lang w:bidi="en-US"/>
              </w:rPr>
              <w:t>35</w:t>
            </w:r>
            <w:r w:rsidRPr="00731373">
              <w:rPr>
                <w:rFonts w:eastAsia="宋体"/>
                <w:kern w:val="0"/>
                <w:sz w:val="18"/>
                <w:szCs w:val="18"/>
                <w:lang w:eastAsia="en-US" w:bidi="en-US"/>
              </w:rPr>
              <w:t>0</w:t>
            </w:r>
          </w:p>
        </w:tc>
        <w:tc>
          <w:tcPr>
            <w:tcW w:w="1417" w:type="dxa"/>
            <w:shd w:val="clear" w:color="auto" w:fill="auto"/>
          </w:tcPr>
          <w:p w:rsidR="00731373" w:rsidRPr="00731373" w:rsidRDefault="00731373" w:rsidP="00731373">
            <w:pPr>
              <w:autoSpaceDE w:val="0"/>
              <w:autoSpaceDN w:val="0"/>
              <w:spacing w:line="340" w:lineRule="exact"/>
              <w:ind w:left="364" w:right="357"/>
              <w:jc w:val="center"/>
              <w:rPr>
                <w:rFonts w:eastAsia="宋体"/>
                <w:kern w:val="0"/>
                <w:sz w:val="18"/>
                <w:szCs w:val="18"/>
                <w:lang w:bidi="en-US"/>
              </w:rPr>
            </w:pPr>
            <w:r w:rsidRPr="00731373">
              <w:rPr>
                <w:rFonts w:eastAsia="宋体"/>
                <w:kern w:val="0"/>
                <w:sz w:val="18"/>
                <w:szCs w:val="18"/>
                <w:lang w:bidi="en-US"/>
              </w:rPr>
              <w:t>0.5</w:t>
            </w:r>
          </w:p>
        </w:tc>
        <w:tc>
          <w:tcPr>
            <w:tcW w:w="1276" w:type="dxa"/>
            <w:shd w:val="clear" w:color="auto" w:fill="auto"/>
          </w:tcPr>
          <w:p w:rsidR="00731373" w:rsidRPr="00731373" w:rsidRDefault="00731373" w:rsidP="00731373">
            <w:pPr>
              <w:autoSpaceDE w:val="0"/>
              <w:autoSpaceDN w:val="0"/>
              <w:spacing w:line="340" w:lineRule="exact"/>
              <w:ind w:right="357" w:firstLineChars="150" w:firstLine="270"/>
              <w:jc w:val="center"/>
              <w:rPr>
                <w:rFonts w:eastAsia="宋体"/>
                <w:kern w:val="0"/>
                <w:sz w:val="18"/>
                <w:szCs w:val="18"/>
                <w:lang w:bidi="en-US"/>
              </w:rPr>
            </w:pPr>
            <w:r w:rsidRPr="00731373">
              <w:rPr>
                <w:rFonts w:eastAsia="宋体"/>
                <w:kern w:val="0"/>
                <w:sz w:val="18"/>
                <w:szCs w:val="18"/>
                <w:lang w:bidi="en-US"/>
              </w:rPr>
              <w:t>220-270</w:t>
            </w:r>
          </w:p>
        </w:tc>
        <w:tc>
          <w:tcPr>
            <w:tcW w:w="992" w:type="dxa"/>
            <w:vMerge/>
            <w:shd w:val="clear" w:color="auto" w:fill="auto"/>
          </w:tcPr>
          <w:p w:rsidR="00731373" w:rsidRPr="00731373" w:rsidRDefault="00731373" w:rsidP="00731373">
            <w:pPr>
              <w:autoSpaceDE w:val="0"/>
              <w:autoSpaceDN w:val="0"/>
              <w:spacing w:line="340" w:lineRule="exact"/>
              <w:ind w:right="357"/>
              <w:jc w:val="center"/>
              <w:rPr>
                <w:rFonts w:eastAsia="宋体"/>
                <w:kern w:val="0"/>
                <w:sz w:val="18"/>
                <w:szCs w:val="18"/>
                <w:lang w:bidi="en-US"/>
              </w:rPr>
            </w:pPr>
          </w:p>
        </w:tc>
      </w:tr>
    </w:tbl>
    <w:p w:rsidR="00731373" w:rsidRPr="008A3CD9" w:rsidRDefault="00731373" w:rsidP="00731373">
      <w:pPr>
        <w:pStyle w:val="a6"/>
        <w:spacing w:line="340" w:lineRule="exact"/>
        <w:ind w:firstLineChars="200" w:firstLine="408"/>
        <w:rPr>
          <w:rFonts w:ascii="Times New Roman" w:hAnsi="Times New Roman" w:cs="Times New Roman" w:hint="eastAsia"/>
          <w:spacing w:val="-3"/>
          <w:lang w:eastAsia="zh-CN"/>
        </w:rPr>
      </w:pPr>
    </w:p>
    <w:p w:rsidR="008A3CD9" w:rsidRPr="008A3CD9" w:rsidRDefault="008A3CD9" w:rsidP="00731373">
      <w:pPr>
        <w:pStyle w:val="a6"/>
        <w:spacing w:line="340" w:lineRule="exact"/>
        <w:ind w:firstLineChars="200" w:firstLine="408"/>
        <w:rPr>
          <w:rFonts w:ascii="Times New Roman" w:hAnsi="Times New Roman" w:cs="Times New Roman" w:hint="eastAsia"/>
          <w:spacing w:val="-3"/>
          <w:lang w:eastAsia="zh-CN"/>
        </w:rPr>
      </w:pPr>
      <w:r w:rsidRPr="008A3CD9">
        <w:rPr>
          <w:rFonts w:ascii="Times New Roman" w:hAnsi="Times New Roman" w:cs="Times New Roman" w:hint="eastAsia"/>
          <w:spacing w:val="-3"/>
          <w:lang w:eastAsia="zh-CN"/>
        </w:rPr>
        <w:t>6</w:t>
      </w:r>
      <w:r w:rsidRPr="008A3CD9">
        <w:rPr>
          <w:rFonts w:ascii="Times New Roman" w:hAnsi="Times New Roman" w:cs="Times New Roman" w:hint="eastAsia"/>
          <w:spacing w:val="-3"/>
          <w:lang w:eastAsia="zh-CN"/>
        </w:rPr>
        <w:t>）取样。试样应尽可能代表铸件的主要部位，使用何种取样方法（单铸、附铸、本体试样）由供需双方商定；对于试块的形状尺寸和取样的批次都进行了规定。</w:t>
      </w:r>
    </w:p>
    <w:p w:rsidR="008A3CD9" w:rsidRPr="008A3CD9" w:rsidRDefault="008A3CD9" w:rsidP="00731373">
      <w:pPr>
        <w:pStyle w:val="a6"/>
        <w:spacing w:line="340" w:lineRule="exact"/>
        <w:ind w:firstLineChars="200" w:firstLine="408"/>
        <w:rPr>
          <w:rFonts w:ascii="Times New Roman" w:hAnsi="Times New Roman" w:cs="Times New Roman" w:hint="eastAsia"/>
          <w:spacing w:val="-3"/>
          <w:lang w:eastAsia="zh-CN"/>
        </w:rPr>
      </w:pPr>
      <w:r w:rsidRPr="008A3CD9">
        <w:rPr>
          <w:rFonts w:ascii="Times New Roman" w:hAnsi="Times New Roman" w:cs="Times New Roman" w:hint="eastAsia"/>
          <w:spacing w:val="-3"/>
          <w:lang w:eastAsia="zh-CN"/>
        </w:rPr>
        <w:t>7</w:t>
      </w:r>
      <w:r w:rsidRPr="008A3CD9">
        <w:rPr>
          <w:rFonts w:ascii="Times New Roman" w:hAnsi="Times New Roman" w:cs="Times New Roman" w:hint="eastAsia"/>
          <w:spacing w:val="-3"/>
          <w:lang w:eastAsia="zh-CN"/>
        </w:rPr>
        <w:t>）试验方法。在本部分中，对试块的试验方法（包括抗拉试验、热疲劳试验、硬度试验、金相组织检验）进行了规定。</w:t>
      </w:r>
    </w:p>
    <w:p w:rsidR="008A3CD9" w:rsidRPr="008A3CD9" w:rsidRDefault="008A3CD9" w:rsidP="00731373">
      <w:pPr>
        <w:pStyle w:val="a6"/>
        <w:spacing w:line="340" w:lineRule="exact"/>
        <w:ind w:firstLineChars="200" w:firstLine="408"/>
        <w:rPr>
          <w:rFonts w:ascii="Times New Roman" w:hAnsi="Times New Roman" w:cs="Times New Roman" w:hint="eastAsia"/>
          <w:spacing w:val="-3"/>
          <w:lang w:eastAsia="zh-CN"/>
        </w:rPr>
      </w:pPr>
      <w:r w:rsidRPr="008A3CD9">
        <w:rPr>
          <w:rFonts w:ascii="Times New Roman" w:hAnsi="Times New Roman" w:cs="Times New Roman" w:hint="eastAsia"/>
          <w:spacing w:val="-3"/>
          <w:lang w:eastAsia="zh-CN"/>
        </w:rPr>
        <w:t>8</w:t>
      </w:r>
      <w:r w:rsidRPr="008A3CD9">
        <w:rPr>
          <w:rFonts w:ascii="Times New Roman" w:hAnsi="Times New Roman" w:cs="Times New Roman" w:hint="eastAsia"/>
          <w:spacing w:val="-3"/>
          <w:lang w:eastAsia="zh-CN"/>
        </w:rPr>
        <w:t>）复检。对复检的条件及复检结果的评定做出了规定</w:t>
      </w:r>
    </w:p>
    <w:p w:rsidR="008A3CD9" w:rsidRPr="008A3CD9" w:rsidRDefault="008A3CD9" w:rsidP="00731373">
      <w:pPr>
        <w:pStyle w:val="a6"/>
        <w:spacing w:line="340" w:lineRule="exact"/>
        <w:ind w:firstLineChars="200" w:firstLine="408"/>
        <w:rPr>
          <w:rFonts w:ascii="Times New Roman" w:hAnsi="Times New Roman" w:cs="Times New Roman" w:hint="eastAsia"/>
          <w:spacing w:val="-3"/>
          <w:lang w:eastAsia="zh-CN"/>
        </w:rPr>
      </w:pPr>
      <w:r w:rsidRPr="008A3CD9">
        <w:rPr>
          <w:rFonts w:ascii="Times New Roman" w:hAnsi="Times New Roman" w:cs="Times New Roman" w:hint="eastAsia"/>
          <w:spacing w:val="-3"/>
          <w:lang w:eastAsia="zh-CN"/>
        </w:rPr>
        <w:t>9</w:t>
      </w:r>
      <w:r w:rsidRPr="008A3CD9">
        <w:rPr>
          <w:rFonts w:ascii="Times New Roman" w:hAnsi="Times New Roman" w:cs="Times New Roman" w:hint="eastAsia"/>
          <w:spacing w:val="-3"/>
          <w:lang w:eastAsia="zh-CN"/>
        </w:rPr>
        <w:t>）铸件的其他检验。</w:t>
      </w:r>
    </w:p>
    <w:p w:rsidR="008A3CD9" w:rsidRPr="008A3CD9" w:rsidRDefault="008A3CD9" w:rsidP="00731373">
      <w:pPr>
        <w:pStyle w:val="a6"/>
        <w:spacing w:line="340" w:lineRule="exact"/>
        <w:ind w:firstLineChars="200" w:firstLine="408"/>
        <w:rPr>
          <w:rFonts w:ascii="Times New Roman" w:hAnsi="Times New Roman" w:cs="Times New Roman" w:hint="eastAsia"/>
          <w:spacing w:val="-3"/>
          <w:lang w:eastAsia="zh-CN"/>
        </w:rPr>
      </w:pPr>
      <w:r w:rsidRPr="008A3CD9">
        <w:rPr>
          <w:rFonts w:ascii="Times New Roman" w:hAnsi="Times New Roman" w:cs="Times New Roman" w:hint="eastAsia"/>
          <w:spacing w:val="-3"/>
          <w:lang w:eastAsia="zh-CN"/>
        </w:rPr>
        <w:t>10</w:t>
      </w:r>
      <w:r w:rsidRPr="008A3CD9">
        <w:rPr>
          <w:rFonts w:ascii="Times New Roman" w:hAnsi="Times New Roman" w:cs="Times New Roman" w:hint="eastAsia"/>
          <w:spacing w:val="-3"/>
          <w:lang w:eastAsia="zh-CN"/>
        </w:rPr>
        <w:t>）记录。</w:t>
      </w:r>
    </w:p>
    <w:p w:rsidR="008A3CD9" w:rsidRPr="008A3CD9" w:rsidRDefault="008A3CD9" w:rsidP="00731373">
      <w:pPr>
        <w:pStyle w:val="a6"/>
        <w:spacing w:line="340" w:lineRule="exact"/>
        <w:ind w:firstLineChars="200" w:firstLine="408"/>
        <w:rPr>
          <w:rFonts w:ascii="Times New Roman" w:hAnsi="Times New Roman" w:cs="Times New Roman" w:hint="eastAsia"/>
          <w:spacing w:val="-3"/>
          <w:lang w:eastAsia="zh-CN"/>
        </w:rPr>
      </w:pPr>
      <w:r w:rsidRPr="008A3CD9">
        <w:rPr>
          <w:rFonts w:ascii="Times New Roman" w:hAnsi="Times New Roman" w:cs="Times New Roman" w:hint="eastAsia"/>
          <w:spacing w:val="-3"/>
          <w:lang w:eastAsia="zh-CN"/>
        </w:rPr>
        <w:t>化学成分分析、力学性能试验、金相分析以及无损检测等均应按照相关标准的要求做好详细记录并保存，根据需方要求提供相关试验、检测的报告。</w:t>
      </w:r>
    </w:p>
    <w:p w:rsidR="008A3CD9" w:rsidRPr="008A3CD9" w:rsidRDefault="008A3CD9" w:rsidP="00731373">
      <w:pPr>
        <w:pStyle w:val="a6"/>
        <w:spacing w:line="340" w:lineRule="exact"/>
        <w:ind w:firstLineChars="200" w:firstLine="408"/>
        <w:rPr>
          <w:rFonts w:ascii="Times New Roman" w:hAnsi="Times New Roman" w:cs="Times New Roman" w:hint="eastAsia"/>
          <w:spacing w:val="-3"/>
          <w:lang w:eastAsia="zh-CN"/>
        </w:rPr>
      </w:pPr>
      <w:r w:rsidRPr="008A3CD9">
        <w:rPr>
          <w:rFonts w:ascii="Times New Roman" w:hAnsi="Times New Roman" w:cs="Times New Roman" w:hint="eastAsia"/>
          <w:spacing w:val="-3"/>
          <w:lang w:eastAsia="zh-CN"/>
        </w:rPr>
        <w:t>11</w:t>
      </w:r>
      <w:r w:rsidRPr="008A3CD9">
        <w:rPr>
          <w:rFonts w:ascii="Times New Roman" w:hAnsi="Times New Roman" w:cs="Times New Roman" w:hint="eastAsia"/>
          <w:spacing w:val="-3"/>
          <w:lang w:eastAsia="zh-CN"/>
        </w:rPr>
        <w:t>）标志和质量证明书</w:t>
      </w:r>
    </w:p>
    <w:p w:rsidR="008A3CD9" w:rsidRPr="008A3CD9" w:rsidRDefault="008A3CD9" w:rsidP="00731373">
      <w:pPr>
        <w:pStyle w:val="a6"/>
        <w:spacing w:line="340" w:lineRule="exact"/>
        <w:ind w:firstLineChars="200" w:firstLine="408"/>
        <w:rPr>
          <w:rFonts w:ascii="Times New Roman" w:hAnsi="Times New Roman" w:cs="Times New Roman" w:hint="eastAsia"/>
          <w:spacing w:val="-3"/>
          <w:lang w:eastAsia="zh-CN"/>
        </w:rPr>
      </w:pPr>
      <w:r w:rsidRPr="008A3CD9">
        <w:rPr>
          <w:rFonts w:ascii="Times New Roman" w:hAnsi="Times New Roman" w:cs="Times New Roman" w:hint="eastAsia"/>
          <w:spacing w:val="-3"/>
          <w:lang w:eastAsia="zh-CN"/>
        </w:rPr>
        <w:t>①铸件应有制造商代号、产品代号、制造日期等供方标志。铸件的标识方式、标识位置、尺寸，由供需双方商定。</w:t>
      </w:r>
    </w:p>
    <w:p w:rsidR="008A3CD9" w:rsidRPr="008A3CD9" w:rsidRDefault="008A3CD9" w:rsidP="00731373">
      <w:pPr>
        <w:pStyle w:val="a6"/>
        <w:spacing w:line="340" w:lineRule="exact"/>
        <w:ind w:firstLineChars="200" w:firstLine="408"/>
        <w:rPr>
          <w:rFonts w:ascii="Times New Roman" w:hAnsi="Times New Roman" w:cs="Times New Roman" w:hint="eastAsia"/>
          <w:spacing w:val="-3"/>
          <w:lang w:eastAsia="zh-CN"/>
        </w:rPr>
      </w:pPr>
      <w:r w:rsidRPr="008A3CD9">
        <w:rPr>
          <w:rFonts w:ascii="Times New Roman" w:hAnsi="Times New Roman" w:cs="Times New Roman" w:hint="eastAsia"/>
          <w:spacing w:val="-3"/>
          <w:lang w:eastAsia="zh-CN"/>
        </w:rPr>
        <w:t>②铸件出厂应附有相关的质量证明书。具体提供的证明可由供需双方商定。</w:t>
      </w:r>
    </w:p>
    <w:p w:rsidR="008A3CD9" w:rsidRPr="008A3CD9" w:rsidRDefault="008A3CD9" w:rsidP="00731373">
      <w:pPr>
        <w:pStyle w:val="a6"/>
        <w:spacing w:line="340" w:lineRule="exact"/>
        <w:ind w:firstLineChars="200" w:firstLine="408"/>
        <w:rPr>
          <w:rFonts w:ascii="Times New Roman" w:hAnsi="Times New Roman" w:cs="Times New Roman" w:hint="eastAsia"/>
          <w:spacing w:val="-3"/>
          <w:lang w:eastAsia="zh-CN"/>
        </w:rPr>
      </w:pPr>
      <w:r w:rsidRPr="008A3CD9">
        <w:rPr>
          <w:rFonts w:ascii="Times New Roman" w:hAnsi="Times New Roman" w:cs="Times New Roman" w:hint="eastAsia"/>
          <w:spacing w:val="-3"/>
          <w:lang w:eastAsia="zh-CN"/>
        </w:rPr>
        <w:t>12</w:t>
      </w:r>
      <w:r w:rsidRPr="008A3CD9">
        <w:rPr>
          <w:rFonts w:ascii="Times New Roman" w:hAnsi="Times New Roman" w:cs="Times New Roman" w:hint="eastAsia"/>
          <w:spacing w:val="-3"/>
          <w:lang w:eastAsia="zh-CN"/>
        </w:rPr>
        <w:t>）对产品的防锈、包装、运输、贮存进行了规定。</w:t>
      </w:r>
    </w:p>
    <w:p w:rsidR="00152478" w:rsidRPr="008A3CD9" w:rsidRDefault="00152478" w:rsidP="005042DD">
      <w:pPr>
        <w:spacing w:beforeLines="50" w:before="156" w:afterLines="50" w:after="156" w:line="440" w:lineRule="exact"/>
        <w:ind w:firstLineChars="200" w:firstLine="480"/>
        <w:rPr>
          <w:rFonts w:ascii="黑体" w:eastAsia="黑体" w:hAnsi="宋体"/>
          <w:sz w:val="24"/>
          <w:szCs w:val="24"/>
        </w:rPr>
      </w:pPr>
    </w:p>
    <w:p w:rsidR="00152478" w:rsidRPr="00EE4490" w:rsidRDefault="00856AC2" w:rsidP="005042DD">
      <w:pPr>
        <w:spacing w:beforeLines="50" w:before="156" w:afterLines="50" w:after="156" w:line="440" w:lineRule="exact"/>
        <w:ind w:firstLineChars="200" w:firstLine="482"/>
        <w:rPr>
          <w:rFonts w:ascii="黑体" w:eastAsia="黑体" w:hAnsi="宋体"/>
          <w:b/>
          <w:sz w:val="24"/>
          <w:szCs w:val="24"/>
        </w:rPr>
      </w:pPr>
      <w:r w:rsidRPr="00EE4490">
        <w:rPr>
          <w:rFonts w:ascii="黑体" w:eastAsia="黑体" w:hAnsi="宋体" w:hint="eastAsia"/>
          <w:b/>
          <w:sz w:val="24"/>
          <w:szCs w:val="24"/>
        </w:rPr>
        <w:t>6</w:t>
      </w:r>
      <w:r w:rsidR="0075540F">
        <w:rPr>
          <w:rFonts w:ascii="黑体" w:eastAsia="黑体" w:hAnsi="宋体" w:hint="eastAsia"/>
          <w:b/>
          <w:sz w:val="24"/>
          <w:szCs w:val="24"/>
        </w:rPr>
        <w:t>.</w:t>
      </w:r>
      <w:r w:rsidR="00373440" w:rsidRPr="00EE4490">
        <w:rPr>
          <w:rFonts w:ascii="黑体" w:eastAsia="黑体" w:hAnsi="宋体" w:hint="eastAsia"/>
          <w:b/>
          <w:sz w:val="24"/>
          <w:szCs w:val="24"/>
        </w:rPr>
        <w:t>主要试验（或验证）结果的分析报告、技术经济论证，预期</w:t>
      </w:r>
      <w:r w:rsidR="00E84321" w:rsidRPr="00EE4490">
        <w:rPr>
          <w:rFonts w:ascii="黑体" w:eastAsia="黑体" w:hAnsi="宋体" w:hint="eastAsia"/>
          <w:b/>
          <w:sz w:val="24"/>
          <w:szCs w:val="24"/>
        </w:rPr>
        <w:t>达到</w:t>
      </w:r>
      <w:r w:rsidR="00373440" w:rsidRPr="00EE4490">
        <w:rPr>
          <w:rFonts w:ascii="黑体" w:eastAsia="黑体" w:hAnsi="宋体" w:hint="eastAsia"/>
          <w:b/>
          <w:sz w:val="24"/>
          <w:szCs w:val="24"/>
        </w:rPr>
        <w:t>的经济效果</w:t>
      </w:r>
      <w:r w:rsidR="00541D37" w:rsidRPr="00EE4490">
        <w:rPr>
          <w:rFonts w:ascii="黑体" w:eastAsia="黑体" w:hAnsi="宋体" w:hint="eastAsia"/>
          <w:b/>
          <w:sz w:val="24"/>
          <w:szCs w:val="24"/>
        </w:rPr>
        <w:t>等</w:t>
      </w:r>
    </w:p>
    <w:p w:rsidR="00152478" w:rsidRPr="00EE4490" w:rsidRDefault="00152478" w:rsidP="00660B75">
      <w:pPr>
        <w:spacing w:beforeLines="50" w:before="156" w:afterLines="50" w:after="156" w:line="440" w:lineRule="exact"/>
        <w:ind w:firstLineChars="200" w:firstLine="480"/>
        <w:rPr>
          <w:rFonts w:ascii="黑体" w:eastAsia="黑体" w:hAnsi="宋体"/>
          <w:sz w:val="24"/>
          <w:szCs w:val="24"/>
        </w:rPr>
      </w:pPr>
      <w:r w:rsidRPr="00EE4490">
        <w:rPr>
          <w:rFonts w:ascii="黑体" w:eastAsia="黑体" w:hAnsi="宋体" w:hint="eastAsia"/>
          <w:sz w:val="24"/>
          <w:szCs w:val="24"/>
        </w:rPr>
        <w:t>1）</w:t>
      </w:r>
      <w:r w:rsidR="005C48E8" w:rsidRPr="00EE4490">
        <w:rPr>
          <w:rFonts w:ascii="黑体" w:eastAsia="黑体" w:hAnsi="宋体" w:hint="eastAsia"/>
          <w:sz w:val="24"/>
          <w:szCs w:val="24"/>
        </w:rPr>
        <w:t>针对标准</w:t>
      </w:r>
      <w:r w:rsidRPr="00EE4490">
        <w:rPr>
          <w:rFonts w:ascii="黑体" w:eastAsia="黑体" w:hAnsi="宋体" w:hint="eastAsia"/>
          <w:sz w:val="24"/>
          <w:szCs w:val="24"/>
        </w:rPr>
        <w:t>确定的</w:t>
      </w:r>
      <w:r w:rsidR="005C48E8" w:rsidRPr="00EE4490">
        <w:rPr>
          <w:rFonts w:ascii="黑体" w:eastAsia="黑体" w:hAnsi="宋体" w:hint="eastAsia"/>
          <w:sz w:val="24"/>
          <w:szCs w:val="24"/>
        </w:rPr>
        <w:t>主要内容</w:t>
      </w:r>
      <w:proofErr w:type="gramStart"/>
      <w:r w:rsidR="00A21FCC">
        <w:rPr>
          <w:rFonts w:ascii="黑体" w:eastAsia="黑体" w:hAnsi="宋体" w:hint="eastAsia"/>
          <w:sz w:val="24"/>
          <w:szCs w:val="24"/>
        </w:rPr>
        <w:t>作出</w:t>
      </w:r>
      <w:proofErr w:type="gramEnd"/>
      <w:r w:rsidR="005C48E8" w:rsidRPr="00EE4490">
        <w:rPr>
          <w:rFonts w:ascii="黑体" w:eastAsia="黑体" w:hAnsi="宋体" w:hint="eastAsia"/>
          <w:sz w:val="24"/>
          <w:szCs w:val="24"/>
        </w:rPr>
        <w:t>相应的</w:t>
      </w:r>
      <w:r w:rsidRPr="00EE4490">
        <w:rPr>
          <w:rFonts w:ascii="黑体" w:eastAsia="黑体" w:hAnsi="宋体" w:hint="eastAsia"/>
          <w:sz w:val="24"/>
          <w:szCs w:val="24"/>
        </w:rPr>
        <w:t>试验、验证、统计数据等</w:t>
      </w:r>
      <w:r w:rsidR="00A21FCC">
        <w:rPr>
          <w:rFonts w:ascii="黑体" w:eastAsia="黑体" w:hAnsi="宋体" w:hint="eastAsia"/>
          <w:sz w:val="24"/>
          <w:szCs w:val="24"/>
        </w:rPr>
        <w:t>分析</w:t>
      </w:r>
      <w:r w:rsidR="00086BF5" w:rsidRPr="00EE4490">
        <w:rPr>
          <w:rFonts w:ascii="黑体" w:eastAsia="黑体" w:hAnsi="宋体" w:hint="eastAsia"/>
          <w:sz w:val="24"/>
          <w:szCs w:val="24"/>
        </w:rPr>
        <w:t>，</w:t>
      </w:r>
      <w:r w:rsidR="00086BF5" w:rsidRPr="00EE4490">
        <w:rPr>
          <w:rFonts w:ascii="黑体" w:eastAsia="黑体" w:hAnsi="黑体" w:hint="eastAsia"/>
          <w:i/>
          <w:sz w:val="24"/>
          <w:szCs w:val="24"/>
          <w:highlight w:val="yellow"/>
        </w:rPr>
        <w:t>应将检验报告、试生产验证报告等</w:t>
      </w:r>
      <w:r w:rsidR="00776DB4" w:rsidRPr="00EE4490">
        <w:rPr>
          <w:rFonts w:ascii="黑体" w:eastAsia="黑体" w:hAnsi="黑体" w:hint="eastAsia"/>
          <w:i/>
          <w:sz w:val="24"/>
          <w:szCs w:val="24"/>
          <w:highlight w:val="yellow"/>
        </w:rPr>
        <w:t>的</w:t>
      </w:r>
      <w:r w:rsidR="00086BF5" w:rsidRPr="00EE4490">
        <w:rPr>
          <w:rFonts w:ascii="黑体" w:eastAsia="黑体" w:hAnsi="黑体" w:hint="eastAsia"/>
          <w:i/>
          <w:sz w:val="24"/>
          <w:szCs w:val="24"/>
          <w:highlight w:val="yellow"/>
        </w:rPr>
        <w:t>扫描件作为附件附后</w:t>
      </w:r>
      <w:r w:rsidRPr="00EE4490">
        <w:rPr>
          <w:rFonts w:ascii="黑体" w:eastAsia="黑体" w:hAnsi="宋体" w:hint="eastAsia"/>
          <w:sz w:val="24"/>
          <w:szCs w:val="24"/>
        </w:rPr>
        <w:t>）</w:t>
      </w:r>
    </w:p>
    <w:p w:rsidR="0067490A" w:rsidRPr="0067490A" w:rsidRDefault="0067490A" w:rsidP="0067490A">
      <w:pPr>
        <w:widowControl/>
        <w:ind w:firstLine="570"/>
        <w:jc w:val="left"/>
        <w:rPr>
          <w:rFonts w:ascii="宋体" w:eastAsia="宋体" w:hAnsi="宋体" w:hint="eastAsia"/>
          <w:sz w:val="21"/>
          <w:szCs w:val="21"/>
        </w:rPr>
      </w:pPr>
      <w:r w:rsidRPr="0067490A">
        <w:rPr>
          <w:rFonts w:ascii="宋体" w:eastAsia="宋体" w:hAnsi="宋体" w:hint="eastAsia"/>
          <w:sz w:val="21"/>
          <w:szCs w:val="21"/>
        </w:rPr>
        <w:t>a.委托中车戚</w:t>
      </w:r>
      <w:proofErr w:type="gramStart"/>
      <w:r w:rsidRPr="0067490A">
        <w:rPr>
          <w:rFonts w:ascii="宋体" w:eastAsia="宋体" w:hAnsi="宋体" w:hint="eastAsia"/>
          <w:sz w:val="21"/>
          <w:szCs w:val="21"/>
        </w:rPr>
        <w:t>墅</w:t>
      </w:r>
      <w:proofErr w:type="gramEnd"/>
      <w:r w:rsidRPr="0067490A">
        <w:rPr>
          <w:rFonts w:ascii="宋体" w:eastAsia="宋体" w:hAnsi="宋体" w:hint="eastAsia"/>
          <w:sz w:val="21"/>
          <w:szCs w:val="21"/>
        </w:rPr>
        <w:t>堰</w:t>
      </w:r>
      <w:r w:rsidRPr="0067490A">
        <w:rPr>
          <w:rFonts w:ascii="宋体" w:eastAsia="宋体" w:hAnsi="宋体"/>
          <w:sz w:val="21"/>
          <w:szCs w:val="21"/>
        </w:rPr>
        <w:t>机车</w:t>
      </w:r>
      <w:r w:rsidRPr="0067490A">
        <w:rPr>
          <w:rFonts w:ascii="宋体" w:eastAsia="宋体" w:hAnsi="宋体" w:hint="eastAsia"/>
          <w:sz w:val="21"/>
          <w:szCs w:val="21"/>
        </w:rPr>
        <w:t>车</w:t>
      </w:r>
      <w:r w:rsidRPr="0067490A">
        <w:rPr>
          <w:rFonts w:ascii="宋体" w:eastAsia="宋体" w:hAnsi="宋体"/>
          <w:sz w:val="21"/>
          <w:szCs w:val="21"/>
        </w:rPr>
        <w:t>辆</w:t>
      </w:r>
      <w:r w:rsidRPr="0067490A">
        <w:rPr>
          <w:rFonts w:ascii="宋体" w:eastAsia="宋体" w:hAnsi="宋体" w:hint="eastAsia"/>
          <w:sz w:val="21"/>
          <w:szCs w:val="21"/>
        </w:rPr>
        <w:t>研究所及</w:t>
      </w:r>
      <w:r w:rsidRPr="0067490A">
        <w:rPr>
          <w:rFonts w:ascii="宋体" w:eastAsia="宋体" w:hAnsi="宋体" w:hint="eastAsia"/>
          <w:bCs/>
          <w:sz w:val="21"/>
          <w:szCs w:val="21"/>
        </w:rPr>
        <w:t>无锡威孚高科技集团股份</w:t>
      </w:r>
      <w:r w:rsidRPr="0067490A">
        <w:rPr>
          <w:rFonts w:ascii="宋体" w:eastAsia="宋体" w:hAnsi="宋体"/>
          <w:bCs/>
          <w:sz w:val="21"/>
          <w:szCs w:val="21"/>
        </w:rPr>
        <w:t>公司</w:t>
      </w:r>
      <w:r w:rsidRPr="0067490A">
        <w:rPr>
          <w:rFonts w:ascii="宋体" w:eastAsia="宋体" w:hAnsi="宋体" w:hint="eastAsia"/>
          <w:sz w:val="21"/>
          <w:szCs w:val="21"/>
        </w:rPr>
        <w:t>检测数据（见附件一至六）。</w:t>
      </w:r>
    </w:p>
    <w:p w:rsidR="0067490A" w:rsidRPr="0067490A" w:rsidRDefault="0067490A" w:rsidP="0067490A">
      <w:pPr>
        <w:widowControl/>
        <w:ind w:firstLine="570"/>
        <w:jc w:val="left"/>
        <w:rPr>
          <w:rFonts w:ascii="宋体" w:eastAsia="宋体" w:hAnsi="宋体" w:hint="eastAsia"/>
          <w:sz w:val="21"/>
          <w:szCs w:val="21"/>
        </w:rPr>
      </w:pPr>
      <w:r w:rsidRPr="0067490A">
        <w:rPr>
          <w:rFonts w:ascii="宋体" w:eastAsia="宋体" w:hAnsi="宋体" w:hint="eastAsia"/>
          <w:sz w:val="21"/>
          <w:szCs w:val="21"/>
        </w:rPr>
        <w:lastRenderedPageBreak/>
        <w:t>b.耐热疲劳铁素体蠕墨铸铁件已经批量在</w:t>
      </w:r>
      <w:r w:rsidRPr="0067490A">
        <w:rPr>
          <w:rFonts w:ascii="宋体" w:eastAsia="宋体" w:hAnsi="宋体" w:hint="eastAsia"/>
          <w:bCs/>
          <w:sz w:val="21"/>
          <w:szCs w:val="21"/>
        </w:rPr>
        <w:t>无锡威孚高科技集团</w:t>
      </w:r>
      <w:r w:rsidRPr="0067490A">
        <w:rPr>
          <w:rFonts w:ascii="宋体" w:eastAsia="宋体" w:hAnsi="宋体"/>
          <w:bCs/>
          <w:sz w:val="21"/>
          <w:szCs w:val="21"/>
        </w:rPr>
        <w:t>有限公司</w:t>
      </w:r>
      <w:r w:rsidRPr="0067490A">
        <w:rPr>
          <w:rFonts w:ascii="宋体" w:eastAsia="宋体" w:hAnsi="宋体" w:hint="eastAsia"/>
          <w:bCs/>
          <w:sz w:val="21"/>
          <w:szCs w:val="21"/>
        </w:rPr>
        <w:t>的</w:t>
      </w:r>
      <w:r w:rsidRPr="0067490A">
        <w:rPr>
          <w:rFonts w:ascii="宋体" w:eastAsia="宋体" w:hAnsi="宋体"/>
          <w:bCs/>
          <w:sz w:val="21"/>
          <w:szCs w:val="21"/>
        </w:rPr>
        <w:t>涡轮增压器</w:t>
      </w:r>
      <w:r w:rsidRPr="0067490A">
        <w:rPr>
          <w:rFonts w:ascii="宋体" w:eastAsia="宋体" w:hAnsi="宋体" w:hint="eastAsia"/>
          <w:sz w:val="21"/>
          <w:szCs w:val="21"/>
        </w:rPr>
        <w:t>及配套</w:t>
      </w:r>
      <w:r w:rsidRPr="0067490A">
        <w:rPr>
          <w:rFonts w:ascii="宋体" w:eastAsia="宋体" w:hAnsi="宋体"/>
          <w:sz w:val="21"/>
          <w:szCs w:val="21"/>
        </w:rPr>
        <w:t>CNG增压发动机汽车</w:t>
      </w:r>
      <w:proofErr w:type="gramStart"/>
      <w:r w:rsidRPr="0067490A">
        <w:rPr>
          <w:rFonts w:ascii="宋体" w:eastAsia="宋体" w:hAnsi="宋体" w:hint="eastAsia"/>
          <w:sz w:val="21"/>
          <w:szCs w:val="21"/>
        </w:rPr>
        <w:t>主机厂</w:t>
      </w:r>
      <w:r w:rsidRPr="0067490A">
        <w:rPr>
          <w:rFonts w:ascii="宋体" w:eastAsia="宋体" w:hAnsi="宋体"/>
          <w:sz w:val="21"/>
          <w:szCs w:val="21"/>
        </w:rPr>
        <w:t>重汽</w:t>
      </w:r>
      <w:proofErr w:type="gramEnd"/>
      <w:r w:rsidRPr="0067490A">
        <w:rPr>
          <w:rFonts w:ascii="宋体" w:eastAsia="宋体" w:hAnsi="宋体"/>
          <w:sz w:val="21"/>
          <w:szCs w:val="21"/>
        </w:rPr>
        <w:t>、</w:t>
      </w:r>
      <w:proofErr w:type="gramStart"/>
      <w:r w:rsidRPr="0067490A">
        <w:rPr>
          <w:rFonts w:ascii="宋体" w:eastAsia="宋体" w:hAnsi="宋体"/>
          <w:sz w:val="21"/>
          <w:szCs w:val="21"/>
        </w:rPr>
        <w:t>潍</w:t>
      </w:r>
      <w:proofErr w:type="gramEnd"/>
      <w:r w:rsidRPr="0067490A">
        <w:rPr>
          <w:rFonts w:ascii="宋体" w:eastAsia="宋体" w:hAnsi="宋体"/>
          <w:sz w:val="21"/>
          <w:szCs w:val="21"/>
        </w:rPr>
        <w:t>柴、玉柴</w:t>
      </w:r>
      <w:r w:rsidRPr="0067490A">
        <w:rPr>
          <w:rFonts w:ascii="宋体" w:eastAsia="宋体" w:hAnsi="宋体" w:hint="eastAsia"/>
          <w:sz w:val="21"/>
          <w:szCs w:val="21"/>
        </w:rPr>
        <w:t>等公司使用（见附件五、</w:t>
      </w:r>
      <w:r w:rsidRPr="0067490A">
        <w:rPr>
          <w:rFonts w:ascii="宋体" w:eastAsia="宋体" w:hAnsi="宋体"/>
          <w:sz w:val="21"/>
          <w:szCs w:val="21"/>
        </w:rPr>
        <w:t>七</w:t>
      </w:r>
      <w:r w:rsidRPr="0067490A">
        <w:rPr>
          <w:rFonts w:ascii="宋体" w:eastAsia="宋体" w:hAnsi="宋体" w:hint="eastAsia"/>
          <w:sz w:val="21"/>
          <w:szCs w:val="21"/>
        </w:rPr>
        <w:t>）。</w:t>
      </w:r>
    </w:p>
    <w:p w:rsidR="00E96A4E" w:rsidRPr="0067490A" w:rsidRDefault="00E96A4E" w:rsidP="005042DD">
      <w:pPr>
        <w:spacing w:before="50" w:after="50" w:line="440" w:lineRule="exact"/>
        <w:ind w:firstLineChars="200" w:firstLine="480"/>
        <w:rPr>
          <w:rFonts w:ascii="黑体" w:eastAsia="黑体" w:hAnsi="宋体"/>
          <w:sz w:val="24"/>
          <w:szCs w:val="24"/>
        </w:rPr>
      </w:pPr>
    </w:p>
    <w:p w:rsidR="003C6E21" w:rsidRPr="00EE4490" w:rsidRDefault="003C6E21" w:rsidP="005042DD">
      <w:pPr>
        <w:spacing w:before="50" w:after="50" w:line="440" w:lineRule="exact"/>
        <w:ind w:firstLineChars="200" w:firstLine="480"/>
        <w:rPr>
          <w:rFonts w:ascii="黑体" w:eastAsia="黑体" w:hAnsi="宋体"/>
          <w:sz w:val="24"/>
          <w:szCs w:val="24"/>
        </w:rPr>
      </w:pPr>
      <w:r w:rsidRPr="00EE4490">
        <w:rPr>
          <w:rFonts w:ascii="黑体" w:eastAsia="黑体" w:hAnsi="宋体" w:hint="eastAsia"/>
          <w:sz w:val="24"/>
          <w:szCs w:val="24"/>
        </w:rPr>
        <w:t>2）</w:t>
      </w:r>
      <w:r w:rsidR="00152478" w:rsidRPr="00EE4490">
        <w:rPr>
          <w:rFonts w:ascii="黑体" w:eastAsia="黑体" w:hAnsi="宋体" w:hint="eastAsia"/>
          <w:sz w:val="24"/>
          <w:szCs w:val="24"/>
        </w:rPr>
        <w:t>主要试验（或验证）</w:t>
      </w:r>
      <w:r w:rsidR="005C48E8" w:rsidRPr="00EE4490">
        <w:rPr>
          <w:rFonts w:ascii="黑体" w:eastAsia="黑体" w:hAnsi="宋体" w:hint="eastAsia"/>
          <w:sz w:val="24"/>
          <w:szCs w:val="24"/>
        </w:rPr>
        <w:t>数据</w:t>
      </w:r>
      <w:r w:rsidR="00152478" w:rsidRPr="00EE4490">
        <w:rPr>
          <w:rFonts w:ascii="黑体" w:eastAsia="黑体" w:hAnsi="宋体" w:hint="eastAsia"/>
          <w:sz w:val="24"/>
          <w:szCs w:val="24"/>
        </w:rPr>
        <w:t>分析</w:t>
      </w:r>
      <w:r w:rsidR="005C48E8" w:rsidRPr="00EE4490">
        <w:rPr>
          <w:rFonts w:ascii="黑体" w:eastAsia="黑体" w:hAnsi="宋体" w:hint="eastAsia"/>
          <w:sz w:val="24"/>
          <w:szCs w:val="24"/>
        </w:rPr>
        <w:t>结果</w:t>
      </w:r>
    </w:p>
    <w:p w:rsidR="00E96A4E" w:rsidRPr="00EE4490" w:rsidRDefault="00715950" w:rsidP="005042DD">
      <w:pPr>
        <w:spacing w:before="50" w:after="50" w:line="440" w:lineRule="exact"/>
        <w:rPr>
          <w:rFonts w:ascii="黑体" w:eastAsia="黑体" w:hAnsi="宋体"/>
          <w:sz w:val="24"/>
          <w:szCs w:val="24"/>
        </w:rPr>
      </w:pPr>
      <w:r>
        <w:rPr>
          <w:rFonts w:ascii="黑体" w:eastAsia="黑体" w:hAnsi="宋体" w:hint="eastAsia"/>
          <w:sz w:val="24"/>
          <w:szCs w:val="24"/>
        </w:rPr>
        <w:t>见附件</w:t>
      </w:r>
    </w:p>
    <w:p w:rsidR="008B2335" w:rsidRPr="00EE4490" w:rsidRDefault="003C6E21" w:rsidP="005042DD">
      <w:pPr>
        <w:spacing w:beforeLines="50" w:before="156" w:afterLines="50" w:after="156" w:line="440" w:lineRule="exact"/>
        <w:ind w:firstLineChars="200" w:firstLine="480"/>
        <w:rPr>
          <w:rFonts w:ascii="黑体" w:eastAsia="黑体" w:hAnsi="宋体"/>
          <w:sz w:val="24"/>
          <w:szCs w:val="24"/>
        </w:rPr>
      </w:pPr>
      <w:r w:rsidRPr="00EE4490">
        <w:rPr>
          <w:rFonts w:ascii="黑体" w:eastAsia="黑体" w:hAnsi="宋体" w:hint="eastAsia"/>
          <w:sz w:val="24"/>
          <w:szCs w:val="24"/>
        </w:rPr>
        <w:t>3）</w:t>
      </w:r>
      <w:r w:rsidR="00152478" w:rsidRPr="00EE4490">
        <w:rPr>
          <w:rFonts w:ascii="黑体" w:eastAsia="黑体" w:hAnsi="宋体" w:hint="eastAsia"/>
          <w:sz w:val="24"/>
          <w:szCs w:val="24"/>
        </w:rPr>
        <w:t>技术经济论证</w:t>
      </w:r>
    </w:p>
    <w:p w:rsidR="008B2335" w:rsidRPr="00EE4490" w:rsidRDefault="00E51F31" w:rsidP="005042DD">
      <w:pPr>
        <w:spacing w:beforeLines="50" w:before="156" w:afterLines="50" w:after="156" w:line="440" w:lineRule="exact"/>
        <w:ind w:firstLineChars="200" w:firstLine="480"/>
        <w:rPr>
          <w:rFonts w:ascii="黑体" w:eastAsia="黑体" w:hAnsi="宋体"/>
          <w:sz w:val="24"/>
          <w:szCs w:val="24"/>
        </w:rPr>
      </w:pPr>
      <w:r w:rsidRPr="00EE4490">
        <w:rPr>
          <w:rFonts w:ascii="黑体" w:eastAsia="黑体" w:hAnsi="宋体" w:hint="eastAsia"/>
          <w:sz w:val="24"/>
          <w:szCs w:val="24"/>
        </w:rPr>
        <w:t>（</w:t>
      </w:r>
      <w:r w:rsidR="000432E7" w:rsidRPr="00EE4490">
        <w:rPr>
          <w:rFonts w:ascii="黑体" w:eastAsia="黑体" w:hAnsi="宋体" w:hint="eastAsia"/>
          <w:sz w:val="24"/>
          <w:szCs w:val="24"/>
        </w:rPr>
        <w:t>在成本分析、计算、比较的基础上，进行定量或定性评价，证明</w:t>
      </w:r>
      <w:r w:rsidR="008B2335" w:rsidRPr="00EE4490">
        <w:rPr>
          <w:rFonts w:ascii="黑体" w:eastAsia="黑体" w:hAnsi="宋体" w:hint="eastAsia"/>
          <w:sz w:val="24"/>
          <w:szCs w:val="24"/>
        </w:rPr>
        <w:t>技术</w:t>
      </w:r>
      <w:r w:rsidR="000432E7" w:rsidRPr="00EE4490">
        <w:rPr>
          <w:rFonts w:ascii="黑体" w:eastAsia="黑体" w:hAnsi="宋体" w:hint="eastAsia"/>
          <w:sz w:val="24"/>
          <w:szCs w:val="24"/>
        </w:rPr>
        <w:t>上</w:t>
      </w:r>
      <w:r w:rsidR="008B2335" w:rsidRPr="00EE4490">
        <w:rPr>
          <w:rFonts w:ascii="黑体" w:eastAsia="黑体" w:hAnsi="宋体" w:hint="eastAsia"/>
          <w:sz w:val="24"/>
          <w:szCs w:val="24"/>
        </w:rPr>
        <w:t>可行、经济</w:t>
      </w:r>
      <w:r w:rsidR="000432E7" w:rsidRPr="00EE4490">
        <w:rPr>
          <w:rFonts w:ascii="黑体" w:eastAsia="黑体" w:hAnsi="宋体" w:hint="eastAsia"/>
          <w:sz w:val="24"/>
          <w:szCs w:val="24"/>
        </w:rPr>
        <w:t>上</w:t>
      </w:r>
      <w:r w:rsidR="008B2335" w:rsidRPr="00EE4490">
        <w:rPr>
          <w:rFonts w:ascii="黑体" w:eastAsia="黑体" w:hAnsi="宋体" w:hint="eastAsia"/>
          <w:sz w:val="24"/>
          <w:szCs w:val="24"/>
        </w:rPr>
        <w:t>合理</w:t>
      </w:r>
      <w:r w:rsidR="000432E7" w:rsidRPr="00EE4490">
        <w:rPr>
          <w:rFonts w:ascii="黑体" w:eastAsia="黑体" w:hAnsi="宋体" w:hint="eastAsia"/>
          <w:sz w:val="24"/>
          <w:szCs w:val="24"/>
        </w:rPr>
        <w:t>）</w:t>
      </w:r>
    </w:p>
    <w:p w:rsidR="000432E7" w:rsidRPr="00EE4490" w:rsidRDefault="000432E7" w:rsidP="005042DD">
      <w:pPr>
        <w:spacing w:beforeLines="50" w:before="156" w:afterLines="50" w:after="156" w:line="440" w:lineRule="exact"/>
        <w:ind w:firstLineChars="200" w:firstLine="480"/>
        <w:rPr>
          <w:rFonts w:ascii="黑体" w:eastAsia="黑体" w:hAnsi="宋体"/>
          <w:sz w:val="24"/>
          <w:szCs w:val="24"/>
        </w:rPr>
      </w:pPr>
    </w:p>
    <w:p w:rsidR="00152478" w:rsidRPr="00EE4490" w:rsidRDefault="003C6E21" w:rsidP="005042DD">
      <w:pPr>
        <w:spacing w:beforeLines="50" w:before="156" w:afterLines="50" w:after="156" w:line="440" w:lineRule="exact"/>
        <w:ind w:firstLineChars="200" w:firstLine="480"/>
        <w:rPr>
          <w:rFonts w:ascii="黑体" w:eastAsia="黑体" w:hAnsi="宋体"/>
          <w:sz w:val="24"/>
          <w:szCs w:val="24"/>
        </w:rPr>
      </w:pPr>
      <w:r w:rsidRPr="00EE4490">
        <w:rPr>
          <w:rFonts w:ascii="黑体" w:eastAsia="黑体" w:hAnsi="宋体" w:hint="eastAsia"/>
          <w:sz w:val="24"/>
          <w:szCs w:val="24"/>
        </w:rPr>
        <w:t>4）预期的</w:t>
      </w:r>
      <w:r w:rsidR="00E84321" w:rsidRPr="00EE4490">
        <w:rPr>
          <w:rFonts w:ascii="黑体" w:eastAsia="黑体" w:hAnsi="宋体" w:hint="eastAsia"/>
          <w:sz w:val="24"/>
          <w:szCs w:val="24"/>
        </w:rPr>
        <w:t>社会</w:t>
      </w:r>
      <w:r w:rsidR="00410E35" w:rsidRPr="00EE4490">
        <w:rPr>
          <w:rFonts w:ascii="黑体" w:eastAsia="黑体" w:hAnsi="宋体" w:hint="eastAsia"/>
          <w:sz w:val="24"/>
          <w:szCs w:val="24"/>
        </w:rPr>
        <w:t>/</w:t>
      </w:r>
      <w:r w:rsidR="00E84321" w:rsidRPr="00EE4490">
        <w:rPr>
          <w:rFonts w:ascii="黑体" w:eastAsia="黑体" w:hAnsi="宋体" w:hint="eastAsia"/>
          <w:sz w:val="24"/>
          <w:szCs w:val="24"/>
        </w:rPr>
        <w:t>经济效益</w:t>
      </w:r>
      <w:r w:rsidRPr="00EE4490">
        <w:rPr>
          <w:rFonts w:ascii="黑体" w:eastAsia="黑体" w:hAnsi="宋体" w:hint="eastAsia"/>
          <w:sz w:val="24"/>
          <w:szCs w:val="24"/>
        </w:rPr>
        <w:t>分析</w:t>
      </w:r>
    </w:p>
    <w:p w:rsidR="0067490A" w:rsidRPr="0067490A" w:rsidRDefault="0067490A" w:rsidP="0067490A">
      <w:pPr>
        <w:spacing w:line="500" w:lineRule="exact"/>
        <w:ind w:firstLineChars="200" w:firstLine="420"/>
        <w:rPr>
          <w:rFonts w:ascii="宋体" w:eastAsia="宋体" w:hAnsi="宋体" w:hint="eastAsia"/>
          <w:sz w:val="21"/>
          <w:szCs w:val="21"/>
        </w:rPr>
      </w:pPr>
      <w:r w:rsidRPr="0067490A">
        <w:rPr>
          <w:rFonts w:ascii="宋体" w:eastAsia="宋体" w:hAnsi="宋体" w:hint="eastAsia"/>
          <w:sz w:val="21"/>
          <w:szCs w:val="21"/>
        </w:rPr>
        <w:t>本标准的制定，一方面为企业的生产、质量检验、铸件的进出口贸易提供技术指导；另一方面随着标准的出台，无疑会促进产业的升级发展，促进产品的更新换代、生产工艺的改进和产品质量的提高。</w:t>
      </w:r>
    </w:p>
    <w:p w:rsidR="0067490A" w:rsidRPr="0067490A" w:rsidRDefault="0067490A" w:rsidP="0067490A">
      <w:pPr>
        <w:spacing w:line="500" w:lineRule="exact"/>
        <w:ind w:firstLineChars="200" w:firstLine="420"/>
        <w:rPr>
          <w:rFonts w:ascii="宋体" w:eastAsia="宋体" w:hAnsi="宋体" w:hint="eastAsia"/>
          <w:sz w:val="21"/>
          <w:szCs w:val="21"/>
        </w:rPr>
      </w:pPr>
      <w:r w:rsidRPr="0067490A">
        <w:rPr>
          <w:rFonts w:ascii="宋体" w:eastAsia="宋体" w:hAnsi="宋体" w:hint="eastAsia"/>
          <w:sz w:val="21"/>
          <w:szCs w:val="21"/>
        </w:rPr>
        <w:t>为了进一步统一和规范我国的耐热疲劳铁素体蠕墨铸铁件的生产，提高产品的标准要求，摆脱对国外技术的依赖，使我国耐热疲劳铁素体蠕墨铸铁</w:t>
      </w:r>
      <w:proofErr w:type="gramStart"/>
      <w:r w:rsidRPr="0067490A">
        <w:rPr>
          <w:rFonts w:ascii="宋体" w:eastAsia="宋体" w:hAnsi="宋体" w:hint="eastAsia"/>
          <w:sz w:val="21"/>
          <w:szCs w:val="21"/>
        </w:rPr>
        <w:t>件行业</w:t>
      </w:r>
      <w:proofErr w:type="gramEnd"/>
      <w:r w:rsidRPr="0067490A">
        <w:rPr>
          <w:rFonts w:ascii="宋体" w:eastAsia="宋体" w:hAnsi="宋体" w:hint="eastAsia"/>
          <w:sz w:val="21"/>
          <w:szCs w:val="21"/>
        </w:rPr>
        <w:t>及</w:t>
      </w:r>
      <w:r w:rsidRPr="0067490A">
        <w:rPr>
          <w:rFonts w:ascii="宋体" w:eastAsia="宋体" w:hAnsi="宋体"/>
          <w:sz w:val="21"/>
          <w:szCs w:val="21"/>
        </w:rPr>
        <w:t>CNG发动机行业</w:t>
      </w:r>
      <w:r w:rsidRPr="0067490A">
        <w:rPr>
          <w:rFonts w:ascii="宋体" w:eastAsia="宋体" w:hAnsi="宋体" w:hint="eastAsia"/>
          <w:sz w:val="21"/>
          <w:szCs w:val="21"/>
        </w:rPr>
        <w:t>能够得到更好的发展，制定本标准具有现实和长远的意义。本标准的制订与实施，迎合了我国的产业政策，也是我国铸造行业的实际需要。</w:t>
      </w:r>
    </w:p>
    <w:p w:rsidR="0067490A" w:rsidRPr="0067490A" w:rsidRDefault="0067490A" w:rsidP="0067490A">
      <w:pPr>
        <w:spacing w:line="500" w:lineRule="exact"/>
        <w:ind w:firstLineChars="200" w:firstLine="420"/>
        <w:rPr>
          <w:rFonts w:ascii="宋体" w:eastAsia="宋体" w:hAnsi="宋体" w:hint="eastAsia"/>
          <w:sz w:val="21"/>
          <w:szCs w:val="21"/>
        </w:rPr>
      </w:pPr>
      <w:r w:rsidRPr="0067490A">
        <w:rPr>
          <w:rFonts w:ascii="宋体" w:eastAsia="宋体" w:hAnsi="宋体" w:hint="eastAsia"/>
          <w:sz w:val="21"/>
          <w:szCs w:val="21"/>
        </w:rPr>
        <w:t>实践证明，通过制定和实施该项标准，一是可以带动国内铸造业的技术共同进步，逐渐取代国外进口产品，满足我国装备制造业在耐热疲劳金属材料应用领域扩大的要求；二是打通我国高端铸件走向世界的通道，积极参与国际竞争，树立我国耐热疲劳铸铁件在国际市场上的形象和影响力。因此，面对国内外两个巨大市场，该材料在数十年内的需求量将会持续增长，发展前景广阔，必将给铸造企业带来可观的经济效益。</w:t>
      </w:r>
    </w:p>
    <w:p w:rsidR="0067490A" w:rsidRPr="0067490A" w:rsidRDefault="0067490A" w:rsidP="0067490A">
      <w:pPr>
        <w:spacing w:line="500" w:lineRule="exact"/>
        <w:ind w:firstLineChars="200" w:firstLine="420"/>
        <w:rPr>
          <w:rFonts w:ascii="宋体" w:eastAsia="宋体" w:hAnsi="宋体"/>
          <w:sz w:val="21"/>
          <w:szCs w:val="21"/>
        </w:rPr>
      </w:pPr>
      <w:r w:rsidRPr="0067490A">
        <w:rPr>
          <w:rFonts w:ascii="宋体" w:eastAsia="宋体" w:hAnsi="宋体" w:hint="eastAsia"/>
          <w:sz w:val="21"/>
          <w:szCs w:val="21"/>
        </w:rPr>
        <w:t xml:space="preserve"> 如果没有统一的标准，我们将坐失良机，企业将无序生产。同时，产品属于“无标产品”，国内的市场将拱手相让给国外企业，而且不具备参与国际市场的竞争资格。如此一来，国内的铸造企业在经济上将会蒙受巨大的损失。</w:t>
      </w:r>
    </w:p>
    <w:p w:rsidR="00152478" w:rsidRPr="0067490A" w:rsidRDefault="00152478" w:rsidP="0067490A">
      <w:pPr>
        <w:spacing w:beforeLines="50" w:before="156" w:afterLines="50" w:after="156" w:line="440" w:lineRule="exact"/>
        <w:ind w:firstLineChars="200" w:firstLine="420"/>
        <w:rPr>
          <w:rFonts w:ascii="黑体" w:eastAsia="黑体" w:hAnsi="宋体"/>
          <w:sz w:val="21"/>
          <w:szCs w:val="21"/>
        </w:rPr>
      </w:pPr>
    </w:p>
    <w:p w:rsidR="00373440" w:rsidRPr="00EE4490" w:rsidRDefault="008C3327" w:rsidP="005042DD">
      <w:pPr>
        <w:spacing w:beforeLines="50" w:before="156" w:afterLines="50" w:after="156" w:line="440" w:lineRule="exact"/>
        <w:ind w:firstLineChars="200" w:firstLine="482"/>
        <w:rPr>
          <w:rFonts w:ascii="黑体" w:eastAsia="黑体" w:hAnsi="宋体"/>
          <w:b/>
          <w:sz w:val="24"/>
          <w:szCs w:val="24"/>
        </w:rPr>
      </w:pPr>
      <w:r w:rsidRPr="00EE4490">
        <w:rPr>
          <w:rFonts w:ascii="黑体" w:eastAsia="黑体" w:hAnsi="宋体" w:hint="eastAsia"/>
          <w:b/>
          <w:sz w:val="24"/>
          <w:szCs w:val="24"/>
        </w:rPr>
        <w:t>7</w:t>
      </w:r>
      <w:r w:rsidR="0075540F">
        <w:rPr>
          <w:rFonts w:ascii="黑体" w:eastAsia="黑体" w:hAnsi="宋体" w:hint="eastAsia"/>
          <w:b/>
          <w:sz w:val="24"/>
          <w:szCs w:val="24"/>
        </w:rPr>
        <w:t>.</w:t>
      </w:r>
      <w:r w:rsidR="00173FE2" w:rsidRPr="00EE4490">
        <w:rPr>
          <w:rFonts w:ascii="黑体" w:eastAsia="黑体" w:hAnsi="宋体" w:hint="eastAsia"/>
          <w:b/>
          <w:sz w:val="24"/>
          <w:szCs w:val="24"/>
        </w:rPr>
        <w:t>与现行相关法律、法规、规章及相关标准，特别是强制性标准的协调性</w:t>
      </w:r>
    </w:p>
    <w:p w:rsidR="00152478" w:rsidRDefault="00FF69CB" w:rsidP="00373440">
      <w:pPr>
        <w:spacing w:line="320" w:lineRule="exact"/>
        <w:ind w:firstLineChars="200" w:firstLine="480"/>
        <w:rPr>
          <w:rFonts w:ascii="黑体" w:eastAsia="黑体" w:hAnsi="宋体" w:hint="eastAsia"/>
          <w:sz w:val="24"/>
          <w:szCs w:val="24"/>
        </w:rPr>
      </w:pPr>
      <w:r>
        <w:rPr>
          <w:rFonts w:ascii="黑体" w:eastAsia="黑体" w:hAnsi="宋体" w:hint="eastAsia"/>
          <w:sz w:val="24"/>
          <w:szCs w:val="24"/>
        </w:rPr>
        <w:t>标准的制定与</w:t>
      </w:r>
      <w:r w:rsidRPr="00FF69CB">
        <w:rPr>
          <w:rFonts w:ascii="黑体" w:eastAsia="黑体" w:hAnsi="宋体" w:hint="eastAsia"/>
          <w:sz w:val="24"/>
          <w:szCs w:val="24"/>
        </w:rPr>
        <w:t>现行相关法律、法规、规章及相关标准</w:t>
      </w:r>
      <w:r>
        <w:rPr>
          <w:rFonts w:ascii="黑体" w:eastAsia="黑体" w:hAnsi="宋体" w:hint="eastAsia"/>
          <w:sz w:val="24"/>
          <w:szCs w:val="24"/>
        </w:rPr>
        <w:t>，尤其是</w:t>
      </w:r>
      <w:r w:rsidRPr="00FF69CB">
        <w:rPr>
          <w:rFonts w:ascii="黑体" w:eastAsia="黑体" w:hAnsi="宋体" w:hint="eastAsia"/>
          <w:sz w:val="24"/>
          <w:szCs w:val="24"/>
        </w:rPr>
        <w:t>强制性标准</w:t>
      </w:r>
      <w:r>
        <w:rPr>
          <w:rFonts w:ascii="黑体" w:eastAsia="黑体" w:hAnsi="宋体" w:hint="eastAsia"/>
          <w:sz w:val="24"/>
          <w:szCs w:val="24"/>
        </w:rPr>
        <w:t>保持协调一致。</w:t>
      </w:r>
    </w:p>
    <w:p w:rsidR="00FF69CB" w:rsidRPr="00FF69CB" w:rsidRDefault="00FF69CB" w:rsidP="00373440">
      <w:pPr>
        <w:spacing w:line="320" w:lineRule="exact"/>
        <w:ind w:firstLineChars="200" w:firstLine="480"/>
        <w:rPr>
          <w:rFonts w:ascii="黑体" w:eastAsia="黑体" w:hAnsi="宋体"/>
          <w:sz w:val="24"/>
          <w:szCs w:val="24"/>
        </w:rPr>
      </w:pPr>
    </w:p>
    <w:p w:rsidR="00373440" w:rsidRPr="00EE4490" w:rsidRDefault="005C2E6B" w:rsidP="001E1E29">
      <w:pPr>
        <w:spacing w:line="320" w:lineRule="exact"/>
        <w:ind w:firstLineChars="200" w:firstLine="482"/>
        <w:rPr>
          <w:rFonts w:ascii="黑体" w:eastAsia="黑体" w:hAnsi="宋体"/>
          <w:b/>
          <w:sz w:val="24"/>
          <w:szCs w:val="24"/>
        </w:rPr>
      </w:pPr>
      <w:r w:rsidRPr="00EE4490">
        <w:rPr>
          <w:rFonts w:ascii="黑体" w:eastAsia="黑体" w:hAnsi="宋体" w:hint="eastAsia"/>
          <w:b/>
          <w:sz w:val="24"/>
          <w:szCs w:val="24"/>
        </w:rPr>
        <w:t>8</w:t>
      </w:r>
      <w:r w:rsidR="0075540F">
        <w:rPr>
          <w:rFonts w:ascii="黑体" w:eastAsia="黑体" w:hAnsi="宋体" w:hint="eastAsia"/>
          <w:b/>
          <w:sz w:val="24"/>
          <w:szCs w:val="24"/>
        </w:rPr>
        <w:t>.</w:t>
      </w:r>
      <w:r w:rsidR="00541D37" w:rsidRPr="00EE4490">
        <w:rPr>
          <w:rFonts w:ascii="黑体" w:eastAsia="黑体" w:hAnsi="宋体" w:hint="eastAsia"/>
          <w:b/>
          <w:sz w:val="24"/>
          <w:szCs w:val="24"/>
        </w:rPr>
        <w:t>对重大分歧意见的处理经过和依据</w:t>
      </w:r>
      <w:r w:rsidR="00845A3D" w:rsidRPr="00EE4490">
        <w:rPr>
          <w:rFonts w:ascii="黑体" w:eastAsia="黑体" w:hAnsi="宋体" w:hint="eastAsia"/>
          <w:b/>
          <w:sz w:val="24"/>
          <w:szCs w:val="24"/>
        </w:rPr>
        <w:t>（</w:t>
      </w:r>
      <w:r w:rsidR="00845A3D" w:rsidRPr="00EE4490">
        <w:rPr>
          <w:rFonts w:ascii="黑体" w:eastAsia="黑体" w:hAnsi="黑体" w:hint="eastAsia"/>
          <w:i/>
          <w:sz w:val="24"/>
          <w:szCs w:val="24"/>
          <w:highlight w:val="yellow"/>
        </w:rPr>
        <w:t>如有书面处理报告等，应将其扫描件作为附件附后</w:t>
      </w:r>
      <w:r w:rsidR="00845A3D" w:rsidRPr="00EE4490">
        <w:rPr>
          <w:rFonts w:ascii="黑体" w:eastAsia="黑体" w:hAnsi="宋体" w:hint="eastAsia"/>
          <w:b/>
          <w:sz w:val="24"/>
          <w:szCs w:val="24"/>
        </w:rPr>
        <w:t>）</w:t>
      </w:r>
    </w:p>
    <w:p w:rsidR="00152478" w:rsidRPr="00EE4490" w:rsidRDefault="00FF69CB" w:rsidP="005042DD">
      <w:pPr>
        <w:spacing w:beforeLines="50" w:before="156" w:afterLines="50" w:after="156" w:line="440" w:lineRule="exact"/>
        <w:ind w:firstLineChars="200" w:firstLine="480"/>
        <w:rPr>
          <w:rFonts w:ascii="黑体" w:eastAsia="黑体" w:hAnsi="宋体"/>
          <w:sz w:val="24"/>
          <w:szCs w:val="24"/>
        </w:rPr>
      </w:pPr>
      <w:r>
        <w:rPr>
          <w:rFonts w:ascii="黑体" w:eastAsia="黑体" w:hAnsi="宋体" w:hint="eastAsia"/>
          <w:sz w:val="24"/>
          <w:szCs w:val="24"/>
        </w:rPr>
        <w:t>无</w:t>
      </w:r>
    </w:p>
    <w:p w:rsidR="00F2466A" w:rsidRPr="00EE4490" w:rsidRDefault="00EE4490" w:rsidP="005042DD">
      <w:pPr>
        <w:spacing w:beforeLines="50" w:before="156" w:afterLines="50" w:after="156" w:line="440" w:lineRule="exact"/>
        <w:ind w:firstLineChars="200" w:firstLine="482"/>
        <w:rPr>
          <w:rFonts w:ascii="黑体" w:eastAsia="黑体" w:hAnsi="宋体"/>
          <w:b/>
          <w:sz w:val="24"/>
          <w:szCs w:val="24"/>
        </w:rPr>
      </w:pPr>
      <w:r w:rsidRPr="00EE4490">
        <w:rPr>
          <w:rFonts w:ascii="黑体" w:eastAsia="黑体" w:hAnsi="宋体" w:hint="eastAsia"/>
          <w:b/>
          <w:sz w:val="24"/>
          <w:szCs w:val="24"/>
        </w:rPr>
        <w:t>9</w:t>
      </w:r>
      <w:r w:rsidR="0075540F">
        <w:rPr>
          <w:rFonts w:ascii="黑体" w:eastAsia="黑体" w:hAnsi="宋体" w:hint="eastAsia"/>
          <w:b/>
          <w:sz w:val="24"/>
          <w:szCs w:val="24"/>
        </w:rPr>
        <w:t>.</w:t>
      </w:r>
      <w:r w:rsidR="00373440" w:rsidRPr="00EE4490">
        <w:rPr>
          <w:rFonts w:ascii="黑体" w:eastAsia="黑体" w:hAnsi="宋体" w:hint="eastAsia"/>
          <w:b/>
          <w:sz w:val="24"/>
          <w:szCs w:val="24"/>
        </w:rPr>
        <w:t>贯彻标准的要求和措施建议（包括组织措施、技术措施、过渡办法等内容），根据国家经济、技术政策需要</w:t>
      </w:r>
      <w:r w:rsidR="00541D37" w:rsidRPr="00EE4490">
        <w:rPr>
          <w:rFonts w:ascii="黑体" w:eastAsia="黑体" w:hAnsi="宋体" w:hint="eastAsia"/>
          <w:b/>
          <w:sz w:val="24"/>
          <w:szCs w:val="24"/>
        </w:rPr>
        <w:t>和该标准涉及的产品的技术改造难度等因素提出标准的实施日期的建议</w:t>
      </w:r>
    </w:p>
    <w:p w:rsidR="00F2466A" w:rsidRPr="00EE4490" w:rsidRDefault="001E1E29" w:rsidP="005042DD">
      <w:pPr>
        <w:spacing w:beforeLines="50" w:before="156" w:afterLines="50" w:after="156" w:line="440" w:lineRule="exact"/>
        <w:ind w:firstLineChars="200" w:firstLine="480"/>
        <w:rPr>
          <w:rFonts w:ascii="黑体" w:eastAsia="黑体" w:hAnsi="宋体"/>
          <w:sz w:val="24"/>
          <w:szCs w:val="24"/>
        </w:rPr>
      </w:pPr>
      <w:r w:rsidRPr="00EE4490">
        <w:rPr>
          <w:rFonts w:ascii="黑体" w:eastAsia="黑体" w:hAnsi="宋体" w:hint="eastAsia"/>
          <w:sz w:val="24"/>
          <w:szCs w:val="24"/>
        </w:rPr>
        <w:t>1）贯彻标准的要求和措施建议（包括组织措施、技术措施、过渡办法等内容）</w:t>
      </w:r>
    </w:p>
    <w:p w:rsidR="0067490A" w:rsidRPr="0067490A" w:rsidRDefault="0067490A" w:rsidP="0067490A">
      <w:pPr>
        <w:pStyle w:val="a7"/>
        <w:widowControl w:val="0"/>
        <w:spacing w:line="500" w:lineRule="exact"/>
        <w:rPr>
          <w:rFonts w:hAnsi="宋体"/>
          <w:szCs w:val="21"/>
        </w:rPr>
      </w:pPr>
      <w:r w:rsidRPr="0067490A">
        <w:rPr>
          <w:rFonts w:hAnsi="宋体" w:hint="eastAsia"/>
          <w:szCs w:val="21"/>
        </w:rPr>
        <w:t>由中国铸造协会</w:t>
      </w:r>
      <w:proofErr w:type="gramStart"/>
      <w:r w:rsidRPr="0067490A">
        <w:rPr>
          <w:rFonts w:hAnsi="宋体" w:hint="eastAsia"/>
          <w:szCs w:val="21"/>
        </w:rPr>
        <w:t>会</w:t>
      </w:r>
      <w:proofErr w:type="gramEnd"/>
      <w:r w:rsidRPr="0067490A">
        <w:rPr>
          <w:rFonts w:hAnsi="宋体" w:hint="eastAsia"/>
          <w:szCs w:val="21"/>
        </w:rPr>
        <w:t>组织相关单位对新标准进行解读，编写标准解读文章，召开标准宣贯会，通过铸造行业的各种专业杂志、铸造专业网站等各类媒体，开展对标准的宣贯、讲解，使供应商和使用企业了解新标准、正确的理解执行标准，提升产品水平，达到全面提升铸造行业的整体水平的目标。</w:t>
      </w:r>
    </w:p>
    <w:p w:rsidR="001E1E29" w:rsidRPr="0067490A" w:rsidRDefault="001E1E29" w:rsidP="0067490A">
      <w:pPr>
        <w:spacing w:beforeLines="50" w:before="156" w:afterLines="50" w:after="156" w:line="440" w:lineRule="exact"/>
        <w:ind w:firstLineChars="200" w:firstLine="420"/>
        <w:rPr>
          <w:rFonts w:ascii="黑体" w:eastAsia="黑体" w:hAnsi="宋体"/>
          <w:sz w:val="21"/>
          <w:szCs w:val="21"/>
        </w:rPr>
      </w:pPr>
    </w:p>
    <w:p w:rsidR="00F2466A" w:rsidRPr="00EE4490" w:rsidRDefault="001E1E29" w:rsidP="005042DD">
      <w:pPr>
        <w:spacing w:beforeLines="50" w:before="156" w:afterLines="50" w:after="156" w:line="440" w:lineRule="exact"/>
        <w:ind w:firstLineChars="200" w:firstLine="480"/>
        <w:rPr>
          <w:rFonts w:ascii="黑体" w:eastAsia="黑体" w:hAnsi="宋体"/>
          <w:sz w:val="24"/>
          <w:szCs w:val="24"/>
        </w:rPr>
      </w:pPr>
      <w:r w:rsidRPr="00EE4490">
        <w:rPr>
          <w:rFonts w:ascii="黑体" w:eastAsia="黑体" w:hAnsi="宋体" w:hint="eastAsia"/>
          <w:sz w:val="24"/>
          <w:szCs w:val="24"/>
        </w:rPr>
        <w:t>2）标准的实施日期的建议</w:t>
      </w:r>
      <w:r w:rsidR="00AD1AA8" w:rsidRPr="00EE4490">
        <w:rPr>
          <w:rFonts w:ascii="黑体" w:eastAsia="黑体" w:hAnsi="宋体" w:hint="eastAsia"/>
          <w:sz w:val="24"/>
          <w:szCs w:val="24"/>
        </w:rPr>
        <w:t>（根据国家经济、技术政策需要和该标准涉及的产品的技术改造难度等综合因素提出）</w:t>
      </w:r>
    </w:p>
    <w:p w:rsidR="00F2466A" w:rsidRPr="00EE4490" w:rsidRDefault="002D27C0" w:rsidP="005042DD">
      <w:pPr>
        <w:spacing w:beforeLines="50" w:before="156" w:afterLines="50" w:after="156" w:line="440" w:lineRule="exact"/>
        <w:ind w:firstLineChars="200" w:firstLine="480"/>
        <w:rPr>
          <w:rFonts w:ascii="黑体" w:eastAsia="黑体" w:hAnsi="宋体"/>
          <w:sz w:val="24"/>
          <w:szCs w:val="24"/>
        </w:rPr>
      </w:pPr>
      <w:r>
        <w:rPr>
          <w:rFonts w:ascii="黑体" w:eastAsia="黑体" w:hAnsi="宋体" w:hint="eastAsia"/>
          <w:sz w:val="24"/>
          <w:szCs w:val="24"/>
        </w:rPr>
        <w:t>建议标准发布后三个月后实施。</w:t>
      </w:r>
    </w:p>
    <w:p w:rsidR="00D352F4" w:rsidRPr="00EE4490" w:rsidRDefault="00EE4490" w:rsidP="005042DD">
      <w:pPr>
        <w:spacing w:beforeLines="50" w:before="156" w:afterLines="50" w:after="156" w:line="440" w:lineRule="exact"/>
        <w:ind w:firstLineChars="200" w:firstLine="482"/>
        <w:rPr>
          <w:rFonts w:ascii="黑体" w:eastAsia="黑体" w:hAnsi="宋体"/>
          <w:b/>
          <w:sz w:val="24"/>
          <w:szCs w:val="24"/>
        </w:rPr>
      </w:pPr>
      <w:r w:rsidRPr="00EE4490">
        <w:rPr>
          <w:rFonts w:ascii="黑体" w:eastAsia="黑体" w:hAnsi="宋体" w:hint="eastAsia"/>
          <w:b/>
          <w:sz w:val="24"/>
          <w:szCs w:val="24"/>
        </w:rPr>
        <w:t>10</w:t>
      </w:r>
      <w:r w:rsidR="0075540F">
        <w:rPr>
          <w:rFonts w:ascii="黑体" w:eastAsia="黑体" w:hAnsi="宋体" w:hint="eastAsia"/>
          <w:b/>
          <w:sz w:val="24"/>
          <w:szCs w:val="24"/>
        </w:rPr>
        <w:t>.</w:t>
      </w:r>
      <w:r w:rsidR="00541D37" w:rsidRPr="00EE4490">
        <w:rPr>
          <w:rFonts w:ascii="黑体" w:eastAsia="黑体" w:hAnsi="宋体" w:hint="eastAsia"/>
          <w:b/>
          <w:sz w:val="24"/>
          <w:szCs w:val="24"/>
        </w:rPr>
        <w:t>废止有关标准的建议</w:t>
      </w:r>
    </w:p>
    <w:p w:rsidR="00D352F4" w:rsidRPr="00EE4490" w:rsidRDefault="0067490A" w:rsidP="005042DD">
      <w:pPr>
        <w:spacing w:beforeLines="50" w:before="156" w:afterLines="50" w:after="156" w:line="440" w:lineRule="exact"/>
        <w:ind w:firstLineChars="200" w:firstLine="480"/>
        <w:rPr>
          <w:rFonts w:ascii="黑体" w:eastAsia="黑体" w:hAnsi="宋体"/>
          <w:sz w:val="24"/>
          <w:szCs w:val="24"/>
        </w:rPr>
      </w:pPr>
      <w:r>
        <w:rPr>
          <w:rFonts w:ascii="黑体" w:eastAsia="黑体" w:hAnsi="宋体" w:hint="eastAsia"/>
          <w:sz w:val="24"/>
          <w:szCs w:val="24"/>
        </w:rPr>
        <w:t>无</w:t>
      </w:r>
      <w:r w:rsidR="00373440" w:rsidRPr="00EE4490">
        <w:rPr>
          <w:rFonts w:ascii="黑体" w:eastAsia="黑体" w:hAnsi="宋体" w:hint="eastAsia"/>
          <w:sz w:val="24"/>
          <w:szCs w:val="24"/>
        </w:rPr>
        <w:br/>
      </w:r>
      <w:r w:rsidR="00373440" w:rsidRPr="00EE4490">
        <w:rPr>
          <w:rFonts w:ascii="黑体" w:eastAsia="黑体" w:hAnsi="宋体"/>
          <w:sz w:val="24"/>
          <w:szCs w:val="24"/>
        </w:rPr>
        <w:t xml:space="preserve">    </w:t>
      </w:r>
      <w:r w:rsidR="00373440" w:rsidRPr="00EE4490">
        <w:rPr>
          <w:rFonts w:ascii="黑体" w:eastAsia="黑体" w:hAnsi="宋体" w:hint="eastAsia"/>
          <w:b/>
          <w:sz w:val="24"/>
          <w:szCs w:val="24"/>
        </w:rPr>
        <w:t>1</w:t>
      </w:r>
      <w:r w:rsidR="00EE4490" w:rsidRPr="00EE4490">
        <w:rPr>
          <w:rFonts w:ascii="黑体" w:eastAsia="黑体" w:hAnsi="宋体" w:hint="eastAsia"/>
          <w:b/>
          <w:sz w:val="24"/>
          <w:szCs w:val="24"/>
        </w:rPr>
        <w:t>1</w:t>
      </w:r>
      <w:r w:rsidR="0075540F">
        <w:rPr>
          <w:rFonts w:ascii="黑体" w:eastAsia="黑体" w:hAnsi="宋体" w:hint="eastAsia"/>
          <w:b/>
          <w:sz w:val="24"/>
          <w:szCs w:val="24"/>
        </w:rPr>
        <w:t>.</w:t>
      </w:r>
      <w:r w:rsidR="00373440" w:rsidRPr="00EE4490">
        <w:rPr>
          <w:rFonts w:ascii="黑体" w:eastAsia="黑体" w:hAnsi="宋体" w:hint="eastAsia"/>
          <w:b/>
          <w:sz w:val="24"/>
          <w:szCs w:val="24"/>
        </w:rPr>
        <w:t>标准涉及专利情况说明</w:t>
      </w:r>
      <w:r w:rsidR="00373440" w:rsidRPr="00EE4490">
        <w:rPr>
          <w:rFonts w:ascii="黑体" w:eastAsia="黑体" w:hAnsi="宋体" w:hint="eastAsia"/>
          <w:sz w:val="24"/>
          <w:szCs w:val="24"/>
        </w:rPr>
        <w:t>（包括1、专利发布日期、专利编号、专利权人；2、专利处置情况；3、专利使用许可申明和披露申明。</w:t>
      </w:r>
      <w:r w:rsidR="00EE4490" w:rsidRPr="00EE4490">
        <w:rPr>
          <w:rFonts w:ascii="黑体" w:eastAsia="黑体" w:hAnsi="宋体" w:hint="eastAsia"/>
          <w:sz w:val="24"/>
          <w:szCs w:val="24"/>
        </w:rPr>
        <w:t>详细</w:t>
      </w:r>
      <w:r w:rsidR="004F6CDD" w:rsidRPr="00EE4490">
        <w:rPr>
          <w:rFonts w:ascii="黑体" w:eastAsia="黑体" w:hAnsi="宋体" w:hint="eastAsia"/>
          <w:sz w:val="24"/>
          <w:szCs w:val="24"/>
        </w:rPr>
        <w:t>请</w:t>
      </w:r>
      <w:r w:rsidR="00F51F5B" w:rsidRPr="00EE4490">
        <w:rPr>
          <w:rFonts w:ascii="黑体" w:eastAsia="黑体" w:hAnsi="宋体" w:hint="eastAsia"/>
          <w:sz w:val="24"/>
          <w:szCs w:val="24"/>
        </w:rPr>
        <w:t>按照</w:t>
      </w:r>
      <w:r w:rsidR="004F6CDD" w:rsidRPr="00EE4490">
        <w:rPr>
          <w:rFonts w:ascii="黑体" w:eastAsia="黑体" w:hAnsi="宋体" w:hint="eastAsia"/>
          <w:sz w:val="24"/>
          <w:szCs w:val="24"/>
        </w:rPr>
        <w:t>GB</w:t>
      </w:r>
      <w:r w:rsidR="00EE4490" w:rsidRPr="00EE4490">
        <w:rPr>
          <w:rFonts w:ascii="黑体" w:eastAsia="黑体" w:hAnsi="宋体" w:hint="eastAsia"/>
          <w:sz w:val="24"/>
          <w:szCs w:val="24"/>
        </w:rPr>
        <w:t>/</w:t>
      </w:r>
      <w:r w:rsidR="004F6CDD" w:rsidRPr="00EE4490">
        <w:rPr>
          <w:rFonts w:ascii="黑体" w:eastAsia="黑体" w:hAnsi="宋体" w:hint="eastAsia"/>
          <w:sz w:val="24"/>
          <w:szCs w:val="24"/>
        </w:rPr>
        <w:t>T 20003.1</w:t>
      </w:r>
      <w:r w:rsidR="00F51F5B" w:rsidRPr="00EE4490">
        <w:rPr>
          <w:rFonts w:ascii="黑体" w:eastAsia="黑体" w:hAnsi="宋体" w:hint="eastAsia"/>
          <w:sz w:val="24"/>
          <w:szCs w:val="24"/>
        </w:rPr>
        <w:t xml:space="preserve"> </w:t>
      </w:r>
      <w:r w:rsidR="004F6CDD" w:rsidRPr="00EE4490">
        <w:rPr>
          <w:rFonts w:ascii="黑体" w:eastAsia="黑体" w:hAnsi="宋体" w:hint="eastAsia"/>
          <w:sz w:val="24"/>
          <w:szCs w:val="24"/>
        </w:rPr>
        <w:t>《</w:t>
      </w:r>
      <w:r w:rsidR="00F51F5B" w:rsidRPr="00EE4490">
        <w:rPr>
          <w:rFonts w:ascii="黑体" w:eastAsia="黑体" w:hAnsi="宋体" w:hint="eastAsia"/>
          <w:sz w:val="24"/>
          <w:szCs w:val="24"/>
        </w:rPr>
        <w:t>标准制定的特殊程序 第1部分：涉及专利的标准</w:t>
      </w:r>
      <w:r w:rsidR="004F6CDD" w:rsidRPr="00EE4490">
        <w:rPr>
          <w:rFonts w:ascii="黑体" w:eastAsia="黑体" w:hAnsi="宋体" w:hint="eastAsia"/>
          <w:sz w:val="24"/>
          <w:szCs w:val="24"/>
        </w:rPr>
        <w:t>》</w:t>
      </w:r>
      <w:r w:rsidR="00EE4490" w:rsidRPr="00EE4490">
        <w:rPr>
          <w:rFonts w:ascii="黑体" w:eastAsia="黑体" w:hAnsi="宋体" w:hint="eastAsia"/>
          <w:sz w:val="24"/>
          <w:szCs w:val="24"/>
        </w:rPr>
        <w:t>执行）</w:t>
      </w:r>
    </w:p>
    <w:p w:rsidR="004F6CDD" w:rsidRPr="00EE4490" w:rsidRDefault="0067490A" w:rsidP="005042DD">
      <w:pPr>
        <w:spacing w:beforeLines="50" w:before="156" w:afterLines="50" w:after="156" w:line="440" w:lineRule="exact"/>
        <w:ind w:firstLineChars="200" w:firstLine="480"/>
        <w:rPr>
          <w:rFonts w:ascii="黑体" w:eastAsia="黑体" w:hAnsi="宋体"/>
          <w:sz w:val="24"/>
          <w:szCs w:val="24"/>
        </w:rPr>
      </w:pPr>
      <w:r>
        <w:rPr>
          <w:rFonts w:ascii="黑体" w:eastAsia="黑体" w:hAnsi="宋体" w:hint="eastAsia"/>
          <w:sz w:val="24"/>
          <w:szCs w:val="24"/>
        </w:rPr>
        <w:t>本标准不涉及专利</w:t>
      </w:r>
    </w:p>
    <w:p w:rsidR="00F52C72" w:rsidRDefault="00373440" w:rsidP="005042DD">
      <w:pPr>
        <w:spacing w:beforeLines="50" w:before="156" w:afterLines="50" w:after="156" w:line="440" w:lineRule="exact"/>
        <w:ind w:firstLineChars="200" w:firstLine="482"/>
        <w:rPr>
          <w:rFonts w:ascii="华文隶书" w:eastAsia="华文隶书" w:hAnsi="楷体" w:hint="eastAsia"/>
          <w:sz w:val="48"/>
          <w:szCs w:val="48"/>
        </w:rPr>
      </w:pPr>
      <w:r w:rsidRPr="00EE4490">
        <w:rPr>
          <w:rFonts w:ascii="黑体" w:eastAsia="黑体" w:hAnsi="宋体" w:hint="eastAsia"/>
          <w:b/>
          <w:sz w:val="24"/>
          <w:szCs w:val="24"/>
        </w:rPr>
        <w:t>1</w:t>
      </w:r>
      <w:r w:rsidR="00EE4490" w:rsidRPr="00EE4490">
        <w:rPr>
          <w:rFonts w:ascii="黑体" w:eastAsia="黑体" w:hAnsi="宋体" w:hint="eastAsia"/>
          <w:b/>
          <w:sz w:val="24"/>
          <w:szCs w:val="24"/>
        </w:rPr>
        <w:t>2</w:t>
      </w:r>
      <w:r w:rsidR="0075540F">
        <w:rPr>
          <w:rFonts w:ascii="黑体" w:eastAsia="黑体" w:hAnsi="宋体" w:hint="eastAsia"/>
          <w:b/>
          <w:sz w:val="24"/>
          <w:szCs w:val="24"/>
        </w:rPr>
        <w:t>.</w:t>
      </w:r>
      <w:r w:rsidRPr="00EE4490">
        <w:rPr>
          <w:rFonts w:ascii="黑体" w:eastAsia="黑体" w:hAnsi="宋体" w:hint="eastAsia"/>
          <w:b/>
          <w:sz w:val="24"/>
          <w:szCs w:val="24"/>
        </w:rPr>
        <w:t>重要内容的</w:t>
      </w:r>
      <w:r w:rsidR="00541D37" w:rsidRPr="00EE4490">
        <w:rPr>
          <w:rFonts w:ascii="黑体" w:eastAsia="黑体" w:hAnsi="宋体" w:hint="eastAsia"/>
          <w:b/>
          <w:sz w:val="24"/>
          <w:szCs w:val="24"/>
        </w:rPr>
        <w:t>解释和其它应予说明的事项</w:t>
      </w:r>
      <w:r w:rsidR="00BA1A4C" w:rsidRPr="00EE4490">
        <w:rPr>
          <w:rFonts w:ascii="黑体" w:eastAsia="黑体" w:hAnsi="宋体" w:hint="eastAsia"/>
          <w:b/>
          <w:sz w:val="24"/>
          <w:szCs w:val="24"/>
        </w:rPr>
        <w:t>（</w:t>
      </w:r>
      <w:r w:rsidR="00B8396A" w:rsidRPr="00EE4490">
        <w:rPr>
          <w:rFonts w:ascii="黑体" w:eastAsia="黑体" w:hAnsi="宋体" w:hint="eastAsia"/>
          <w:i/>
          <w:sz w:val="24"/>
          <w:szCs w:val="24"/>
          <w:highlight w:val="yellow"/>
        </w:rPr>
        <w:t>如存在其他必要的论述报告等，应将其扫描件作为附件附后</w:t>
      </w:r>
      <w:r w:rsidR="00BA1A4C" w:rsidRPr="00EE4490">
        <w:rPr>
          <w:rFonts w:ascii="黑体" w:eastAsia="黑体" w:hAnsi="宋体" w:hint="eastAsia"/>
          <w:b/>
          <w:sz w:val="24"/>
          <w:szCs w:val="24"/>
        </w:rPr>
        <w:t>）</w:t>
      </w:r>
      <w:r w:rsidR="00F52C72" w:rsidRPr="00EE4490">
        <w:rPr>
          <w:rFonts w:ascii="华文隶书" w:eastAsia="华文隶书" w:hAnsi="楷体" w:hint="eastAsia"/>
          <w:sz w:val="48"/>
          <w:szCs w:val="48"/>
        </w:rPr>
        <w:t xml:space="preserve"> </w:t>
      </w:r>
    </w:p>
    <w:p w:rsidR="0067490A" w:rsidRPr="0067490A" w:rsidRDefault="0067490A" w:rsidP="0067490A">
      <w:pPr>
        <w:rPr>
          <w:rFonts w:eastAsia="宋体" w:hint="eastAsia"/>
          <w:sz w:val="21"/>
          <w:szCs w:val="24"/>
        </w:rPr>
      </w:pPr>
    </w:p>
    <w:p w:rsidR="0067490A" w:rsidRDefault="0067490A" w:rsidP="0067490A">
      <w:pPr>
        <w:rPr>
          <w:rFonts w:eastAsia="宋体" w:hint="eastAsia"/>
          <w:sz w:val="21"/>
          <w:szCs w:val="24"/>
        </w:rPr>
      </w:pPr>
    </w:p>
    <w:p w:rsidR="0067490A" w:rsidRDefault="0067490A" w:rsidP="0067490A">
      <w:pPr>
        <w:rPr>
          <w:rFonts w:eastAsia="宋体" w:hint="eastAsia"/>
          <w:sz w:val="21"/>
          <w:szCs w:val="24"/>
        </w:rPr>
      </w:pPr>
    </w:p>
    <w:p w:rsidR="0067490A" w:rsidRDefault="0067490A" w:rsidP="0067490A">
      <w:pPr>
        <w:rPr>
          <w:rFonts w:eastAsia="宋体" w:hint="eastAsia"/>
          <w:sz w:val="21"/>
          <w:szCs w:val="24"/>
        </w:rPr>
      </w:pPr>
    </w:p>
    <w:p w:rsidR="0067490A" w:rsidRDefault="0067490A" w:rsidP="0067490A">
      <w:pPr>
        <w:rPr>
          <w:rFonts w:eastAsia="宋体" w:hint="eastAsia"/>
          <w:sz w:val="21"/>
          <w:szCs w:val="24"/>
        </w:rPr>
      </w:pPr>
    </w:p>
    <w:p w:rsidR="0067490A" w:rsidRDefault="0067490A" w:rsidP="0067490A">
      <w:pPr>
        <w:rPr>
          <w:rFonts w:eastAsia="宋体" w:hint="eastAsia"/>
          <w:sz w:val="21"/>
          <w:szCs w:val="24"/>
        </w:rPr>
      </w:pPr>
    </w:p>
    <w:p w:rsidR="0067490A" w:rsidRDefault="0067490A" w:rsidP="0067490A">
      <w:pPr>
        <w:rPr>
          <w:rFonts w:eastAsia="宋体" w:hint="eastAsia"/>
          <w:sz w:val="21"/>
          <w:szCs w:val="24"/>
        </w:rPr>
      </w:pPr>
    </w:p>
    <w:p w:rsidR="0067490A" w:rsidRPr="0067490A" w:rsidRDefault="0067490A" w:rsidP="0067490A">
      <w:pPr>
        <w:rPr>
          <w:rFonts w:eastAsia="宋体" w:hint="eastAsia"/>
          <w:sz w:val="21"/>
          <w:szCs w:val="24"/>
        </w:rPr>
      </w:pPr>
      <w:r w:rsidRPr="0067490A">
        <w:rPr>
          <w:rFonts w:eastAsia="宋体" w:hint="eastAsia"/>
          <w:sz w:val="21"/>
          <w:szCs w:val="24"/>
        </w:rPr>
        <w:lastRenderedPageBreak/>
        <w:t>附件一</w:t>
      </w:r>
    </w:p>
    <w:p w:rsidR="0067490A" w:rsidRPr="0067490A" w:rsidRDefault="0067490A" w:rsidP="0067490A">
      <w:pPr>
        <w:shd w:val="clear" w:color="auto" w:fill="FFFFFF"/>
        <w:ind w:firstLineChars="200" w:firstLine="420"/>
        <w:rPr>
          <w:rFonts w:ascii="宋体" w:eastAsia="宋体" w:hAnsi="宋体" w:hint="eastAsia"/>
          <w:sz w:val="21"/>
          <w:szCs w:val="21"/>
        </w:rPr>
      </w:pPr>
      <w:r>
        <w:rPr>
          <w:rFonts w:ascii="宋体" w:eastAsia="宋体" w:hAnsi="宋体"/>
          <w:noProof/>
          <w:sz w:val="21"/>
          <w:szCs w:val="21"/>
        </w:rPr>
        <w:drawing>
          <wp:inline distT="0" distB="0" distL="0" distR="0">
            <wp:extent cx="5600700" cy="7917815"/>
            <wp:effectExtent l="0" t="0" r="0" b="6985"/>
            <wp:docPr id="6" name="图片 6" descr="检测报告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检测报告_页面_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7917815"/>
                    </a:xfrm>
                    <a:prstGeom prst="rect">
                      <a:avLst/>
                    </a:prstGeom>
                    <a:noFill/>
                    <a:ln>
                      <a:noFill/>
                    </a:ln>
                  </pic:spPr>
                </pic:pic>
              </a:graphicData>
            </a:graphic>
          </wp:inline>
        </w:drawing>
      </w:r>
    </w:p>
    <w:p w:rsidR="0067490A" w:rsidRPr="0067490A" w:rsidRDefault="0067490A" w:rsidP="0067490A">
      <w:pPr>
        <w:shd w:val="clear" w:color="auto" w:fill="FFFFFF"/>
        <w:ind w:firstLineChars="200" w:firstLine="420"/>
        <w:rPr>
          <w:rFonts w:ascii="宋体" w:eastAsia="宋体" w:hAnsi="宋体" w:hint="eastAsia"/>
          <w:sz w:val="21"/>
          <w:szCs w:val="21"/>
        </w:rPr>
      </w:pPr>
    </w:p>
    <w:p w:rsidR="0067490A" w:rsidRPr="0067490A" w:rsidRDefault="0067490A" w:rsidP="0067490A">
      <w:pPr>
        <w:rPr>
          <w:rFonts w:eastAsia="宋体"/>
          <w:sz w:val="21"/>
          <w:szCs w:val="24"/>
        </w:rPr>
      </w:pPr>
    </w:p>
    <w:p w:rsidR="0067490A" w:rsidRPr="0067490A" w:rsidRDefault="0067490A" w:rsidP="0067490A">
      <w:pPr>
        <w:rPr>
          <w:rFonts w:eastAsia="宋体" w:hint="eastAsia"/>
          <w:sz w:val="21"/>
          <w:szCs w:val="24"/>
        </w:rPr>
      </w:pPr>
    </w:p>
    <w:p w:rsidR="0067490A" w:rsidRPr="0067490A" w:rsidRDefault="0067490A" w:rsidP="0067490A">
      <w:pPr>
        <w:shd w:val="clear" w:color="auto" w:fill="FFFFFF"/>
        <w:ind w:firstLineChars="200" w:firstLine="420"/>
        <w:rPr>
          <w:rFonts w:ascii="宋体" w:eastAsia="宋体" w:hAnsi="宋体" w:hint="eastAsia"/>
          <w:sz w:val="21"/>
          <w:szCs w:val="21"/>
        </w:rPr>
      </w:pPr>
      <w:r w:rsidRPr="0067490A">
        <w:rPr>
          <w:rFonts w:eastAsia="宋体" w:hint="eastAsia"/>
          <w:sz w:val="21"/>
          <w:szCs w:val="24"/>
        </w:rPr>
        <w:lastRenderedPageBreak/>
        <w:t>附件二</w:t>
      </w:r>
    </w:p>
    <w:p w:rsidR="0067490A" w:rsidRPr="0067490A" w:rsidRDefault="0067490A" w:rsidP="0067490A">
      <w:pPr>
        <w:shd w:val="clear" w:color="auto" w:fill="FFFFFF"/>
        <w:ind w:firstLineChars="200" w:firstLine="420"/>
        <w:rPr>
          <w:rFonts w:ascii="宋体" w:eastAsia="宋体" w:hAnsi="宋体" w:hint="eastAsia"/>
          <w:sz w:val="21"/>
          <w:szCs w:val="21"/>
        </w:rPr>
      </w:pPr>
      <w:r>
        <w:rPr>
          <w:rFonts w:ascii="宋体" w:eastAsia="宋体" w:hAnsi="宋体"/>
          <w:noProof/>
          <w:sz w:val="21"/>
          <w:szCs w:val="21"/>
        </w:rPr>
        <w:drawing>
          <wp:inline distT="0" distB="0" distL="0" distR="0">
            <wp:extent cx="5600700" cy="7917815"/>
            <wp:effectExtent l="0" t="0" r="0" b="6985"/>
            <wp:docPr id="5" name="图片 5" descr="检测报告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检测报告_页面_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7917815"/>
                    </a:xfrm>
                    <a:prstGeom prst="rect">
                      <a:avLst/>
                    </a:prstGeom>
                    <a:noFill/>
                    <a:ln>
                      <a:noFill/>
                    </a:ln>
                  </pic:spPr>
                </pic:pic>
              </a:graphicData>
            </a:graphic>
          </wp:inline>
        </w:drawing>
      </w:r>
    </w:p>
    <w:p w:rsidR="0067490A" w:rsidRPr="0067490A" w:rsidRDefault="0067490A" w:rsidP="0067490A">
      <w:pPr>
        <w:shd w:val="clear" w:color="auto" w:fill="FFFFFF"/>
        <w:ind w:firstLineChars="200" w:firstLine="420"/>
        <w:rPr>
          <w:rFonts w:ascii="宋体" w:eastAsia="宋体" w:hAnsi="宋体"/>
          <w:sz w:val="21"/>
          <w:szCs w:val="21"/>
        </w:rPr>
      </w:pPr>
    </w:p>
    <w:p w:rsidR="0067490A" w:rsidRPr="0067490A" w:rsidRDefault="0067490A" w:rsidP="0067490A">
      <w:pPr>
        <w:shd w:val="clear" w:color="auto" w:fill="FFFFFF"/>
        <w:ind w:firstLineChars="200" w:firstLine="420"/>
        <w:rPr>
          <w:rFonts w:ascii="宋体" w:eastAsia="宋体" w:hAnsi="宋体"/>
          <w:sz w:val="21"/>
          <w:szCs w:val="21"/>
        </w:rPr>
      </w:pPr>
    </w:p>
    <w:p w:rsidR="0067490A" w:rsidRPr="0067490A" w:rsidRDefault="0067490A" w:rsidP="0067490A">
      <w:pPr>
        <w:shd w:val="clear" w:color="auto" w:fill="FFFFFF"/>
        <w:ind w:firstLineChars="200" w:firstLine="420"/>
        <w:rPr>
          <w:rFonts w:ascii="宋体" w:eastAsia="宋体" w:hAnsi="宋体" w:hint="eastAsia"/>
          <w:sz w:val="21"/>
          <w:szCs w:val="21"/>
        </w:rPr>
      </w:pPr>
      <w:r w:rsidRPr="0067490A">
        <w:rPr>
          <w:rFonts w:eastAsia="宋体" w:hint="eastAsia"/>
          <w:sz w:val="21"/>
          <w:szCs w:val="24"/>
        </w:rPr>
        <w:t>附件三</w:t>
      </w:r>
    </w:p>
    <w:p w:rsidR="0067490A" w:rsidRPr="0067490A" w:rsidRDefault="0067490A" w:rsidP="0067490A">
      <w:pPr>
        <w:shd w:val="clear" w:color="auto" w:fill="FFFFFF"/>
        <w:ind w:firstLineChars="200" w:firstLine="420"/>
        <w:rPr>
          <w:rFonts w:ascii="宋体" w:eastAsia="宋体" w:hAnsi="宋体" w:hint="eastAsia"/>
          <w:sz w:val="21"/>
          <w:szCs w:val="21"/>
        </w:rPr>
      </w:pPr>
    </w:p>
    <w:p w:rsidR="0067490A" w:rsidRPr="0067490A" w:rsidRDefault="0067490A" w:rsidP="0067490A">
      <w:pPr>
        <w:shd w:val="clear" w:color="auto" w:fill="FFFFFF"/>
        <w:ind w:firstLineChars="200" w:firstLine="420"/>
        <w:rPr>
          <w:rFonts w:ascii="宋体" w:eastAsia="宋体" w:hAnsi="宋体" w:hint="eastAsia"/>
          <w:sz w:val="21"/>
          <w:szCs w:val="21"/>
        </w:rPr>
      </w:pPr>
      <w:r>
        <w:rPr>
          <w:rFonts w:ascii="宋体" w:eastAsia="宋体" w:hAnsi="宋体"/>
          <w:noProof/>
          <w:sz w:val="21"/>
          <w:szCs w:val="21"/>
        </w:rPr>
        <w:drawing>
          <wp:inline distT="0" distB="0" distL="0" distR="0">
            <wp:extent cx="5600700" cy="7917815"/>
            <wp:effectExtent l="0" t="0" r="0" b="6985"/>
            <wp:docPr id="4" name="图片 4" descr="检测报告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检测报告_页面_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0" cy="7917815"/>
                    </a:xfrm>
                    <a:prstGeom prst="rect">
                      <a:avLst/>
                    </a:prstGeom>
                    <a:noFill/>
                    <a:ln>
                      <a:noFill/>
                    </a:ln>
                  </pic:spPr>
                </pic:pic>
              </a:graphicData>
            </a:graphic>
          </wp:inline>
        </w:drawing>
      </w:r>
    </w:p>
    <w:p w:rsidR="0067490A" w:rsidRPr="0067490A" w:rsidRDefault="0067490A" w:rsidP="0067490A">
      <w:pPr>
        <w:shd w:val="clear" w:color="auto" w:fill="FFFFFF"/>
        <w:ind w:firstLineChars="200" w:firstLine="420"/>
        <w:rPr>
          <w:rFonts w:ascii="宋体" w:eastAsia="宋体" w:hAnsi="宋体"/>
          <w:sz w:val="21"/>
          <w:szCs w:val="21"/>
        </w:rPr>
      </w:pPr>
    </w:p>
    <w:p w:rsidR="0067490A" w:rsidRPr="0067490A" w:rsidRDefault="0067490A" w:rsidP="0067490A">
      <w:pPr>
        <w:shd w:val="clear" w:color="auto" w:fill="FFFFFF"/>
        <w:ind w:firstLineChars="200" w:firstLine="420"/>
        <w:rPr>
          <w:rFonts w:ascii="宋体" w:eastAsia="宋体" w:hAnsi="宋体"/>
          <w:sz w:val="21"/>
          <w:szCs w:val="21"/>
        </w:rPr>
      </w:pPr>
    </w:p>
    <w:p w:rsidR="0067490A" w:rsidRPr="0067490A" w:rsidRDefault="0067490A" w:rsidP="0067490A">
      <w:pPr>
        <w:shd w:val="clear" w:color="auto" w:fill="FFFFFF"/>
        <w:ind w:firstLineChars="200" w:firstLine="420"/>
        <w:rPr>
          <w:rFonts w:ascii="宋体" w:eastAsia="宋体" w:hAnsi="宋体" w:hint="eastAsia"/>
          <w:sz w:val="21"/>
          <w:szCs w:val="21"/>
        </w:rPr>
      </w:pPr>
    </w:p>
    <w:p w:rsidR="0067490A" w:rsidRPr="0067490A" w:rsidRDefault="0067490A" w:rsidP="0067490A">
      <w:pPr>
        <w:shd w:val="clear" w:color="auto" w:fill="FFFFFF"/>
        <w:rPr>
          <w:rFonts w:ascii="宋体" w:eastAsia="宋体" w:hAnsi="宋体" w:hint="eastAsia"/>
          <w:sz w:val="21"/>
          <w:szCs w:val="21"/>
        </w:rPr>
      </w:pPr>
      <w:r w:rsidRPr="0067490A">
        <w:rPr>
          <w:rFonts w:eastAsia="宋体" w:hint="eastAsia"/>
          <w:sz w:val="21"/>
          <w:szCs w:val="24"/>
        </w:rPr>
        <w:lastRenderedPageBreak/>
        <w:t>附件四</w:t>
      </w:r>
    </w:p>
    <w:p w:rsidR="0067490A" w:rsidRPr="0067490A" w:rsidRDefault="0067490A" w:rsidP="0067490A">
      <w:pPr>
        <w:shd w:val="clear" w:color="auto" w:fill="FFFFFF"/>
        <w:ind w:firstLineChars="200" w:firstLine="420"/>
        <w:rPr>
          <w:rFonts w:ascii="宋体" w:eastAsia="宋体" w:hAnsi="宋体" w:hint="eastAsia"/>
          <w:sz w:val="21"/>
          <w:szCs w:val="21"/>
        </w:rPr>
      </w:pPr>
      <w:r>
        <w:rPr>
          <w:rFonts w:ascii="宋体" w:eastAsia="宋体" w:hAnsi="宋体"/>
          <w:noProof/>
          <w:sz w:val="21"/>
          <w:szCs w:val="21"/>
        </w:rPr>
        <w:drawing>
          <wp:inline distT="0" distB="0" distL="0" distR="0">
            <wp:extent cx="5600700" cy="7917815"/>
            <wp:effectExtent l="0" t="0" r="0" b="6985"/>
            <wp:docPr id="3" name="图片 3" descr="检测报告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检测报告_页面_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7917815"/>
                    </a:xfrm>
                    <a:prstGeom prst="rect">
                      <a:avLst/>
                    </a:prstGeom>
                    <a:noFill/>
                    <a:ln>
                      <a:noFill/>
                    </a:ln>
                  </pic:spPr>
                </pic:pic>
              </a:graphicData>
            </a:graphic>
          </wp:inline>
        </w:drawing>
      </w:r>
    </w:p>
    <w:p w:rsidR="0067490A" w:rsidRPr="0067490A" w:rsidRDefault="0067490A" w:rsidP="0067490A">
      <w:pPr>
        <w:shd w:val="clear" w:color="auto" w:fill="FFFFFF"/>
        <w:ind w:firstLineChars="200" w:firstLine="420"/>
        <w:rPr>
          <w:rFonts w:ascii="宋体" w:eastAsia="宋体" w:hAnsi="宋体" w:hint="eastAsia"/>
          <w:sz w:val="21"/>
          <w:szCs w:val="21"/>
        </w:rPr>
      </w:pPr>
    </w:p>
    <w:p w:rsidR="0067490A" w:rsidRPr="0067490A" w:rsidRDefault="0067490A" w:rsidP="0067490A">
      <w:pPr>
        <w:shd w:val="clear" w:color="auto" w:fill="FFFFFF"/>
        <w:ind w:firstLineChars="200" w:firstLine="420"/>
        <w:rPr>
          <w:rFonts w:ascii="宋体" w:eastAsia="宋体" w:hAnsi="宋体"/>
          <w:sz w:val="21"/>
          <w:szCs w:val="21"/>
        </w:rPr>
      </w:pPr>
    </w:p>
    <w:p w:rsidR="0067490A" w:rsidRPr="0067490A" w:rsidRDefault="0067490A" w:rsidP="0067490A">
      <w:pPr>
        <w:shd w:val="clear" w:color="auto" w:fill="FFFFFF"/>
        <w:rPr>
          <w:rFonts w:ascii="宋体" w:eastAsia="宋体" w:hAnsi="宋体" w:hint="eastAsia"/>
          <w:sz w:val="21"/>
          <w:szCs w:val="21"/>
        </w:rPr>
      </w:pPr>
      <w:r w:rsidRPr="0067490A">
        <w:rPr>
          <w:rFonts w:ascii="宋体" w:eastAsia="宋体" w:hAnsi="宋体" w:hint="eastAsia"/>
          <w:sz w:val="21"/>
          <w:szCs w:val="21"/>
        </w:rPr>
        <w:t>附件五：</w:t>
      </w:r>
    </w:p>
    <w:p w:rsidR="0067490A" w:rsidRPr="0067490A" w:rsidRDefault="0067490A" w:rsidP="0067490A">
      <w:pPr>
        <w:rPr>
          <w:rFonts w:eastAsia="宋体"/>
          <w:sz w:val="32"/>
          <w:szCs w:val="32"/>
        </w:rPr>
      </w:pPr>
      <w:r>
        <w:rPr>
          <w:rFonts w:eastAsia="宋体"/>
          <w:noProof/>
          <w:sz w:val="21"/>
          <w:szCs w:val="24"/>
        </w:rPr>
        <w:lastRenderedPageBreak/>
        <w:drawing>
          <wp:anchor distT="0" distB="0" distL="114300" distR="114300" simplePos="0" relativeHeight="251662336" behindDoc="0" locked="0" layoutInCell="1" allowOverlap="1">
            <wp:simplePos x="0" y="0"/>
            <wp:positionH relativeFrom="margin">
              <wp:posOffset>266700</wp:posOffset>
            </wp:positionH>
            <wp:positionV relativeFrom="margin">
              <wp:posOffset>1002030</wp:posOffset>
            </wp:positionV>
            <wp:extent cx="4019550" cy="4007485"/>
            <wp:effectExtent l="0" t="0" r="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9550" cy="4007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490A">
        <w:rPr>
          <w:rFonts w:eastAsia="宋体" w:hint="eastAsia"/>
          <w:sz w:val="32"/>
          <w:szCs w:val="32"/>
        </w:rPr>
        <w:t>1</w:t>
      </w:r>
      <w:r w:rsidRPr="0067490A">
        <w:rPr>
          <w:rFonts w:eastAsia="宋体" w:hint="eastAsia"/>
          <w:sz w:val="32"/>
          <w:szCs w:val="32"/>
        </w:rPr>
        <w:t>、热疲劳台架试验图片</w:t>
      </w:r>
    </w:p>
    <w:p w:rsidR="0067490A" w:rsidRPr="0067490A" w:rsidRDefault="0067490A" w:rsidP="0067490A">
      <w:pPr>
        <w:rPr>
          <w:rFonts w:eastAsia="宋体"/>
          <w:sz w:val="32"/>
          <w:szCs w:val="32"/>
        </w:rPr>
      </w:pPr>
    </w:p>
    <w:p w:rsidR="0067490A" w:rsidRPr="0067490A" w:rsidRDefault="0067490A" w:rsidP="0067490A">
      <w:pPr>
        <w:rPr>
          <w:rFonts w:eastAsia="宋体"/>
          <w:sz w:val="32"/>
          <w:szCs w:val="32"/>
        </w:rPr>
      </w:pPr>
    </w:p>
    <w:p w:rsidR="0067490A" w:rsidRPr="0067490A" w:rsidRDefault="0067490A" w:rsidP="0067490A">
      <w:pPr>
        <w:rPr>
          <w:rFonts w:eastAsia="宋体"/>
          <w:sz w:val="32"/>
          <w:szCs w:val="32"/>
        </w:rPr>
      </w:pPr>
    </w:p>
    <w:p w:rsidR="0067490A" w:rsidRPr="0067490A" w:rsidRDefault="0067490A" w:rsidP="0067490A">
      <w:pPr>
        <w:rPr>
          <w:rFonts w:eastAsia="宋体"/>
          <w:sz w:val="32"/>
          <w:szCs w:val="32"/>
        </w:rPr>
      </w:pPr>
    </w:p>
    <w:p w:rsidR="0067490A" w:rsidRPr="0067490A" w:rsidRDefault="0067490A" w:rsidP="0067490A">
      <w:pPr>
        <w:rPr>
          <w:rFonts w:eastAsia="宋体"/>
          <w:sz w:val="32"/>
          <w:szCs w:val="32"/>
        </w:rPr>
      </w:pPr>
    </w:p>
    <w:p w:rsidR="0067490A" w:rsidRPr="0067490A" w:rsidRDefault="0067490A" w:rsidP="0067490A">
      <w:pPr>
        <w:rPr>
          <w:rFonts w:eastAsia="宋体"/>
          <w:sz w:val="32"/>
          <w:szCs w:val="32"/>
        </w:rPr>
      </w:pPr>
    </w:p>
    <w:p w:rsidR="0067490A" w:rsidRPr="0067490A" w:rsidRDefault="0067490A" w:rsidP="0067490A">
      <w:pPr>
        <w:rPr>
          <w:rFonts w:eastAsia="宋体"/>
          <w:sz w:val="32"/>
          <w:szCs w:val="32"/>
        </w:rPr>
      </w:pPr>
    </w:p>
    <w:p w:rsidR="0067490A" w:rsidRPr="0067490A" w:rsidRDefault="0067490A" w:rsidP="0067490A">
      <w:pPr>
        <w:rPr>
          <w:rFonts w:eastAsia="宋体"/>
          <w:sz w:val="32"/>
          <w:szCs w:val="32"/>
        </w:rPr>
      </w:pPr>
    </w:p>
    <w:p w:rsidR="0067490A" w:rsidRPr="0067490A" w:rsidRDefault="0067490A" w:rsidP="0067490A">
      <w:pPr>
        <w:rPr>
          <w:rFonts w:eastAsia="宋体"/>
          <w:sz w:val="32"/>
          <w:szCs w:val="32"/>
        </w:rPr>
      </w:pPr>
    </w:p>
    <w:p w:rsidR="0067490A" w:rsidRPr="0067490A" w:rsidRDefault="0067490A" w:rsidP="0067490A">
      <w:pPr>
        <w:rPr>
          <w:rFonts w:eastAsia="宋体"/>
          <w:sz w:val="32"/>
          <w:szCs w:val="32"/>
        </w:rPr>
      </w:pPr>
    </w:p>
    <w:p w:rsidR="0067490A" w:rsidRPr="0067490A" w:rsidRDefault="0067490A" w:rsidP="0067490A">
      <w:pPr>
        <w:rPr>
          <w:rFonts w:eastAsia="宋体"/>
          <w:sz w:val="32"/>
          <w:szCs w:val="32"/>
        </w:rPr>
      </w:pPr>
    </w:p>
    <w:p w:rsidR="0067490A" w:rsidRPr="0067490A" w:rsidRDefault="0067490A" w:rsidP="0067490A">
      <w:pPr>
        <w:rPr>
          <w:rFonts w:eastAsia="宋体"/>
          <w:sz w:val="32"/>
          <w:szCs w:val="32"/>
        </w:rPr>
      </w:pPr>
      <w:r>
        <w:rPr>
          <w:rFonts w:eastAsia="宋体"/>
          <w:noProof/>
          <w:sz w:val="21"/>
          <w:szCs w:val="24"/>
        </w:rPr>
        <w:drawing>
          <wp:anchor distT="0" distB="0" distL="114300" distR="114300" simplePos="0" relativeHeight="251663360" behindDoc="0" locked="0" layoutInCell="1" allowOverlap="1">
            <wp:simplePos x="0" y="0"/>
            <wp:positionH relativeFrom="margin">
              <wp:posOffset>285750</wp:posOffset>
            </wp:positionH>
            <wp:positionV relativeFrom="margin">
              <wp:posOffset>5072380</wp:posOffset>
            </wp:positionV>
            <wp:extent cx="3990975" cy="3978910"/>
            <wp:effectExtent l="0" t="0" r="9525" b="254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0975" cy="39789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490A" w:rsidRPr="0067490A" w:rsidRDefault="0067490A" w:rsidP="0067490A">
      <w:pPr>
        <w:rPr>
          <w:rFonts w:eastAsia="宋体"/>
          <w:sz w:val="32"/>
          <w:szCs w:val="32"/>
        </w:rPr>
      </w:pPr>
    </w:p>
    <w:p w:rsidR="0067490A" w:rsidRPr="0067490A" w:rsidRDefault="0067490A" w:rsidP="0067490A">
      <w:pPr>
        <w:rPr>
          <w:rFonts w:eastAsia="宋体"/>
          <w:sz w:val="32"/>
          <w:szCs w:val="32"/>
        </w:rPr>
      </w:pPr>
    </w:p>
    <w:p w:rsidR="0067490A" w:rsidRPr="0067490A" w:rsidRDefault="0067490A" w:rsidP="0067490A">
      <w:pPr>
        <w:rPr>
          <w:rFonts w:eastAsia="宋体"/>
          <w:sz w:val="32"/>
          <w:szCs w:val="32"/>
        </w:rPr>
      </w:pPr>
    </w:p>
    <w:p w:rsidR="0067490A" w:rsidRPr="0067490A" w:rsidRDefault="0067490A" w:rsidP="0067490A">
      <w:pPr>
        <w:rPr>
          <w:rFonts w:eastAsia="宋体"/>
          <w:sz w:val="32"/>
          <w:szCs w:val="32"/>
        </w:rPr>
      </w:pPr>
    </w:p>
    <w:p w:rsidR="0067490A" w:rsidRPr="0067490A" w:rsidRDefault="0067490A" w:rsidP="0067490A">
      <w:pPr>
        <w:rPr>
          <w:rFonts w:eastAsia="宋体"/>
          <w:sz w:val="32"/>
          <w:szCs w:val="32"/>
        </w:rPr>
      </w:pPr>
    </w:p>
    <w:p w:rsidR="0067490A" w:rsidRPr="0067490A" w:rsidRDefault="0067490A" w:rsidP="0067490A">
      <w:pPr>
        <w:rPr>
          <w:rFonts w:eastAsia="宋体"/>
          <w:sz w:val="32"/>
          <w:szCs w:val="32"/>
        </w:rPr>
      </w:pPr>
    </w:p>
    <w:p w:rsidR="0067490A" w:rsidRPr="0067490A" w:rsidRDefault="0067490A" w:rsidP="0067490A">
      <w:pPr>
        <w:rPr>
          <w:rFonts w:eastAsia="宋体"/>
          <w:sz w:val="32"/>
          <w:szCs w:val="32"/>
        </w:rPr>
      </w:pPr>
    </w:p>
    <w:p w:rsidR="0067490A" w:rsidRPr="0067490A" w:rsidRDefault="0067490A" w:rsidP="0067490A">
      <w:pPr>
        <w:rPr>
          <w:rFonts w:eastAsia="宋体"/>
          <w:sz w:val="32"/>
          <w:szCs w:val="32"/>
        </w:rPr>
      </w:pPr>
    </w:p>
    <w:p w:rsidR="0067490A" w:rsidRPr="0067490A" w:rsidRDefault="0067490A" w:rsidP="0067490A">
      <w:pPr>
        <w:rPr>
          <w:rFonts w:eastAsia="宋体"/>
          <w:sz w:val="32"/>
          <w:szCs w:val="32"/>
        </w:rPr>
      </w:pPr>
    </w:p>
    <w:p w:rsidR="0067490A" w:rsidRPr="0067490A" w:rsidRDefault="0067490A" w:rsidP="0067490A">
      <w:pPr>
        <w:rPr>
          <w:rFonts w:eastAsia="宋体"/>
          <w:sz w:val="32"/>
          <w:szCs w:val="32"/>
        </w:rPr>
      </w:pPr>
      <w:r w:rsidRPr="0067490A">
        <w:rPr>
          <w:rFonts w:eastAsia="宋体" w:hint="eastAsia"/>
          <w:sz w:val="32"/>
          <w:szCs w:val="32"/>
        </w:rPr>
        <w:lastRenderedPageBreak/>
        <w:t>2</w:t>
      </w:r>
      <w:r w:rsidRPr="0067490A">
        <w:rPr>
          <w:rFonts w:eastAsia="宋体" w:hint="eastAsia"/>
          <w:sz w:val="32"/>
          <w:szCs w:val="32"/>
        </w:rPr>
        <w:t>、热疲劳耐久试验气</w:t>
      </w:r>
      <w:proofErr w:type="gramStart"/>
      <w:r w:rsidRPr="0067490A">
        <w:rPr>
          <w:rFonts w:eastAsia="宋体" w:hint="eastAsia"/>
          <w:sz w:val="32"/>
          <w:szCs w:val="32"/>
        </w:rPr>
        <w:t>站台位</w:t>
      </w:r>
      <w:proofErr w:type="gramEnd"/>
      <w:r w:rsidRPr="0067490A">
        <w:rPr>
          <w:rFonts w:eastAsia="宋体" w:hint="eastAsia"/>
          <w:sz w:val="32"/>
          <w:szCs w:val="32"/>
        </w:rPr>
        <w:t>及控制系统</w:t>
      </w:r>
    </w:p>
    <w:p w:rsidR="0067490A" w:rsidRPr="0067490A" w:rsidRDefault="0067490A" w:rsidP="0067490A">
      <w:pPr>
        <w:rPr>
          <w:rFonts w:eastAsia="宋体" w:hint="eastAsia"/>
          <w:noProof/>
          <w:sz w:val="32"/>
          <w:szCs w:val="32"/>
        </w:rPr>
      </w:pPr>
      <w:r w:rsidRPr="0067490A">
        <w:rPr>
          <w:rFonts w:eastAsia="宋体" w:hint="eastAsia"/>
          <w:noProof/>
          <w:sz w:val="32"/>
          <w:szCs w:val="32"/>
        </w:rPr>
        <w:t>2.1</w:t>
      </w:r>
      <w:r w:rsidRPr="0067490A">
        <w:rPr>
          <w:rFonts w:eastAsia="宋体" w:hint="eastAsia"/>
          <w:noProof/>
          <w:sz w:val="32"/>
          <w:szCs w:val="32"/>
        </w:rPr>
        <w:t>控制</w:t>
      </w:r>
      <w:r w:rsidRPr="0067490A">
        <w:rPr>
          <w:rFonts w:eastAsia="宋体"/>
          <w:noProof/>
          <w:sz w:val="32"/>
          <w:szCs w:val="32"/>
        </w:rPr>
        <w:t>系统</w:t>
      </w:r>
    </w:p>
    <w:p w:rsidR="0067490A" w:rsidRPr="0067490A" w:rsidRDefault="0067490A" w:rsidP="0067490A">
      <w:pPr>
        <w:rPr>
          <w:rFonts w:eastAsia="宋体"/>
          <w:sz w:val="32"/>
          <w:szCs w:val="32"/>
        </w:rPr>
      </w:pPr>
      <w:r>
        <w:rPr>
          <w:rFonts w:eastAsia="宋体"/>
          <w:noProof/>
          <w:sz w:val="21"/>
          <w:szCs w:val="24"/>
        </w:rPr>
        <w:drawing>
          <wp:anchor distT="0" distB="0" distL="114300" distR="114300" simplePos="0" relativeHeight="251664384" behindDoc="0" locked="0" layoutInCell="1" allowOverlap="1" wp14:anchorId="6DA26FED" wp14:editId="0BACCD6A">
            <wp:simplePos x="0" y="0"/>
            <wp:positionH relativeFrom="margin">
              <wp:posOffset>2540</wp:posOffset>
            </wp:positionH>
            <wp:positionV relativeFrom="margin">
              <wp:posOffset>864870</wp:posOffset>
            </wp:positionV>
            <wp:extent cx="5730875" cy="3438525"/>
            <wp:effectExtent l="0" t="0" r="3175" b="9525"/>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3438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490A">
        <w:rPr>
          <w:rFonts w:eastAsia="宋体" w:hint="eastAsia"/>
          <w:sz w:val="32"/>
          <w:szCs w:val="32"/>
        </w:rPr>
        <w:t>2</w:t>
      </w:r>
      <w:r w:rsidRPr="0067490A">
        <w:rPr>
          <w:rFonts w:eastAsia="宋体"/>
          <w:sz w:val="32"/>
          <w:szCs w:val="32"/>
        </w:rPr>
        <w:t>.2</w:t>
      </w:r>
      <w:r w:rsidRPr="0067490A">
        <w:rPr>
          <w:rFonts w:eastAsia="宋体" w:hint="eastAsia"/>
          <w:sz w:val="32"/>
          <w:szCs w:val="32"/>
        </w:rPr>
        <w:t>气站台位</w:t>
      </w:r>
    </w:p>
    <w:p w:rsidR="0067490A" w:rsidRPr="0067490A" w:rsidRDefault="0067490A" w:rsidP="0067490A">
      <w:pPr>
        <w:rPr>
          <w:rFonts w:eastAsia="宋体"/>
          <w:sz w:val="32"/>
          <w:szCs w:val="32"/>
        </w:rPr>
      </w:pPr>
    </w:p>
    <w:p w:rsidR="0067490A" w:rsidRPr="0067490A" w:rsidRDefault="0067490A" w:rsidP="0067490A">
      <w:pPr>
        <w:rPr>
          <w:rFonts w:eastAsia="宋体" w:hint="eastAsia"/>
          <w:sz w:val="32"/>
          <w:szCs w:val="32"/>
        </w:rPr>
      </w:pPr>
    </w:p>
    <w:p w:rsidR="0067490A" w:rsidRPr="0067490A" w:rsidRDefault="0067490A" w:rsidP="0067490A">
      <w:pPr>
        <w:rPr>
          <w:rFonts w:eastAsia="宋体"/>
          <w:sz w:val="32"/>
          <w:szCs w:val="32"/>
        </w:rPr>
      </w:pPr>
    </w:p>
    <w:p w:rsidR="0067490A" w:rsidRPr="0067490A" w:rsidRDefault="0067490A" w:rsidP="0067490A">
      <w:pPr>
        <w:rPr>
          <w:rFonts w:eastAsia="宋体"/>
          <w:sz w:val="32"/>
          <w:szCs w:val="32"/>
        </w:rPr>
      </w:pPr>
    </w:p>
    <w:p w:rsidR="0067490A" w:rsidRPr="0067490A" w:rsidRDefault="0067490A" w:rsidP="0067490A">
      <w:pPr>
        <w:rPr>
          <w:rFonts w:eastAsia="宋体" w:hint="eastAsia"/>
          <w:sz w:val="32"/>
          <w:szCs w:val="32"/>
        </w:rPr>
      </w:pPr>
    </w:p>
    <w:p w:rsidR="0067490A" w:rsidRPr="0067490A" w:rsidRDefault="0067490A" w:rsidP="0067490A">
      <w:pPr>
        <w:rPr>
          <w:rFonts w:eastAsia="宋体"/>
          <w:sz w:val="32"/>
          <w:szCs w:val="32"/>
        </w:rPr>
      </w:pPr>
    </w:p>
    <w:p w:rsidR="0067490A" w:rsidRPr="0067490A" w:rsidRDefault="0067490A" w:rsidP="0067490A">
      <w:pPr>
        <w:rPr>
          <w:rFonts w:eastAsia="宋体"/>
          <w:sz w:val="32"/>
          <w:szCs w:val="32"/>
        </w:rPr>
      </w:pPr>
    </w:p>
    <w:p w:rsidR="0067490A" w:rsidRPr="0067490A" w:rsidRDefault="0067490A" w:rsidP="0067490A">
      <w:pPr>
        <w:rPr>
          <w:rFonts w:eastAsia="宋体"/>
          <w:sz w:val="32"/>
          <w:szCs w:val="32"/>
        </w:rPr>
      </w:pPr>
    </w:p>
    <w:p w:rsidR="0067490A" w:rsidRPr="0067490A" w:rsidRDefault="0067490A" w:rsidP="0067490A">
      <w:pPr>
        <w:rPr>
          <w:rFonts w:eastAsia="宋体"/>
          <w:sz w:val="32"/>
          <w:szCs w:val="32"/>
        </w:rPr>
      </w:pPr>
    </w:p>
    <w:p w:rsidR="0067490A" w:rsidRPr="0067490A" w:rsidRDefault="0067490A" w:rsidP="0067490A">
      <w:pPr>
        <w:rPr>
          <w:rFonts w:eastAsia="宋体"/>
          <w:sz w:val="32"/>
          <w:szCs w:val="32"/>
        </w:rPr>
      </w:pPr>
    </w:p>
    <w:p w:rsidR="0067490A" w:rsidRPr="0067490A" w:rsidRDefault="0067490A" w:rsidP="0067490A">
      <w:pPr>
        <w:rPr>
          <w:rFonts w:eastAsia="宋体"/>
          <w:sz w:val="32"/>
          <w:szCs w:val="32"/>
        </w:rPr>
      </w:pPr>
      <w:r>
        <w:rPr>
          <w:rFonts w:eastAsia="宋体"/>
          <w:noProof/>
          <w:sz w:val="32"/>
          <w:szCs w:val="32"/>
        </w:rPr>
        <w:drawing>
          <wp:anchor distT="0" distB="0" distL="114300" distR="114300" simplePos="0" relativeHeight="251666432" behindDoc="0" locked="0" layoutInCell="1" allowOverlap="1">
            <wp:simplePos x="0" y="0"/>
            <wp:positionH relativeFrom="margin">
              <wp:posOffset>33655</wp:posOffset>
            </wp:positionH>
            <wp:positionV relativeFrom="margin">
              <wp:posOffset>4845050</wp:posOffset>
            </wp:positionV>
            <wp:extent cx="5274310" cy="3329940"/>
            <wp:effectExtent l="0" t="0" r="2540" b="381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329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490A" w:rsidRDefault="0067490A" w:rsidP="0067490A">
      <w:pPr>
        <w:rPr>
          <w:rFonts w:eastAsia="宋体" w:hint="eastAsia"/>
          <w:sz w:val="32"/>
          <w:szCs w:val="32"/>
        </w:rPr>
      </w:pPr>
      <w:r>
        <w:rPr>
          <w:rFonts w:eastAsia="宋体"/>
          <w:noProof/>
          <w:sz w:val="32"/>
          <w:szCs w:val="32"/>
        </w:rPr>
        <w:lastRenderedPageBreak/>
        <w:drawing>
          <wp:anchor distT="0" distB="0" distL="114300" distR="114300" simplePos="0" relativeHeight="251665408" behindDoc="0" locked="0" layoutInCell="1" allowOverlap="1" wp14:anchorId="100F5904" wp14:editId="37D69B30">
            <wp:simplePos x="0" y="0"/>
            <wp:positionH relativeFrom="margin">
              <wp:posOffset>3175</wp:posOffset>
            </wp:positionH>
            <wp:positionV relativeFrom="margin">
              <wp:posOffset>198120</wp:posOffset>
            </wp:positionV>
            <wp:extent cx="5274310" cy="2961640"/>
            <wp:effectExtent l="0" t="0" r="254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2961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490A" w:rsidRPr="0067490A" w:rsidRDefault="0067490A" w:rsidP="0067490A">
      <w:pPr>
        <w:rPr>
          <w:rFonts w:eastAsia="宋体"/>
          <w:sz w:val="32"/>
          <w:szCs w:val="32"/>
        </w:rPr>
      </w:pPr>
    </w:p>
    <w:p w:rsidR="0067490A" w:rsidRPr="0067490A" w:rsidRDefault="0067490A" w:rsidP="0067490A">
      <w:pPr>
        <w:rPr>
          <w:rFonts w:eastAsia="宋体"/>
          <w:sz w:val="32"/>
          <w:szCs w:val="32"/>
        </w:rPr>
      </w:pPr>
    </w:p>
    <w:p w:rsidR="0067490A" w:rsidRPr="0067490A" w:rsidRDefault="0067490A" w:rsidP="0067490A">
      <w:pPr>
        <w:rPr>
          <w:rFonts w:eastAsia="宋体"/>
          <w:sz w:val="32"/>
          <w:szCs w:val="32"/>
        </w:rPr>
      </w:pPr>
    </w:p>
    <w:p w:rsidR="0067490A" w:rsidRPr="0067490A" w:rsidRDefault="0067490A" w:rsidP="0067490A">
      <w:pPr>
        <w:rPr>
          <w:rFonts w:eastAsia="宋体"/>
          <w:sz w:val="32"/>
          <w:szCs w:val="32"/>
        </w:rPr>
      </w:pPr>
    </w:p>
    <w:p w:rsidR="0067490A" w:rsidRPr="0067490A" w:rsidRDefault="0067490A" w:rsidP="0067490A">
      <w:pPr>
        <w:rPr>
          <w:rFonts w:eastAsia="宋体"/>
          <w:sz w:val="32"/>
          <w:szCs w:val="32"/>
        </w:rPr>
      </w:pPr>
    </w:p>
    <w:p w:rsidR="0067490A" w:rsidRPr="0067490A" w:rsidRDefault="0067490A" w:rsidP="0067490A">
      <w:pPr>
        <w:rPr>
          <w:rFonts w:eastAsia="宋体"/>
          <w:sz w:val="32"/>
          <w:szCs w:val="32"/>
        </w:rPr>
      </w:pPr>
    </w:p>
    <w:p w:rsidR="0067490A" w:rsidRPr="0067490A" w:rsidRDefault="0067490A" w:rsidP="0067490A">
      <w:pPr>
        <w:rPr>
          <w:rFonts w:eastAsia="宋体"/>
          <w:sz w:val="32"/>
          <w:szCs w:val="32"/>
        </w:rPr>
      </w:pPr>
    </w:p>
    <w:p w:rsidR="0067490A" w:rsidRPr="0067490A" w:rsidRDefault="0067490A" w:rsidP="0067490A">
      <w:pPr>
        <w:rPr>
          <w:rFonts w:eastAsia="宋体"/>
          <w:sz w:val="32"/>
          <w:szCs w:val="32"/>
        </w:rPr>
      </w:pPr>
      <w:r>
        <w:rPr>
          <w:rFonts w:eastAsia="宋体"/>
          <w:noProof/>
          <w:sz w:val="21"/>
          <w:szCs w:val="24"/>
        </w:rPr>
        <w:drawing>
          <wp:anchor distT="0" distB="0" distL="114300" distR="114300" simplePos="0" relativeHeight="251674624" behindDoc="0" locked="0" layoutInCell="1" allowOverlap="1" wp14:anchorId="53CE409E" wp14:editId="2A91DC38">
            <wp:simplePos x="0" y="0"/>
            <wp:positionH relativeFrom="margin">
              <wp:posOffset>2798445</wp:posOffset>
            </wp:positionH>
            <wp:positionV relativeFrom="margin">
              <wp:posOffset>3695700</wp:posOffset>
            </wp:positionV>
            <wp:extent cx="2732405" cy="3641090"/>
            <wp:effectExtent l="0" t="0" r="0" b="0"/>
            <wp:wrapSquare wrapText="bothSides"/>
            <wp:docPr id="8" name="图片 8" descr="0F93E91D-E4CF-4160-9C41-539AE82676C4-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F93E91D-E4CF-4160-9C41-539AE82676C4-L0-0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2405" cy="3641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490A">
        <w:rPr>
          <w:rFonts w:eastAsia="宋体" w:hint="eastAsia"/>
          <w:sz w:val="32"/>
          <w:szCs w:val="32"/>
        </w:rPr>
        <w:t>3</w:t>
      </w:r>
      <w:r w:rsidRPr="0067490A">
        <w:rPr>
          <w:rFonts w:eastAsia="宋体" w:hint="eastAsia"/>
          <w:sz w:val="32"/>
          <w:szCs w:val="32"/>
        </w:rPr>
        <w:t>、耐热疲劳</w:t>
      </w:r>
      <w:r w:rsidRPr="0067490A">
        <w:rPr>
          <w:rFonts w:eastAsia="宋体"/>
          <w:sz w:val="32"/>
          <w:szCs w:val="32"/>
        </w:rPr>
        <w:t>蠕墨铸铁</w:t>
      </w:r>
      <w:r w:rsidRPr="0067490A">
        <w:rPr>
          <w:rFonts w:eastAsia="宋体" w:hint="eastAsia"/>
          <w:sz w:val="32"/>
          <w:szCs w:val="32"/>
        </w:rPr>
        <w:t>涡轮壳</w:t>
      </w:r>
      <w:r w:rsidRPr="0067490A">
        <w:rPr>
          <w:rFonts w:eastAsia="宋体"/>
          <w:sz w:val="32"/>
          <w:szCs w:val="32"/>
        </w:rPr>
        <w:t>装机图片</w:t>
      </w:r>
    </w:p>
    <w:p w:rsidR="0067490A" w:rsidRPr="0067490A" w:rsidRDefault="0067490A" w:rsidP="0067490A">
      <w:pPr>
        <w:rPr>
          <w:rFonts w:eastAsia="宋体"/>
          <w:sz w:val="32"/>
          <w:szCs w:val="32"/>
        </w:rPr>
      </w:pPr>
      <w:r>
        <w:rPr>
          <w:rFonts w:eastAsia="宋体"/>
          <w:noProof/>
          <w:sz w:val="21"/>
          <w:szCs w:val="24"/>
        </w:rPr>
        <w:drawing>
          <wp:anchor distT="0" distB="0" distL="114300" distR="114300" simplePos="0" relativeHeight="251668480" behindDoc="0" locked="0" layoutInCell="1" allowOverlap="1" wp14:anchorId="5569DF98" wp14:editId="59B3A0FC">
            <wp:simplePos x="0" y="0"/>
            <wp:positionH relativeFrom="margin">
              <wp:posOffset>-209550</wp:posOffset>
            </wp:positionH>
            <wp:positionV relativeFrom="margin">
              <wp:posOffset>3696335</wp:posOffset>
            </wp:positionV>
            <wp:extent cx="2825750" cy="3764915"/>
            <wp:effectExtent l="0" t="0" r="0" b="6985"/>
            <wp:wrapSquare wrapText="bothSides"/>
            <wp:docPr id="15" name="图片 15" descr="B24127DD-3DC6-4A3B-868E-0FFB3472ED30-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24127DD-3DC6-4A3B-868E-0FFB3472ED30-L0-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5750" cy="3764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490A" w:rsidRPr="0067490A" w:rsidRDefault="0067490A" w:rsidP="0067490A">
      <w:pPr>
        <w:rPr>
          <w:rFonts w:eastAsia="宋体"/>
          <w:sz w:val="32"/>
          <w:szCs w:val="32"/>
        </w:rPr>
      </w:pPr>
    </w:p>
    <w:p w:rsidR="0067490A" w:rsidRPr="0067490A" w:rsidRDefault="0067490A" w:rsidP="0067490A">
      <w:pPr>
        <w:rPr>
          <w:rFonts w:eastAsia="宋体"/>
          <w:sz w:val="32"/>
          <w:szCs w:val="32"/>
        </w:rPr>
      </w:pPr>
    </w:p>
    <w:p w:rsidR="0067490A" w:rsidRPr="0067490A" w:rsidRDefault="0067490A" w:rsidP="0067490A">
      <w:pPr>
        <w:rPr>
          <w:rFonts w:eastAsia="宋体"/>
          <w:sz w:val="32"/>
          <w:szCs w:val="32"/>
        </w:rPr>
      </w:pPr>
    </w:p>
    <w:p w:rsidR="0067490A" w:rsidRPr="0067490A" w:rsidRDefault="0067490A" w:rsidP="0067490A">
      <w:pPr>
        <w:rPr>
          <w:rFonts w:eastAsia="宋体"/>
          <w:sz w:val="32"/>
          <w:szCs w:val="32"/>
        </w:rPr>
      </w:pPr>
    </w:p>
    <w:p w:rsidR="0067490A" w:rsidRPr="0067490A" w:rsidRDefault="0067490A" w:rsidP="0067490A">
      <w:pPr>
        <w:rPr>
          <w:rFonts w:eastAsia="宋体"/>
          <w:sz w:val="32"/>
          <w:szCs w:val="32"/>
        </w:rPr>
      </w:pPr>
    </w:p>
    <w:p w:rsidR="0067490A" w:rsidRPr="0067490A" w:rsidRDefault="0067490A" w:rsidP="0067490A">
      <w:pPr>
        <w:rPr>
          <w:rFonts w:eastAsia="宋体"/>
          <w:sz w:val="32"/>
          <w:szCs w:val="32"/>
        </w:rPr>
      </w:pPr>
    </w:p>
    <w:p w:rsidR="0067490A" w:rsidRPr="0067490A" w:rsidRDefault="0067490A" w:rsidP="0067490A">
      <w:pPr>
        <w:rPr>
          <w:rFonts w:eastAsia="宋体"/>
          <w:sz w:val="32"/>
          <w:szCs w:val="32"/>
        </w:rPr>
      </w:pPr>
    </w:p>
    <w:p w:rsidR="0067490A" w:rsidRPr="0067490A" w:rsidRDefault="0067490A" w:rsidP="0067490A">
      <w:pPr>
        <w:rPr>
          <w:rFonts w:eastAsia="宋体"/>
          <w:sz w:val="32"/>
          <w:szCs w:val="32"/>
        </w:rPr>
      </w:pPr>
    </w:p>
    <w:p w:rsidR="0067490A" w:rsidRPr="0067490A" w:rsidRDefault="0067490A" w:rsidP="0067490A">
      <w:pPr>
        <w:rPr>
          <w:rFonts w:eastAsia="宋体"/>
          <w:sz w:val="32"/>
          <w:szCs w:val="32"/>
        </w:rPr>
      </w:pPr>
    </w:p>
    <w:p w:rsidR="0067490A" w:rsidRPr="0067490A" w:rsidRDefault="0067490A" w:rsidP="0067490A">
      <w:pPr>
        <w:rPr>
          <w:rFonts w:eastAsia="宋体"/>
          <w:sz w:val="32"/>
          <w:szCs w:val="32"/>
        </w:rPr>
      </w:pPr>
      <w:r w:rsidRPr="0067490A">
        <w:rPr>
          <w:rFonts w:eastAsia="宋体"/>
          <w:noProof/>
          <w:sz w:val="32"/>
          <w:szCs w:val="32"/>
        </w:rPr>
        <mc:AlternateContent>
          <mc:Choice Requires="wps">
            <w:drawing>
              <wp:anchor distT="0" distB="0" distL="114300" distR="114300" simplePos="0" relativeHeight="251672576" behindDoc="0" locked="0" layoutInCell="1" allowOverlap="1" wp14:anchorId="154A62E0" wp14:editId="61BFF5B4">
                <wp:simplePos x="0" y="0"/>
                <wp:positionH relativeFrom="column">
                  <wp:posOffset>2964469</wp:posOffset>
                </wp:positionH>
                <wp:positionV relativeFrom="paragraph">
                  <wp:posOffset>11430</wp:posOffset>
                </wp:positionV>
                <wp:extent cx="3086100" cy="571500"/>
                <wp:effectExtent l="0" t="0" r="19050" b="19050"/>
                <wp:wrapNone/>
                <wp:docPr id="1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71500"/>
                        </a:xfrm>
                        <a:prstGeom prst="rect">
                          <a:avLst/>
                        </a:prstGeom>
                        <a:solidFill>
                          <a:srgbClr val="FFFFFF"/>
                        </a:solidFill>
                        <a:ln w="9525">
                          <a:solidFill>
                            <a:srgbClr val="000000"/>
                          </a:solidFill>
                          <a:miter lim="800000"/>
                          <a:headEnd/>
                          <a:tailEnd/>
                        </a:ln>
                      </wps:spPr>
                      <wps:txbx>
                        <w:txbxContent>
                          <w:p w:rsidR="0067490A" w:rsidRPr="0067490A" w:rsidRDefault="0067490A" w:rsidP="0067490A">
                            <w:pPr>
                              <w:rPr>
                                <w:rFonts w:eastAsia="宋体" w:hint="eastAsia"/>
                                <w:sz w:val="18"/>
                                <w:szCs w:val="18"/>
                              </w:rPr>
                            </w:pPr>
                            <w:r w:rsidRPr="0067490A">
                              <w:rPr>
                                <w:rFonts w:eastAsia="宋体" w:hint="eastAsia"/>
                                <w:sz w:val="18"/>
                                <w:szCs w:val="18"/>
                              </w:rPr>
                              <w:t>车辆型号：</w:t>
                            </w:r>
                            <w:r w:rsidRPr="0067490A">
                              <w:rPr>
                                <w:rFonts w:eastAsia="宋体" w:hint="eastAsia"/>
                                <w:sz w:val="18"/>
                                <w:szCs w:val="18"/>
                              </w:rPr>
                              <w:t>ZZ4257V384HF1LB</w:t>
                            </w:r>
                          </w:p>
                          <w:p w:rsidR="0067490A" w:rsidRPr="0067490A" w:rsidRDefault="0067490A" w:rsidP="0067490A">
                            <w:pPr>
                              <w:rPr>
                                <w:rFonts w:eastAsia="宋体"/>
                                <w:sz w:val="18"/>
                                <w:szCs w:val="18"/>
                              </w:rPr>
                            </w:pPr>
                            <w:r w:rsidRPr="0067490A">
                              <w:rPr>
                                <w:rFonts w:eastAsia="宋体" w:hint="eastAsia"/>
                                <w:sz w:val="18"/>
                                <w:szCs w:val="18"/>
                              </w:rPr>
                              <w:t>发动机型号</w:t>
                            </w:r>
                            <w:r w:rsidRPr="0067490A">
                              <w:rPr>
                                <w:rFonts w:eastAsia="宋体" w:hint="eastAsia"/>
                                <w:sz w:val="18"/>
                                <w:szCs w:val="18"/>
                              </w:rPr>
                              <w:t>(</w:t>
                            </w:r>
                            <w:r w:rsidRPr="0067490A">
                              <w:rPr>
                                <w:rFonts w:eastAsia="宋体" w:hint="eastAsia"/>
                                <w:sz w:val="18"/>
                                <w:szCs w:val="18"/>
                              </w:rPr>
                              <w:t>马力</w:t>
                            </w:r>
                            <w:r w:rsidRPr="0067490A">
                              <w:rPr>
                                <w:rFonts w:eastAsia="宋体" w:hint="eastAsia"/>
                                <w:sz w:val="18"/>
                                <w:szCs w:val="18"/>
                              </w:rPr>
                              <w:t>)</w:t>
                            </w:r>
                            <w:r w:rsidRPr="0067490A">
                              <w:rPr>
                                <w:rFonts w:eastAsia="宋体" w:hint="eastAsia"/>
                                <w:sz w:val="18"/>
                                <w:szCs w:val="18"/>
                              </w:rPr>
                              <w:t>：</w:t>
                            </w:r>
                            <w:r w:rsidRPr="0067490A">
                              <w:rPr>
                                <w:rFonts w:eastAsia="宋体" w:hint="eastAsia"/>
                                <w:sz w:val="18"/>
                                <w:szCs w:val="18"/>
                              </w:rPr>
                              <w:t>MT13.46 -60</w:t>
                            </w:r>
                            <w:r w:rsidRPr="0067490A">
                              <w:rPr>
                                <w:rFonts w:eastAsia="宋体" w:hint="eastAsia"/>
                                <w:sz w:val="18"/>
                                <w:szCs w:val="18"/>
                              </w:rPr>
                              <w:t>国六燃气发动机</w:t>
                            </w:r>
                            <w:r w:rsidRPr="0067490A">
                              <w:rPr>
                                <w:rFonts w:eastAsia="宋体" w:hint="eastAsia"/>
                                <w:sz w:val="18"/>
                                <w:szCs w:val="18"/>
                              </w:rPr>
                              <w:t>(460ps)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233.4pt;margin-top:.9pt;width:243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">
                <v:textbox>
                  <w:txbxContent>
                    <w:p w:rsidR="0067490A" w:rsidRPr="0067490A" w:rsidRDefault="0067490A" w:rsidP="0067490A">
                      <w:pPr>
                        <w:rPr>
                          <w:rFonts w:eastAsia="宋体" w:hint="eastAsia"/>
                          <w:sz w:val="18"/>
                          <w:szCs w:val="18"/>
                        </w:rPr>
                      </w:pPr>
                      <w:r w:rsidRPr="0067490A">
                        <w:rPr>
                          <w:rFonts w:eastAsia="宋体" w:hint="eastAsia"/>
                          <w:sz w:val="18"/>
                          <w:szCs w:val="18"/>
                        </w:rPr>
                        <w:t>车辆型号：</w:t>
                      </w:r>
                      <w:r w:rsidRPr="0067490A">
                        <w:rPr>
                          <w:rFonts w:eastAsia="宋体" w:hint="eastAsia"/>
                          <w:sz w:val="18"/>
                          <w:szCs w:val="18"/>
                        </w:rPr>
                        <w:t>ZZ4257V384HF1LB</w:t>
                      </w:r>
                    </w:p>
                    <w:p w:rsidR="0067490A" w:rsidRPr="0067490A" w:rsidRDefault="0067490A" w:rsidP="0067490A">
                      <w:pPr>
                        <w:rPr>
                          <w:rFonts w:eastAsia="宋体"/>
                          <w:sz w:val="18"/>
                          <w:szCs w:val="18"/>
                        </w:rPr>
                      </w:pPr>
                      <w:r w:rsidRPr="0067490A">
                        <w:rPr>
                          <w:rFonts w:eastAsia="宋体" w:hint="eastAsia"/>
                          <w:sz w:val="18"/>
                          <w:szCs w:val="18"/>
                        </w:rPr>
                        <w:t>发动机型号</w:t>
                      </w:r>
                      <w:r w:rsidRPr="0067490A">
                        <w:rPr>
                          <w:rFonts w:eastAsia="宋体" w:hint="eastAsia"/>
                          <w:sz w:val="18"/>
                          <w:szCs w:val="18"/>
                        </w:rPr>
                        <w:t>(</w:t>
                      </w:r>
                      <w:r w:rsidRPr="0067490A">
                        <w:rPr>
                          <w:rFonts w:eastAsia="宋体" w:hint="eastAsia"/>
                          <w:sz w:val="18"/>
                          <w:szCs w:val="18"/>
                        </w:rPr>
                        <w:t>马力</w:t>
                      </w:r>
                      <w:r w:rsidRPr="0067490A">
                        <w:rPr>
                          <w:rFonts w:eastAsia="宋体" w:hint="eastAsia"/>
                          <w:sz w:val="18"/>
                          <w:szCs w:val="18"/>
                        </w:rPr>
                        <w:t>)</w:t>
                      </w:r>
                      <w:r w:rsidRPr="0067490A">
                        <w:rPr>
                          <w:rFonts w:eastAsia="宋体" w:hint="eastAsia"/>
                          <w:sz w:val="18"/>
                          <w:szCs w:val="18"/>
                        </w:rPr>
                        <w:t>：</w:t>
                      </w:r>
                      <w:r w:rsidRPr="0067490A">
                        <w:rPr>
                          <w:rFonts w:eastAsia="宋体" w:hint="eastAsia"/>
                          <w:sz w:val="18"/>
                          <w:szCs w:val="18"/>
                        </w:rPr>
                        <w:t>MT13.46 -60</w:t>
                      </w:r>
                      <w:r w:rsidRPr="0067490A">
                        <w:rPr>
                          <w:rFonts w:eastAsia="宋体" w:hint="eastAsia"/>
                          <w:sz w:val="18"/>
                          <w:szCs w:val="18"/>
                        </w:rPr>
                        <w:t>国六燃气发动机</w:t>
                      </w:r>
                      <w:r w:rsidRPr="0067490A">
                        <w:rPr>
                          <w:rFonts w:eastAsia="宋体" w:hint="eastAsia"/>
                          <w:sz w:val="18"/>
                          <w:szCs w:val="18"/>
                        </w:rPr>
                        <w:t>(460ps)</w:t>
                      </w:r>
                    </w:p>
                  </w:txbxContent>
                </v:textbox>
              </v:shape>
            </w:pict>
          </mc:Fallback>
        </mc:AlternateContent>
      </w:r>
      <w:r w:rsidRPr="0067490A">
        <w:rPr>
          <w:rFonts w:eastAsia="宋体"/>
          <w:noProof/>
          <w:sz w:val="32"/>
          <w:szCs w:val="32"/>
        </w:rPr>
        <mc:AlternateContent>
          <mc:Choice Requires="wps">
            <w:drawing>
              <wp:anchor distT="0" distB="0" distL="114300" distR="114300" simplePos="0" relativeHeight="251670528" behindDoc="0" locked="0" layoutInCell="1" allowOverlap="1" wp14:anchorId="7AB2F456" wp14:editId="3E547038">
                <wp:simplePos x="0" y="0"/>
                <wp:positionH relativeFrom="column">
                  <wp:posOffset>-277495</wp:posOffset>
                </wp:positionH>
                <wp:positionV relativeFrom="paragraph">
                  <wp:posOffset>11430</wp:posOffset>
                </wp:positionV>
                <wp:extent cx="3086100" cy="571500"/>
                <wp:effectExtent l="0" t="0" r="19050" b="1905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71500"/>
                        </a:xfrm>
                        <a:prstGeom prst="rect">
                          <a:avLst/>
                        </a:prstGeom>
                        <a:solidFill>
                          <a:srgbClr val="FFFFFF"/>
                        </a:solidFill>
                        <a:ln w="9525">
                          <a:solidFill>
                            <a:srgbClr val="000000"/>
                          </a:solidFill>
                          <a:miter lim="800000"/>
                          <a:headEnd/>
                          <a:tailEnd/>
                        </a:ln>
                      </wps:spPr>
                      <wps:txbx>
                        <w:txbxContent>
                          <w:p w:rsidR="0067490A" w:rsidRPr="0067490A" w:rsidRDefault="0067490A" w:rsidP="0067490A">
                            <w:pPr>
                              <w:rPr>
                                <w:rFonts w:eastAsia="宋体"/>
                                <w:sz w:val="18"/>
                                <w:szCs w:val="18"/>
                              </w:rPr>
                            </w:pPr>
                            <w:r w:rsidRPr="0067490A">
                              <w:rPr>
                                <w:rFonts w:eastAsia="宋体" w:hint="eastAsia"/>
                                <w:sz w:val="18"/>
                                <w:szCs w:val="18"/>
                              </w:rPr>
                              <w:t>车辆型号：</w:t>
                            </w:r>
                            <w:r w:rsidRPr="0067490A">
                              <w:rPr>
                                <w:rFonts w:eastAsia="宋体" w:hint="eastAsia"/>
                                <w:sz w:val="18"/>
                                <w:szCs w:val="18"/>
                              </w:rPr>
                              <w:t>ZZ4255V3846F1L</w:t>
                            </w:r>
                          </w:p>
                          <w:p w:rsidR="0067490A" w:rsidRPr="0067490A" w:rsidRDefault="0067490A">
                            <w:pPr>
                              <w:rPr>
                                <w:rFonts w:eastAsia="宋体"/>
                                <w:sz w:val="18"/>
                                <w:szCs w:val="18"/>
                              </w:rPr>
                            </w:pPr>
                            <w:r w:rsidRPr="0067490A">
                              <w:rPr>
                                <w:rFonts w:eastAsia="宋体" w:hint="eastAsia"/>
                                <w:sz w:val="18"/>
                                <w:szCs w:val="18"/>
                              </w:rPr>
                              <w:t>发动机型号</w:t>
                            </w:r>
                            <w:r w:rsidRPr="0067490A">
                              <w:rPr>
                                <w:rFonts w:eastAsia="宋体" w:hint="eastAsia"/>
                                <w:sz w:val="18"/>
                                <w:szCs w:val="18"/>
                              </w:rPr>
                              <w:t>(</w:t>
                            </w:r>
                            <w:r w:rsidRPr="0067490A">
                              <w:rPr>
                                <w:rFonts w:eastAsia="宋体" w:hint="eastAsia"/>
                                <w:sz w:val="18"/>
                                <w:szCs w:val="18"/>
                              </w:rPr>
                              <w:t>马力</w:t>
                            </w:r>
                            <w:r w:rsidRPr="0067490A">
                              <w:rPr>
                                <w:rFonts w:eastAsia="宋体" w:hint="eastAsia"/>
                                <w:sz w:val="18"/>
                                <w:szCs w:val="18"/>
                              </w:rPr>
                              <w:t>)</w:t>
                            </w:r>
                            <w:r w:rsidRPr="0067490A">
                              <w:rPr>
                                <w:rFonts w:eastAsia="宋体" w:hint="eastAsia"/>
                                <w:sz w:val="18"/>
                                <w:szCs w:val="18"/>
                              </w:rPr>
                              <w:t>：</w:t>
                            </w:r>
                            <w:r w:rsidRPr="0067490A">
                              <w:rPr>
                                <w:rFonts w:eastAsia="宋体" w:hint="eastAsia"/>
                                <w:sz w:val="18"/>
                                <w:szCs w:val="18"/>
                              </w:rPr>
                              <w:t>MT13.46-60</w:t>
                            </w:r>
                            <w:r w:rsidRPr="0067490A">
                              <w:rPr>
                                <w:rFonts w:eastAsia="宋体" w:hint="eastAsia"/>
                                <w:sz w:val="18"/>
                                <w:szCs w:val="18"/>
                              </w:rPr>
                              <w:t>国六燃气发动机</w:t>
                            </w:r>
                            <w:r w:rsidRPr="0067490A">
                              <w:rPr>
                                <w:rFonts w:eastAsia="宋体" w:hint="eastAsia"/>
                                <w:sz w:val="18"/>
                                <w:szCs w:val="18"/>
                              </w:rPr>
                              <w:t>(460ps)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1.85pt;margin-top:.9pt;width:243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">
                <v:textbox>
                  <w:txbxContent>
                    <w:p w:rsidR="0067490A" w:rsidRPr="0067490A" w:rsidRDefault="0067490A" w:rsidP="0067490A">
                      <w:pPr>
                        <w:rPr>
                          <w:rFonts w:eastAsia="宋体"/>
                          <w:sz w:val="18"/>
                          <w:szCs w:val="18"/>
                        </w:rPr>
                      </w:pPr>
                      <w:r w:rsidRPr="0067490A">
                        <w:rPr>
                          <w:rFonts w:eastAsia="宋体" w:hint="eastAsia"/>
                          <w:sz w:val="18"/>
                          <w:szCs w:val="18"/>
                        </w:rPr>
                        <w:t>车辆型号：</w:t>
                      </w:r>
                      <w:r w:rsidRPr="0067490A">
                        <w:rPr>
                          <w:rFonts w:eastAsia="宋体" w:hint="eastAsia"/>
                          <w:sz w:val="18"/>
                          <w:szCs w:val="18"/>
                        </w:rPr>
                        <w:t>ZZ4255V3846F1L</w:t>
                      </w:r>
                    </w:p>
                    <w:p w:rsidR="0067490A" w:rsidRPr="0067490A" w:rsidRDefault="0067490A">
                      <w:pPr>
                        <w:rPr>
                          <w:rFonts w:eastAsia="宋体"/>
                          <w:sz w:val="18"/>
                          <w:szCs w:val="18"/>
                        </w:rPr>
                      </w:pPr>
                      <w:r w:rsidRPr="0067490A">
                        <w:rPr>
                          <w:rFonts w:eastAsia="宋体" w:hint="eastAsia"/>
                          <w:sz w:val="18"/>
                          <w:szCs w:val="18"/>
                        </w:rPr>
                        <w:t>发动机型号</w:t>
                      </w:r>
                      <w:r w:rsidRPr="0067490A">
                        <w:rPr>
                          <w:rFonts w:eastAsia="宋体" w:hint="eastAsia"/>
                          <w:sz w:val="18"/>
                          <w:szCs w:val="18"/>
                        </w:rPr>
                        <w:t>(</w:t>
                      </w:r>
                      <w:r w:rsidRPr="0067490A">
                        <w:rPr>
                          <w:rFonts w:eastAsia="宋体" w:hint="eastAsia"/>
                          <w:sz w:val="18"/>
                          <w:szCs w:val="18"/>
                        </w:rPr>
                        <w:t>马力</w:t>
                      </w:r>
                      <w:r w:rsidRPr="0067490A">
                        <w:rPr>
                          <w:rFonts w:eastAsia="宋体" w:hint="eastAsia"/>
                          <w:sz w:val="18"/>
                          <w:szCs w:val="18"/>
                        </w:rPr>
                        <w:t>)</w:t>
                      </w:r>
                      <w:r w:rsidRPr="0067490A">
                        <w:rPr>
                          <w:rFonts w:eastAsia="宋体" w:hint="eastAsia"/>
                          <w:sz w:val="18"/>
                          <w:szCs w:val="18"/>
                        </w:rPr>
                        <w:t>：</w:t>
                      </w:r>
                      <w:r w:rsidRPr="0067490A">
                        <w:rPr>
                          <w:rFonts w:eastAsia="宋体" w:hint="eastAsia"/>
                          <w:sz w:val="18"/>
                          <w:szCs w:val="18"/>
                        </w:rPr>
                        <w:t>MT13.46-60</w:t>
                      </w:r>
                      <w:r w:rsidRPr="0067490A">
                        <w:rPr>
                          <w:rFonts w:eastAsia="宋体" w:hint="eastAsia"/>
                          <w:sz w:val="18"/>
                          <w:szCs w:val="18"/>
                        </w:rPr>
                        <w:t>国六燃气发动机</w:t>
                      </w:r>
                      <w:r w:rsidRPr="0067490A">
                        <w:rPr>
                          <w:rFonts w:eastAsia="宋体" w:hint="eastAsia"/>
                          <w:sz w:val="18"/>
                          <w:szCs w:val="18"/>
                        </w:rPr>
                        <w:t>(460ps)</w:t>
                      </w:r>
                    </w:p>
                  </w:txbxContent>
                </v:textbox>
              </v:shape>
            </w:pict>
          </mc:Fallback>
        </mc:AlternateContent>
      </w:r>
    </w:p>
    <w:p w:rsidR="0067490A" w:rsidRPr="0067490A" w:rsidRDefault="0067490A" w:rsidP="0067490A">
      <w:pPr>
        <w:rPr>
          <w:rFonts w:eastAsia="宋体"/>
          <w:sz w:val="32"/>
          <w:szCs w:val="32"/>
        </w:rPr>
      </w:pPr>
    </w:p>
    <w:p w:rsidR="0067490A" w:rsidRPr="0067490A" w:rsidRDefault="0067490A" w:rsidP="0067490A">
      <w:pPr>
        <w:rPr>
          <w:rFonts w:eastAsia="宋体" w:hint="eastAsia"/>
          <w:sz w:val="32"/>
          <w:szCs w:val="32"/>
        </w:rPr>
      </w:pPr>
    </w:p>
    <w:p w:rsidR="0067490A" w:rsidRPr="0067490A" w:rsidRDefault="0067490A" w:rsidP="0067490A">
      <w:pPr>
        <w:rPr>
          <w:rFonts w:eastAsia="宋体"/>
          <w:szCs w:val="28"/>
        </w:rPr>
      </w:pPr>
      <w:r w:rsidRPr="0067490A">
        <w:rPr>
          <w:rFonts w:eastAsia="宋体" w:hint="eastAsia"/>
          <w:sz w:val="32"/>
          <w:szCs w:val="32"/>
        </w:rPr>
        <w:t>3</w:t>
      </w:r>
      <w:r w:rsidRPr="0067490A">
        <w:rPr>
          <w:rFonts w:eastAsia="宋体" w:hint="eastAsia"/>
          <w:sz w:val="32"/>
          <w:szCs w:val="32"/>
        </w:rPr>
        <w:t>、</w:t>
      </w:r>
      <w:r w:rsidRPr="0067490A">
        <w:rPr>
          <w:rFonts w:eastAsia="宋体" w:hint="eastAsia"/>
          <w:szCs w:val="28"/>
        </w:rPr>
        <w:t>海格</w:t>
      </w:r>
      <w:r w:rsidRPr="0067490A">
        <w:rPr>
          <w:rFonts w:eastAsia="宋体" w:hint="eastAsia"/>
          <w:szCs w:val="28"/>
        </w:rPr>
        <w:t>KLQ6905GAC6</w:t>
      </w:r>
      <w:r w:rsidRPr="0067490A">
        <w:rPr>
          <w:rFonts w:eastAsia="宋体" w:hint="eastAsia"/>
          <w:szCs w:val="28"/>
        </w:rPr>
        <w:t>公交车（天然气国六</w:t>
      </w:r>
      <w:proofErr w:type="gramStart"/>
      <w:r w:rsidRPr="0067490A">
        <w:rPr>
          <w:rFonts w:eastAsia="宋体" w:hint="eastAsia"/>
          <w:szCs w:val="28"/>
        </w:rPr>
        <w:t>18</w:t>
      </w:r>
      <w:proofErr w:type="gramEnd"/>
      <w:r w:rsidRPr="0067490A">
        <w:rPr>
          <w:rFonts w:eastAsia="宋体" w:hint="eastAsia"/>
          <w:szCs w:val="28"/>
        </w:rPr>
        <w:t>-33</w:t>
      </w:r>
      <w:r w:rsidRPr="0067490A">
        <w:rPr>
          <w:rFonts w:eastAsia="宋体" w:hint="eastAsia"/>
          <w:szCs w:val="28"/>
        </w:rPr>
        <w:t>座）</w:t>
      </w:r>
    </w:p>
    <w:p w:rsidR="0067490A" w:rsidRPr="0067490A" w:rsidRDefault="0067490A" w:rsidP="0067490A">
      <w:pPr>
        <w:rPr>
          <w:rFonts w:eastAsia="宋体"/>
          <w:szCs w:val="28"/>
        </w:rPr>
      </w:pPr>
      <w:r w:rsidRPr="0067490A">
        <w:rPr>
          <w:rFonts w:eastAsia="宋体" w:hint="eastAsia"/>
          <w:szCs w:val="28"/>
        </w:rPr>
        <w:lastRenderedPageBreak/>
        <w:t>发动机型号：</w:t>
      </w:r>
      <w:r w:rsidRPr="0067490A">
        <w:rPr>
          <w:rFonts w:eastAsia="宋体" w:hint="eastAsia"/>
          <w:szCs w:val="28"/>
        </w:rPr>
        <w:t xml:space="preserve">YCA07190N-60 </w:t>
      </w:r>
      <w:r w:rsidRPr="0067490A">
        <w:rPr>
          <w:rFonts w:eastAsia="宋体" w:hint="eastAsia"/>
          <w:szCs w:val="28"/>
        </w:rPr>
        <w:t>，功率</w:t>
      </w:r>
      <w:r w:rsidRPr="0067490A">
        <w:rPr>
          <w:rFonts w:eastAsia="宋体" w:hint="eastAsia"/>
          <w:szCs w:val="28"/>
        </w:rPr>
        <w:t xml:space="preserve">140W - </w:t>
      </w:r>
      <w:r w:rsidRPr="0067490A">
        <w:rPr>
          <w:rFonts w:eastAsia="宋体" w:hint="eastAsia"/>
          <w:szCs w:val="28"/>
        </w:rPr>
        <w:t>广西玉柴</w:t>
      </w:r>
    </w:p>
    <w:p w:rsidR="0067490A" w:rsidRPr="0067490A" w:rsidRDefault="00E11E4A" w:rsidP="0067490A">
      <w:pPr>
        <w:rPr>
          <w:rFonts w:eastAsia="宋体"/>
          <w:sz w:val="32"/>
          <w:szCs w:val="32"/>
        </w:rPr>
      </w:pPr>
      <w:r>
        <w:rPr>
          <w:rFonts w:eastAsia="宋体"/>
          <w:noProof/>
          <w:sz w:val="21"/>
          <w:szCs w:val="24"/>
        </w:rPr>
        <w:drawing>
          <wp:anchor distT="0" distB="0" distL="114300" distR="114300" simplePos="0" relativeHeight="251661312" behindDoc="0" locked="0" layoutInCell="1" allowOverlap="1" wp14:anchorId="4B5077E7" wp14:editId="6914BF1E">
            <wp:simplePos x="0" y="0"/>
            <wp:positionH relativeFrom="margin">
              <wp:posOffset>33655</wp:posOffset>
            </wp:positionH>
            <wp:positionV relativeFrom="margin">
              <wp:posOffset>401955</wp:posOffset>
            </wp:positionV>
            <wp:extent cx="4540250" cy="3026410"/>
            <wp:effectExtent l="0" t="0" r="0" b="254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0250" cy="3026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490A" w:rsidRPr="0067490A" w:rsidRDefault="0067490A" w:rsidP="0067490A">
      <w:pPr>
        <w:rPr>
          <w:rFonts w:eastAsia="宋体"/>
          <w:sz w:val="32"/>
          <w:szCs w:val="32"/>
        </w:rPr>
      </w:pPr>
    </w:p>
    <w:p w:rsidR="0067490A" w:rsidRPr="0067490A" w:rsidRDefault="0067490A" w:rsidP="0067490A">
      <w:pPr>
        <w:shd w:val="clear" w:color="auto" w:fill="FFFFFF"/>
        <w:ind w:firstLineChars="200" w:firstLine="420"/>
        <w:rPr>
          <w:rFonts w:ascii="宋体" w:eastAsia="宋体" w:hAnsi="宋体"/>
          <w:sz w:val="21"/>
          <w:szCs w:val="21"/>
        </w:rPr>
      </w:pPr>
    </w:p>
    <w:p w:rsidR="0067490A" w:rsidRPr="0067490A" w:rsidRDefault="0067490A" w:rsidP="0067490A">
      <w:pPr>
        <w:shd w:val="clear" w:color="auto" w:fill="FFFFFF"/>
        <w:ind w:firstLineChars="200" w:firstLine="420"/>
        <w:rPr>
          <w:rFonts w:ascii="宋体" w:eastAsia="宋体" w:hAnsi="宋体"/>
          <w:sz w:val="21"/>
          <w:szCs w:val="21"/>
        </w:rPr>
      </w:pPr>
    </w:p>
    <w:p w:rsidR="0067490A" w:rsidRPr="0067490A" w:rsidRDefault="0067490A" w:rsidP="0067490A">
      <w:pPr>
        <w:shd w:val="clear" w:color="auto" w:fill="FFFFFF"/>
        <w:ind w:firstLineChars="200" w:firstLine="420"/>
        <w:rPr>
          <w:rFonts w:ascii="宋体" w:eastAsia="宋体" w:hAnsi="宋体"/>
          <w:sz w:val="21"/>
          <w:szCs w:val="21"/>
        </w:rPr>
      </w:pPr>
    </w:p>
    <w:p w:rsidR="0067490A" w:rsidRPr="0067490A" w:rsidRDefault="0067490A" w:rsidP="0067490A">
      <w:pPr>
        <w:shd w:val="clear" w:color="auto" w:fill="FFFFFF"/>
        <w:ind w:firstLineChars="200" w:firstLine="420"/>
        <w:rPr>
          <w:rFonts w:ascii="宋体" w:eastAsia="宋体" w:hAnsi="宋体"/>
          <w:sz w:val="21"/>
          <w:szCs w:val="21"/>
        </w:rPr>
      </w:pPr>
    </w:p>
    <w:p w:rsidR="0067490A" w:rsidRPr="0067490A" w:rsidRDefault="0067490A" w:rsidP="0067490A">
      <w:pPr>
        <w:shd w:val="clear" w:color="auto" w:fill="FFFFFF"/>
        <w:ind w:firstLineChars="200" w:firstLine="420"/>
        <w:rPr>
          <w:rFonts w:ascii="宋体" w:eastAsia="宋体" w:hAnsi="宋体"/>
          <w:sz w:val="21"/>
          <w:szCs w:val="21"/>
        </w:rPr>
      </w:pPr>
    </w:p>
    <w:p w:rsidR="0067490A" w:rsidRPr="0067490A" w:rsidRDefault="0067490A" w:rsidP="0067490A">
      <w:pPr>
        <w:shd w:val="clear" w:color="auto" w:fill="FFFFFF"/>
        <w:ind w:firstLineChars="200" w:firstLine="420"/>
        <w:rPr>
          <w:rFonts w:ascii="宋体" w:eastAsia="宋体" w:hAnsi="宋体"/>
          <w:sz w:val="21"/>
          <w:szCs w:val="21"/>
        </w:rPr>
      </w:pPr>
    </w:p>
    <w:p w:rsidR="0067490A" w:rsidRPr="0067490A" w:rsidRDefault="0067490A" w:rsidP="0067490A">
      <w:pPr>
        <w:shd w:val="clear" w:color="auto" w:fill="FFFFFF"/>
        <w:ind w:firstLineChars="200" w:firstLine="420"/>
        <w:rPr>
          <w:rFonts w:ascii="宋体" w:eastAsia="宋体" w:hAnsi="宋体"/>
          <w:sz w:val="21"/>
          <w:szCs w:val="21"/>
        </w:rPr>
      </w:pPr>
    </w:p>
    <w:p w:rsidR="0067490A" w:rsidRPr="0067490A" w:rsidRDefault="0067490A" w:rsidP="0067490A">
      <w:pPr>
        <w:shd w:val="clear" w:color="auto" w:fill="FFFFFF"/>
        <w:ind w:firstLineChars="200" w:firstLine="420"/>
        <w:rPr>
          <w:rFonts w:ascii="宋体" w:eastAsia="宋体" w:hAnsi="宋体"/>
          <w:sz w:val="21"/>
          <w:szCs w:val="21"/>
        </w:rPr>
      </w:pPr>
    </w:p>
    <w:p w:rsidR="0067490A" w:rsidRPr="0067490A" w:rsidRDefault="0067490A" w:rsidP="0067490A">
      <w:pPr>
        <w:shd w:val="clear" w:color="auto" w:fill="FFFFFF"/>
        <w:ind w:firstLineChars="200" w:firstLine="420"/>
        <w:rPr>
          <w:rFonts w:ascii="宋体" w:eastAsia="宋体" w:hAnsi="宋体"/>
          <w:sz w:val="21"/>
          <w:szCs w:val="21"/>
        </w:rPr>
      </w:pPr>
    </w:p>
    <w:p w:rsidR="0067490A" w:rsidRPr="0067490A" w:rsidRDefault="0067490A" w:rsidP="0067490A">
      <w:pPr>
        <w:shd w:val="clear" w:color="auto" w:fill="FFFFFF"/>
        <w:ind w:firstLineChars="200" w:firstLine="420"/>
        <w:rPr>
          <w:rFonts w:ascii="宋体" w:eastAsia="宋体" w:hAnsi="宋体"/>
          <w:sz w:val="21"/>
          <w:szCs w:val="21"/>
        </w:rPr>
      </w:pPr>
    </w:p>
    <w:p w:rsidR="0067490A" w:rsidRPr="0067490A" w:rsidRDefault="0067490A" w:rsidP="0067490A">
      <w:pPr>
        <w:shd w:val="clear" w:color="auto" w:fill="FFFFFF"/>
        <w:ind w:firstLineChars="200" w:firstLine="420"/>
        <w:rPr>
          <w:rFonts w:ascii="宋体" w:eastAsia="宋体" w:hAnsi="宋体"/>
          <w:sz w:val="21"/>
          <w:szCs w:val="21"/>
        </w:rPr>
      </w:pPr>
    </w:p>
    <w:p w:rsidR="0067490A" w:rsidRPr="0067490A" w:rsidRDefault="0067490A" w:rsidP="0067490A">
      <w:pPr>
        <w:shd w:val="clear" w:color="auto" w:fill="FFFFFF"/>
        <w:ind w:firstLineChars="200" w:firstLine="420"/>
        <w:rPr>
          <w:rFonts w:ascii="宋体" w:eastAsia="宋体" w:hAnsi="宋体"/>
          <w:sz w:val="21"/>
          <w:szCs w:val="21"/>
        </w:rPr>
      </w:pPr>
    </w:p>
    <w:p w:rsidR="0067490A" w:rsidRPr="0067490A" w:rsidRDefault="0067490A" w:rsidP="0067490A">
      <w:pPr>
        <w:shd w:val="clear" w:color="auto" w:fill="FFFFFF"/>
        <w:ind w:firstLineChars="200" w:firstLine="420"/>
        <w:rPr>
          <w:rFonts w:ascii="宋体" w:eastAsia="宋体" w:hAnsi="宋体" w:hint="eastAsia"/>
          <w:sz w:val="21"/>
          <w:szCs w:val="21"/>
        </w:rPr>
      </w:pPr>
    </w:p>
    <w:p w:rsidR="0067490A" w:rsidRPr="0067490A" w:rsidRDefault="0067490A" w:rsidP="0067490A">
      <w:pPr>
        <w:shd w:val="clear" w:color="auto" w:fill="FFFFFF"/>
        <w:rPr>
          <w:rFonts w:ascii="宋体" w:eastAsia="宋体" w:hAnsi="宋体" w:hint="eastAsia"/>
          <w:sz w:val="21"/>
          <w:szCs w:val="21"/>
        </w:rPr>
      </w:pPr>
      <w:r w:rsidRPr="0067490A">
        <w:rPr>
          <w:rFonts w:ascii="宋体" w:eastAsia="宋体" w:hAnsi="宋体" w:hint="eastAsia"/>
          <w:sz w:val="21"/>
          <w:szCs w:val="21"/>
        </w:rPr>
        <w:t>附件六：</w:t>
      </w:r>
    </w:p>
    <w:p w:rsidR="0067490A" w:rsidRPr="0067490A" w:rsidRDefault="0067490A" w:rsidP="0067490A">
      <w:pPr>
        <w:shd w:val="clear" w:color="auto" w:fill="FFFFFF"/>
        <w:rPr>
          <w:rFonts w:ascii="宋体" w:eastAsia="宋体" w:hAnsi="宋体" w:hint="eastAsia"/>
          <w:sz w:val="21"/>
          <w:szCs w:val="21"/>
        </w:rPr>
      </w:pPr>
    </w:p>
    <w:p w:rsidR="0067490A" w:rsidRPr="0067490A" w:rsidRDefault="0067490A" w:rsidP="0067490A">
      <w:pPr>
        <w:shd w:val="clear" w:color="auto" w:fill="FFFFFF"/>
        <w:ind w:firstLineChars="200" w:firstLine="420"/>
        <w:rPr>
          <w:rFonts w:ascii="宋体" w:eastAsia="宋体" w:hAnsi="宋体"/>
          <w:sz w:val="21"/>
          <w:szCs w:val="21"/>
        </w:rPr>
      </w:pPr>
      <w:r>
        <w:rPr>
          <w:rFonts w:ascii="宋体" w:eastAsia="宋体" w:hAnsi="宋体"/>
          <w:noProof/>
          <w:sz w:val="21"/>
          <w:szCs w:val="21"/>
        </w:rPr>
        <w:drawing>
          <wp:inline distT="0" distB="0" distL="0" distR="0">
            <wp:extent cx="5600700" cy="2753590"/>
            <wp:effectExtent l="0" t="0" r="0" b="8890"/>
            <wp:docPr id="2" name="图片 2" descr="CNG发动机用耐热疲劳高硅耐热蠕墨铸铁材料研究20211011 - 副本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NG发动机用耐热疲劳高硅耐热蠕墨铸铁材料研究20211011 - 副本_页面_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684" b="58583"/>
                    <a:stretch/>
                  </pic:blipFill>
                  <pic:spPr bwMode="auto">
                    <a:xfrm>
                      <a:off x="0" y="0"/>
                      <a:ext cx="5600700" cy="2753590"/>
                    </a:xfrm>
                    <a:prstGeom prst="rect">
                      <a:avLst/>
                    </a:prstGeom>
                    <a:noFill/>
                    <a:ln>
                      <a:noFill/>
                    </a:ln>
                    <a:extLst>
                      <a:ext uri="{53640926-AAD7-44D8-BBD7-CCE9431645EC}">
                        <a14:shadowObscured xmlns:a14="http://schemas.microsoft.com/office/drawing/2010/main"/>
                      </a:ext>
                    </a:extLst>
                  </pic:spPr>
                </pic:pic>
              </a:graphicData>
            </a:graphic>
          </wp:inline>
        </w:drawing>
      </w:r>
    </w:p>
    <w:p w:rsidR="0067490A" w:rsidRPr="0067490A" w:rsidRDefault="0067490A" w:rsidP="0067490A">
      <w:pPr>
        <w:shd w:val="clear" w:color="auto" w:fill="FFFFFF"/>
        <w:ind w:firstLineChars="200" w:firstLine="420"/>
        <w:rPr>
          <w:rFonts w:ascii="宋体" w:eastAsia="宋体" w:hAnsi="宋体"/>
          <w:sz w:val="21"/>
          <w:szCs w:val="21"/>
        </w:rPr>
      </w:pPr>
    </w:p>
    <w:p w:rsidR="0067490A" w:rsidRPr="0067490A" w:rsidRDefault="0067490A" w:rsidP="0067490A">
      <w:pPr>
        <w:shd w:val="clear" w:color="auto" w:fill="FFFFFF"/>
        <w:rPr>
          <w:rFonts w:ascii="宋体" w:eastAsia="宋体" w:hAnsi="宋体"/>
          <w:sz w:val="21"/>
          <w:szCs w:val="21"/>
        </w:rPr>
      </w:pPr>
    </w:p>
    <w:p w:rsidR="0067490A" w:rsidRPr="0067490A" w:rsidRDefault="0067490A" w:rsidP="0067490A">
      <w:pPr>
        <w:shd w:val="clear" w:color="auto" w:fill="FFFFFF"/>
        <w:rPr>
          <w:rFonts w:ascii="宋体" w:eastAsia="宋体" w:hAnsi="宋体" w:hint="eastAsia"/>
          <w:sz w:val="21"/>
          <w:szCs w:val="21"/>
        </w:rPr>
      </w:pPr>
    </w:p>
    <w:p w:rsidR="00E11E4A" w:rsidRDefault="00E11E4A">
      <w:pPr>
        <w:widowControl/>
        <w:jc w:val="left"/>
        <w:rPr>
          <w:rFonts w:ascii="宋体" w:eastAsia="宋体" w:hAnsi="宋体"/>
          <w:sz w:val="21"/>
          <w:szCs w:val="21"/>
        </w:rPr>
      </w:pPr>
      <w:r>
        <w:rPr>
          <w:rFonts w:ascii="宋体" w:eastAsia="宋体" w:hAnsi="宋体"/>
          <w:sz w:val="21"/>
          <w:szCs w:val="21"/>
        </w:rPr>
        <w:br w:type="page"/>
      </w:r>
    </w:p>
    <w:p w:rsidR="0067490A" w:rsidRPr="0067490A" w:rsidRDefault="0067490A" w:rsidP="0067490A">
      <w:pPr>
        <w:shd w:val="clear" w:color="auto" w:fill="FFFFFF"/>
        <w:rPr>
          <w:rFonts w:ascii="宋体" w:eastAsia="宋体" w:hAnsi="宋体" w:hint="eastAsia"/>
          <w:sz w:val="21"/>
          <w:szCs w:val="21"/>
        </w:rPr>
      </w:pPr>
      <w:r w:rsidRPr="0067490A">
        <w:rPr>
          <w:rFonts w:ascii="宋体" w:eastAsia="宋体" w:hAnsi="宋体" w:hint="eastAsia"/>
          <w:sz w:val="21"/>
          <w:szCs w:val="21"/>
        </w:rPr>
        <w:lastRenderedPageBreak/>
        <w:t>附件七：</w:t>
      </w:r>
    </w:p>
    <w:p w:rsidR="0067490A" w:rsidRPr="0067490A" w:rsidRDefault="0067490A" w:rsidP="0067490A">
      <w:pPr>
        <w:shd w:val="clear" w:color="auto" w:fill="FFFFFF"/>
        <w:rPr>
          <w:rFonts w:ascii="宋体" w:eastAsia="宋体" w:hAnsi="宋体" w:hint="eastAsia"/>
          <w:sz w:val="21"/>
          <w:szCs w:val="21"/>
        </w:rPr>
      </w:pPr>
      <w:r>
        <w:rPr>
          <w:rFonts w:ascii="宋体" w:eastAsia="宋体" w:hAnsi="宋体"/>
          <w:noProof/>
          <w:sz w:val="21"/>
          <w:szCs w:val="21"/>
        </w:rPr>
        <w:drawing>
          <wp:inline distT="0" distB="0" distL="0" distR="0">
            <wp:extent cx="5091546" cy="7211096"/>
            <wp:effectExtent l="0" t="0" r="0" b="8890"/>
            <wp:docPr id="1" name="图片 1" descr="用户使用报告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用户使用报告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91756" cy="7211394"/>
                    </a:xfrm>
                    <a:prstGeom prst="rect">
                      <a:avLst/>
                    </a:prstGeom>
                    <a:noFill/>
                    <a:ln>
                      <a:noFill/>
                    </a:ln>
                  </pic:spPr>
                </pic:pic>
              </a:graphicData>
            </a:graphic>
          </wp:inline>
        </w:drawing>
      </w:r>
    </w:p>
    <w:p w:rsidR="003918F2" w:rsidRDefault="003918F2">
      <w:pPr>
        <w:widowControl/>
        <w:jc w:val="left"/>
        <w:rPr>
          <w:rFonts w:ascii="宋体" w:eastAsia="宋体" w:hAnsi="宋体"/>
          <w:szCs w:val="28"/>
        </w:rPr>
      </w:pPr>
      <w:r>
        <w:rPr>
          <w:rFonts w:ascii="宋体" w:eastAsia="宋体" w:hAnsi="宋体"/>
          <w:szCs w:val="28"/>
        </w:rPr>
        <w:br w:type="page"/>
      </w:r>
    </w:p>
    <w:p w:rsidR="003918F2" w:rsidRDefault="00184AEF">
      <w:pPr>
        <w:widowControl/>
        <w:jc w:val="left"/>
        <w:rPr>
          <w:rFonts w:ascii="宋体" w:eastAsia="宋体" w:hAnsi="宋体"/>
          <w:szCs w:val="28"/>
        </w:rPr>
      </w:pPr>
      <w:r>
        <w:rPr>
          <w:noProof/>
        </w:rPr>
        <w:lastRenderedPageBreak/>
        <w:drawing>
          <wp:inline distT="0" distB="0" distL="0" distR="0" wp14:anchorId="477BC886" wp14:editId="152C1384">
            <wp:extent cx="5095875" cy="654367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95875" cy="6543675"/>
                    </a:xfrm>
                    <a:prstGeom prst="rect">
                      <a:avLst/>
                    </a:prstGeom>
                  </pic:spPr>
                </pic:pic>
              </a:graphicData>
            </a:graphic>
          </wp:inline>
        </w:drawing>
      </w:r>
      <w:r w:rsidRPr="00184AEF">
        <w:rPr>
          <w:noProof/>
        </w:rPr>
        <w:t xml:space="preserve"> </w:t>
      </w:r>
      <w:r>
        <w:rPr>
          <w:noProof/>
        </w:rPr>
        <w:lastRenderedPageBreak/>
        <w:drawing>
          <wp:inline distT="0" distB="0" distL="0" distR="0" wp14:anchorId="6EA675C1" wp14:editId="03006F1E">
            <wp:extent cx="5010150" cy="66675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10150" cy="6667500"/>
                    </a:xfrm>
                    <a:prstGeom prst="rect">
                      <a:avLst/>
                    </a:prstGeom>
                  </pic:spPr>
                </pic:pic>
              </a:graphicData>
            </a:graphic>
          </wp:inline>
        </w:drawing>
      </w:r>
      <w:r w:rsidRPr="00184AEF">
        <w:rPr>
          <w:noProof/>
        </w:rPr>
        <w:t xml:space="preserve"> </w:t>
      </w:r>
      <w:r>
        <w:rPr>
          <w:noProof/>
        </w:rPr>
        <w:lastRenderedPageBreak/>
        <w:drawing>
          <wp:inline distT="0" distB="0" distL="0" distR="0" wp14:anchorId="501C1E2F" wp14:editId="6DA0FA04">
            <wp:extent cx="4457700" cy="631507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457700" cy="6315075"/>
                    </a:xfrm>
                    <a:prstGeom prst="rect">
                      <a:avLst/>
                    </a:prstGeom>
                  </pic:spPr>
                </pic:pic>
              </a:graphicData>
            </a:graphic>
          </wp:inline>
        </w:drawing>
      </w:r>
      <w:r w:rsidRPr="00184AEF">
        <w:rPr>
          <w:noProof/>
        </w:rPr>
        <w:t xml:space="preserve"> </w:t>
      </w:r>
      <w:r>
        <w:rPr>
          <w:noProof/>
        </w:rPr>
        <w:lastRenderedPageBreak/>
        <w:drawing>
          <wp:inline distT="0" distB="0" distL="0" distR="0" wp14:anchorId="23248814" wp14:editId="4B851F9C">
            <wp:extent cx="5391150" cy="65722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91150" cy="6572250"/>
                    </a:xfrm>
                    <a:prstGeom prst="rect">
                      <a:avLst/>
                    </a:prstGeom>
                  </pic:spPr>
                </pic:pic>
              </a:graphicData>
            </a:graphic>
          </wp:inline>
        </w:drawing>
      </w:r>
      <w:r w:rsidRPr="00184AEF">
        <w:rPr>
          <w:noProof/>
        </w:rPr>
        <w:t xml:space="preserve"> </w:t>
      </w:r>
      <w:r>
        <w:rPr>
          <w:noProof/>
        </w:rPr>
        <w:lastRenderedPageBreak/>
        <w:drawing>
          <wp:inline distT="0" distB="0" distL="0" distR="0" wp14:anchorId="0B5844CE" wp14:editId="3E87CED7">
            <wp:extent cx="5019675" cy="680085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19675" cy="6800850"/>
                    </a:xfrm>
                    <a:prstGeom prst="rect">
                      <a:avLst/>
                    </a:prstGeom>
                  </pic:spPr>
                </pic:pic>
              </a:graphicData>
            </a:graphic>
          </wp:inline>
        </w:drawing>
      </w:r>
      <w:r w:rsidRPr="00184AEF">
        <w:rPr>
          <w:noProof/>
        </w:rPr>
        <w:t xml:space="preserve"> </w:t>
      </w:r>
      <w:r>
        <w:rPr>
          <w:noProof/>
        </w:rPr>
        <w:lastRenderedPageBreak/>
        <w:drawing>
          <wp:inline distT="0" distB="0" distL="0" distR="0" wp14:anchorId="5577362A" wp14:editId="31FA10BC">
            <wp:extent cx="4829175" cy="6362700"/>
            <wp:effectExtent l="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829175" cy="6362700"/>
                    </a:xfrm>
                    <a:prstGeom prst="rect">
                      <a:avLst/>
                    </a:prstGeom>
                  </pic:spPr>
                </pic:pic>
              </a:graphicData>
            </a:graphic>
          </wp:inline>
        </w:drawing>
      </w:r>
      <w:r w:rsidRPr="00184AEF">
        <w:rPr>
          <w:noProof/>
        </w:rPr>
        <w:t xml:space="preserve"> </w:t>
      </w:r>
      <w:r>
        <w:rPr>
          <w:noProof/>
        </w:rPr>
        <w:lastRenderedPageBreak/>
        <w:drawing>
          <wp:inline distT="0" distB="0" distL="0" distR="0" wp14:anchorId="26F0747F" wp14:editId="54E421C5">
            <wp:extent cx="4714875" cy="660082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714875" cy="6600825"/>
                    </a:xfrm>
                    <a:prstGeom prst="rect">
                      <a:avLst/>
                    </a:prstGeom>
                  </pic:spPr>
                </pic:pic>
              </a:graphicData>
            </a:graphic>
          </wp:inline>
        </w:drawing>
      </w:r>
      <w:r w:rsidRPr="00184AEF">
        <w:rPr>
          <w:noProof/>
        </w:rPr>
        <w:t xml:space="preserve"> </w:t>
      </w:r>
      <w:r>
        <w:rPr>
          <w:noProof/>
        </w:rPr>
        <w:lastRenderedPageBreak/>
        <w:drawing>
          <wp:inline distT="0" distB="0" distL="0" distR="0" wp14:anchorId="4BEA5B83" wp14:editId="4EBDFFBA">
            <wp:extent cx="4714875" cy="6657975"/>
            <wp:effectExtent l="0" t="0" r="952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714875" cy="6657975"/>
                    </a:xfrm>
                    <a:prstGeom prst="rect">
                      <a:avLst/>
                    </a:prstGeom>
                  </pic:spPr>
                </pic:pic>
              </a:graphicData>
            </a:graphic>
          </wp:inline>
        </w:drawing>
      </w:r>
      <w:r w:rsidRPr="00184AEF">
        <w:rPr>
          <w:noProof/>
        </w:rPr>
        <w:t xml:space="preserve"> </w:t>
      </w:r>
      <w:r>
        <w:rPr>
          <w:noProof/>
        </w:rPr>
        <w:lastRenderedPageBreak/>
        <w:drawing>
          <wp:inline distT="0" distB="0" distL="0" distR="0" wp14:anchorId="0F185A8A" wp14:editId="65CAD2E0">
            <wp:extent cx="4686300" cy="663892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686300" cy="6638925"/>
                    </a:xfrm>
                    <a:prstGeom prst="rect">
                      <a:avLst/>
                    </a:prstGeom>
                  </pic:spPr>
                </pic:pic>
              </a:graphicData>
            </a:graphic>
          </wp:inline>
        </w:drawing>
      </w:r>
      <w:r w:rsidRPr="00184AEF">
        <w:rPr>
          <w:noProof/>
        </w:rPr>
        <w:t xml:space="preserve"> </w:t>
      </w:r>
      <w:r>
        <w:rPr>
          <w:noProof/>
        </w:rPr>
        <w:lastRenderedPageBreak/>
        <w:drawing>
          <wp:inline distT="0" distB="0" distL="0" distR="0" wp14:anchorId="1B73BDC0" wp14:editId="281CB35C">
            <wp:extent cx="4791075" cy="669607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791075" cy="6696075"/>
                    </a:xfrm>
                    <a:prstGeom prst="rect">
                      <a:avLst/>
                    </a:prstGeom>
                  </pic:spPr>
                </pic:pic>
              </a:graphicData>
            </a:graphic>
          </wp:inline>
        </w:drawing>
      </w:r>
      <w:r w:rsidRPr="00184AEF">
        <w:rPr>
          <w:noProof/>
        </w:rPr>
        <w:t xml:space="preserve"> </w:t>
      </w:r>
      <w:r>
        <w:rPr>
          <w:noProof/>
        </w:rPr>
        <w:lastRenderedPageBreak/>
        <w:drawing>
          <wp:inline distT="0" distB="0" distL="0" distR="0" wp14:anchorId="7FE4DEC2" wp14:editId="3B9A09A2">
            <wp:extent cx="4667250" cy="669607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667250" cy="6696075"/>
                    </a:xfrm>
                    <a:prstGeom prst="rect">
                      <a:avLst/>
                    </a:prstGeom>
                  </pic:spPr>
                </pic:pic>
              </a:graphicData>
            </a:graphic>
          </wp:inline>
        </w:drawing>
      </w:r>
      <w:r w:rsidRPr="00184AEF">
        <w:rPr>
          <w:noProof/>
        </w:rPr>
        <w:t xml:space="preserve"> </w:t>
      </w:r>
      <w:r>
        <w:rPr>
          <w:noProof/>
        </w:rPr>
        <w:lastRenderedPageBreak/>
        <w:drawing>
          <wp:inline distT="0" distB="0" distL="0" distR="0" wp14:anchorId="607FF0A0" wp14:editId="3C7B935F">
            <wp:extent cx="4695825" cy="667702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695825" cy="6677025"/>
                    </a:xfrm>
                    <a:prstGeom prst="rect">
                      <a:avLst/>
                    </a:prstGeom>
                  </pic:spPr>
                </pic:pic>
              </a:graphicData>
            </a:graphic>
          </wp:inline>
        </w:drawing>
      </w:r>
      <w:r w:rsidRPr="00184AEF">
        <w:rPr>
          <w:noProof/>
        </w:rPr>
        <w:t xml:space="preserve"> </w:t>
      </w:r>
      <w:r>
        <w:rPr>
          <w:noProof/>
        </w:rPr>
        <w:lastRenderedPageBreak/>
        <w:drawing>
          <wp:inline distT="0" distB="0" distL="0" distR="0" wp14:anchorId="1AAA2649" wp14:editId="6021ECF5">
            <wp:extent cx="4695825" cy="65913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695825" cy="6591300"/>
                    </a:xfrm>
                    <a:prstGeom prst="rect">
                      <a:avLst/>
                    </a:prstGeom>
                  </pic:spPr>
                </pic:pic>
              </a:graphicData>
            </a:graphic>
          </wp:inline>
        </w:drawing>
      </w:r>
      <w:r w:rsidRPr="00184AEF">
        <w:rPr>
          <w:noProof/>
        </w:rPr>
        <w:t xml:space="preserve"> </w:t>
      </w:r>
      <w:r>
        <w:rPr>
          <w:noProof/>
        </w:rPr>
        <w:lastRenderedPageBreak/>
        <w:drawing>
          <wp:inline distT="0" distB="0" distL="0" distR="0" wp14:anchorId="591F4CF6" wp14:editId="296F6239">
            <wp:extent cx="4705350" cy="667702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705350" cy="6677025"/>
                    </a:xfrm>
                    <a:prstGeom prst="rect">
                      <a:avLst/>
                    </a:prstGeom>
                  </pic:spPr>
                </pic:pic>
              </a:graphicData>
            </a:graphic>
          </wp:inline>
        </w:drawing>
      </w:r>
      <w:r w:rsidRPr="00184AEF">
        <w:rPr>
          <w:noProof/>
        </w:rPr>
        <w:t xml:space="preserve"> </w:t>
      </w:r>
      <w:r>
        <w:rPr>
          <w:noProof/>
        </w:rPr>
        <w:lastRenderedPageBreak/>
        <w:drawing>
          <wp:inline distT="0" distB="0" distL="0" distR="0" wp14:anchorId="78642559" wp14:editId="34F9B34E">
            <wp:extent cx="4724400" cy="65722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724400" cy="6572250"/>
                    </a:xfrm>
                    <a:prstGeom prst="rect">
                      <a:avLst/>
                    </a:prstGeom>
                  </pic:spPr>
                </pic:pic>
              </a:graphicData>
            </a:graphic>
          </wp:inline>
        </w:drawing>
      </w:r>
    </w:p>
    <w:p w:rsidR="0067490A" w:rsidRPr="0067490A" w:rsidRDefault="0067490A" w:rsidP="0067490A">
      <w:pPr>
        <w:spacing w:line="500" w:lineRule="exact"/>
        <w:jc w:val="center"/>
        <w:rPr>
          <w:rFonts w:ascii="宋体" w:eastAsia="宋体" w:hAnsi="宋体" w:hint="eastAsia"/>
          <w:szCs w:val="28"/>
        </w:rPr>
      </w:pPr>
      <w:r w:rsidRPr="0067490A">
        <w:rPr>
          <w:rFonts w:ascii="宋体" w:eastAsia="宋体" w:hAnsi="宋体" w:hint="eastAsia"/>
          <w:szCs w:val="28"/>
        </w:rPr>
        <w:t xml:space="preserve">          《</w:t>
      </w:r>
      <w:r w:rsidRPr="0067490A">
        <w:rPr>
          <w:rFonts w:ascii="宋体" w:eastAsia="宋体" w:hAnsi="宋体" w:cs="宋体" w:hint="eastAsia"/>
          <w:kern w:val="0"/>
          <w:szCs w:val="28"/>
        </w:rPr>
        <w:t>耐热疲劳铁素体蠕墨铸铁件</w:t>
      </w:r>
      <w:r w:rsidRPr="0067490A">
        <w:rPr>
          <w:rFonts w:ascii="宋体" w:eastAsia="宋体" w:hAnsi="宋体" w:hint="eastAsia"/>
          <w:szCs w:val="28"/>
        </w:rPr>
        <w:t xml:space="preserve">》协会标准起草工作组 </w:t>
      </w:r>
    </w:p>
    <w:p w:rsidR="0067490A" w:rsidRPr="0067490A" w:rsidRDefault="0067490A" w:rsidP="0067490A">
      <w:pPr>
        <w:spacing w:line="500" w:lineRule="exact"/>
        <w:jc w:val="center"/>
        <w:rPr>
          <w:rFonts w:ascii="宋体" w:eastAsia="宋体" w:hAnsi="宋体" w:hint="eastAsia"/>
          <w:szCs w:val="28"/>
        </w:rPr>
      </w:pPr>
      <w:r w:rsidRPr="0067490A">
        <w:rPr>
          <w:rFonts w:ascii="宋体" w:eastAsia="宋体" w:hAnsi="宋体" w:hint="eastAsia"/>
          <w:szCs w:val="28"/>
        </w:rPr>
        <w:t xml:space="preserve">                      20</w:t>
      </w:r>
      <w:r w:rsidRPr="0067490A">
        <w:rPr>
          <w:rFonts w:ascii="宋体" w:eastAsia="宋体" w:hAnsi="宋体"/>
          <w:szCs w:val="28"/>
        </w:rPr>
        <w:t>22</w:t>
      </w:r>
      <w:r w:rsidRPr="0067490A">
        <w:rPr>
          <w:rFonts w:ascii="宋体" w:eastAsia="宋体" w:hAnsi="宋体" w:hint="eastAsia"/>
          <w:szCs w:val="28"/>
        </w:rPr>
        <w:t>年元月</w:t>
      </w:r>
    </w:p>
    <w:p w:rsidR="0067490A" w:rsidRPr="00EE4490" w:rsidRDefault="0067490A" w:rsidP="0067490A">
      <w:pPr>
        <w:spacing w:beforeLines="50" w:before="156" w:afterLines="50" w:after="156" w:line="440" w:lineRule="exact"/>
        <w:ind w:firstLineChars="200" w:firstLine="480"/>
        <w:rPr>
          <w:rFonts w:ascii="黑体" w:eastAsia="黑体" w:hAnsi="宋体"/>
          <w:sz w:val="24"/>
          <w:szCs w:val="24"/>
        </w:rPr>
      </w:pPr>
    </w:p>
    <w:sectPr w:rsidR="0067490A" w:rsidRPr="00EE4490" w:rsidSect="005042DD">
      <w:footerReference w:type="default" r:id="rId36"/>
      <w:pgSz w:w="11906" w:h="16838"/>
      <w:pgMar w:top="1134" w:right="1134" w:bottom="1134"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6A63" w:rsidRDefault="001E6A63" w:rsidP="00373440">
      <w:r>
        <w:separator/>
      </w:r>
    </w:p>
  </w:endnote>
  <w:endnote w:type="continuationSeparator" w:id="0">
    <w:p w:rsidR="001E6A63" w:rsidRDefault="001E6A63" w:rsidP="00373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华文隶书">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9442610"/>
      <w:docPartObj>
        <w:docPartGallery w:val="Page Numbers (Bottom of Page)"/>
        <w:docPartUnique/>
      </w:docPartObj>
    </w:sdtPr>
    <w:sdtEndPr/>
    <w:sdtContent>
      <w:sdt>
        <w:sdtPr>
          <w:id w:val="-1669238322"/>
          <w:docPartObj>
            <w:docPartGallery w:val="Page Numbers (Top of Page)"/>
            <w:docPartUnique/>
          </w:docPartObj>
        </w:sdtPr>
        <w:sdtEndPr/>
        <w:sdtContent>
          <w:p w:rsidR="00670504" w:rsidRDefault="00670504">
            <w:pPr>
              <w:pStyle w:val="a4"/>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246C63">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246C63">
              <w:rPr>
                <w:b/>
                <w:bCs/>
                <w:noProof/>
              </w:rPr>
              <w:t>32</w:t>
            </w:r>
            <w:r>
              <w:rPr>
                <w:b/>
                <w:bCs/>
                <w:sz w:val="24"/>
                <w:szCs w:val="24"/>
              </w:rPr>
              <w:fldChar w:fldCharType="end"/>
            </w:r>
          </w:p>
        </w:sdtContent>
      </w:sdt>
    </w:sdtContent>
  </w:sdt>
  <w:p w:rsidR="00670504" w:rsidRDefault="0067050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6A63" w:rsidRDefault="001E6A63" w:rsidP="00373440">
      <w:r>
        <w:separator/>
      </w:r>
    </w:p>
  </w:footnote>
  <w:footnote w:type="continuationSeparator" w:id="0">
    <w:p w:rsidR="001E6A63" w:rsidRDefault="001E6A63" w:rsidP="003734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3DE"/>
    <w:rsid w:val="0003186F"/>
    <w:rsid w:val="000415F3"/>
    <w:rsid w:val="000432E7"/>
    <w:rsid w:val="00051573"/>
    <w:rsid w:val="00086BF5"/>
    <w:rsid w:val="000B0DA8"/>
    <w:rsid w:val="000B6AC5"/>
    <w:rsid w:val="000C581B"/>
    <w:rsid w:val="000D284C"/>
    <w:rsid w:val="000E387D"/>
    <w:rsid w:val="000F0EF9"/>
    <w:rsid w:val="00140214"/>
    <w:rsid w:val="00152478"/>
    <w:rsid w:val="00154522"/>
    <w:rsid w:val="00173FE2"/>
    <w:rsid w:val="00174DA5"/>
    <w:rsid w:val="00184AEF"/>
    <w:rsid w:val="001863DE"/>
    <w:rsid w:val="001863F9"/>
    <w:rsid w:val="001A0DF0"/>
    <w:rsid w:val="001E1E29"/>
    <w:rsid w:val="001E453B"/>
    <w:rsid w:val="001E6A63"/>
    <w:rsid w:val="00215442"/>
    <w:rsid w:val="002351B3"/>
    <w:rsid w:val="00246C63"/>
    <w:rsid w:val="00253F59"/>
    <w:rsid w:val="002857BE"/>
    <w:rsid w:val="002D27C0"/>
    <w:rsid w:val="00303B43"/>
    <w:rsid w:val="003466AD"/>
    <w:rsid w:val="00373440"/>
    <w:rsid w:val="003918F2"/>
    <w:rsid w:val="00394A9C"/>
    <w:rsid w:val="0039697F"/>
    <w:rsid w:val="003C6E21"/>
    <w:rsid w:val="003D7288"/>
    <w:rsid w:val="00400270"/>
    <w:rsid w:val="00410E35"/>
    <w:rsid w:val="004261B3"/>
    <w:rsid w:val="00461D35"/>
    <w:rsid w:val="00467A30"/>
    <w:rsid w:val="00473095"/>
    <w:rsid w:val="00475E2D"/>
    <w:rsid w:val="004841E7"/>
    <w:rsid w:val="004A1FE8"/>
    <w:rsid w:val="004B61AD"/>
    <w:rsid w:val="004C48A6"/>
    <w:rsid w:val="004D12E9"/>
    <w:rsid w:val="004F6CDD"/>
    <w:rsid w:val="0050113F"/>
    <w:rsid w:val="005042DD"/>
    <w:rsid w:val="0053432B"/>
    <w:rsid w:val="00541D37"/>
    <w:rsid w:val="005B49BA"/>
    <w:rsid w:val="005C2E6B"/>
    <w:rsid w:val="005C48E8"/>
    <w:rsid w:val="005C6757"/>
    <w:rsid w:val="005E73D3"/>
    <w:rsid w:val="00600C8B"/>
    <w:rsid w:val="00660B75"/>
    <w:rsid w:val="00670504"/>
    <w:rsid w:val="0067490A"/>
    <w:rsid w:val="006A247C"/>
    <w:rsid w:val="006A4C7B"/>
    <w:rsid w:val="006B240F"/>
    <w:rsid w:val="006C6E69"/>
    <w:rsid w:val="006E670F"/>
    <w:rsid w:val="007069E0"/>
    <w:rsid w:val="00715950"/>
    <w:rsid w:val="00720196"/>
    <w:rsid w:val="00731373"/>
    <w:rsid w:val="00736986"/>
    <w:rsid w:val="0075540F"/>
    <w:rsid w:val="00776DB4"/>
    <w:rsid w:val="007F4063"/>
    <w:rsid w:val="008029E6"/>
    <w:rsid w:val="008071F3"/>
    <w:rsid w:val="008344E9"/>
    <w:rsid w:val="00845A3D"/>
    <w:rsid w:val="00856AC2"/>
    <w:rsid w:val="00865208"/>
    <w:rsid w:val="00884399"/>
    <w:rsid w:val="008A3CD9"/>
    <w:rsid w:val="008B2335"/>
    <w:rsid w:val="008C3327"/>
    <w:rsid w:val="008F5404"/>
    <w:rsid w:val="009131D4"/>
    <w:rsid w:val="009253D2"/>
    <w:rsid w:val="00942F48"/>
    <w:rsid w:val="00945978"/>
    <w:rsid w:val="009513FD"/>
    <w:rsid w:val="00952B23"/>
    <w:rsid w:val="00967E51"/>
    <w:rsid w:val="00981AA6"/>
    <w:rsid w:val="009B5A60"/>
    <w:rsid w:val="009B6824"/>
    <w:rsid w:val="009B6EC9"/>
    <w:rsid w:val="00A053F4"/>
    <w:rsid w:val="00A21FCC"/>
    <w:rsid w:val="00A660F9"/>
    <w:rsid w:val="00AD1AA8"/>
    <w:rsid w:val="00AD2020"/>
    <w:rsid w:val="00B0664B"/>
    <w:rsid w:val="00B46399"/>
    <w:rsid w:val="00B5365E"/>
    <w:rsid w:val="00B55FF2"/>
    <w:rsid w:val="00B77905"/>
    <w:rsid w:val="00B8396A"/>
    <w:rsid w:val="00BA056A"/>
    <w:rsid w:val="00BA1A4C"/>
    <w:rsid w:val="00BF4B39"/>
    <w:rsid w:val="00C11342"/>
    <w:rsid w:val="00C30D23"/>
    <w:rsid w:val="00C44C6D"/>
    <w:rsid w:val="00C45014"/>
    <w:rsid w:val="00C5642E"/>
    <w:rsid w:val="00C73723"/>
    <w:rsid w:val="00C90B52"/>
    <w:rsid w:val="00C936F6"/>
    <w:rsid w:val="00CE089B"/>
    <w:rsid w:val="00CF793D"/>
    <w:rsid w:val="00D01E88"/>
    <w:rsid w:val="00D352F4"/>
    <w:rsid w:val="00DA38C1"/>
    <w:rsid w:val="00DB1B8A"/>
    <w:rsid w:val="00E11E4A"/>
    <w:rsid w:val="00E21501"/>
    <w:rsid w:val="00E51F31"/>
    <w:rsid w:val="00E60B49"/>
    <w:rsid w:val="00E84321"/>
    <w:rsid w:val="00E96A4E"/>
    <w:rsid w:val="00EC2F35"/>
    <w:rsid w:val="00EE4490"/>
    <w:rsid w:val="00EF385E"/>
    <w:rsid w:val="00F13AC3"/>
    <w:rsid w:val="00F2127C"/>
    <w:rsid w:val="00F2466A"/>
    <w:rsid w:val="00F405BC"/>
    <w:rsid w:val="00F42CC4"/>
    <w:rsid w:val="00F51F5B"/>
    <w:rsid w:val="00F52C72"/>
    <w:rsid w:val="00F94322"/>
    <w:rsid w:val="00FF69CB"/>
    <w:rsid w:val="00FF6B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3440"/>
    <w:pPr>
      <w:widowControl w:val="0"/>
      <w:jc w:val="both"/>
    </w:pPr>
    <w:rPr>
      <w:rFonts w:ascii="Times New Roman" w:eastAsia="仿宋_GB2312"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73440"/>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373440"/>
    <w:rPr>
      <w:sz w:val="18"/>
      <w:szCs w:val="18"/>
    </w:rPr>
  </w:style>
  <w:style w:type="paragraph" w:styleId="a4">
    <w:name w:val="footer"/>
    <w:basedOn w:val="a"/>
    <w:link w:val="Char0"/>
    <w:uiPriority w:val="99"/>
    <w:unhideWhenUsed/>
    <w:rsid w:val="00373440"/>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373440"/>
    <w:rPr>
      <w:sz w:val="18"/>
      <w:szCs w:val="18"/>
    </w:rPr>
  </w:style>
  <w:style w:type="paragraph" w:styleId="a5">
    <w:name w:val="Balloon Text"/>
    <w:basedOn w:val="a"/>
    <w:link w:val="Char1"/>
    <w:uiPriority w:val="99"/>
    <w:semiHidden/>
    <w:unhideWhenUsed/>
    <w:rsid w:val="00F94322"/>
    <w:rPr>
      <w:sz w:val="18"/>
      <w:szCs w:val="18"/>
    </w:rPr>
  </w:style>
  <w:style w:type="character" w:customStyle="1" w:styleId="Char1">
    <w:name w:val="批注框文本 Char"/>
    <w:basedOn w:val="a0"/>
    <w:link w:val="a5"/>
    <w:uiPriority w:val="99"/>
    <w:semiHidden/>
    <w:rsid w:val="00F94322"/>
    <w:rPr>
      <w:rFonts w:ascii="Times New Roman" w:eastAsia="仿宋_GB2312" w:hAnsi="Times New Roman" w:cs="Times New Roman"/>
      <w:sz w:val="18"/>
      <w:szCs w:val="18"/>
    </w:rPr>
  </w:style>
  <w:style w:type="paragraph" w:styleId="a6">
    <w:name w:val="Body Text"/>
    <w:basedOn w:val="a"/>
    <w:link w:val="Char2"/>
    <w:uiPriority w:val="1"/>
    <w:qFormat/>
    <w:rsid w:val="00731373"/>
    <w:pPr>
      <w:autoSpaceDE w:val="0"/>
      <w:autoSpaceDN w:val="0"/>
      <w:jc w:val="left"/>
    </w:pPr>
    <w:rPr>
      <w:rFonts w:ascii="宋体" w:eastAsia="宋体" w:hAnsi="宋体" w:cs="宋体"/>
      <w:kern w:val="0"/>
      <w:sz w:val="21"/>
      <w:szCs w:val="21"/>
      <w:lang w:eastAsia="en-US" w:bidi="en-US"/>
    </w:rPr>
  </w:style>
  <w:style w:type="character" w:customStyle="1" w:styleId="Char2">
    <w:name w:val="正文文本 Char"/>
    <w:basedOn w:val="a0"/>
    <w:link w:val="a6"/>
    <w:uiPriority w:val="1"/>
    <w:rsid w:val="00731373"/>
    <w:rPr>
      <w:rFonts w:ascii="宋体" w:eastAsia="宋体" w:hAnsi="宋体" w:cs="宋体"/>
      <w:kern w:val="0"/>
      <w:szCs w:val="21"/>
      <w:lang w:eastAsia="en-US" w:bidi="en-US"/>
    </w:rPr>
  </w:style>
  <w:style w:type="character" w:customStyle="1" w:styleId="Char3">
    <w:name w:val="段 Char"/>
    <w:link w:val="a7"/>
    <w:rsid w:val="0067490A"/>
    <w:rPr>
      <w:rFonts w:ascii="宋体"/>
    </w:rPr>
  </w:style>
  <w:style w:type="paragraph" w:customStyle="1" w:styleId="a7">
    <w:name w:val="段"/>
    <w:link w:val="Char3"/>
    <w:rsid w:val="0067490A"/>
    <w:pPr>
      <w:tabs>
        <w:tab w:val="center" w:pos="4201"/>
        <w:tab w:val="right" w:leader="dot" w:pos="9298"/>
      </w:tabs>
      <w:autoSpaceDE w:val="0"/>
      <w:autoSpaceDN w:val="0"/>
      <w:ind w:firstLineChars="200" w:firstLine="420"/>
      <w:jc w:val="both"/>
    </w:pPr>
    <w:rPr>
      <w:rFonts w:ascii="宋体"/>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3440"/>
    <w:pPr>
      <w:widowControl w:val="0"/>
      <w:jc w:val="both"/>
    </w:pPr>
    <w:rPr>
      <w:rFonts w:ascii="Times New Roman" w:eastAsia="仿宋_GB2312"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73440"/>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373440"/>
    <w:rPr>
      <w:sz w:val="18"/>
      <w:szCs w:val="18"/>
    </w:rPr>
  </w:style>
  <w:style w:type="paragraph" w:styleId="a4">
    <w:name w:val="footer"/>
    <w:basedOn w:val="a"/>
    <w:link w:val="Char0"/>
    <w:uiPriority w:val="99"/>
    <w:unhideWhenUsed/>
    <w:rsid w:val="00373440"/>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373440"/>
    <w:rPr>
      <w:sz w:val="18"/>
      <w:szCs w:val="18"/>
    </w:rPr>
  </w:style>
  <w:style w:type="paragraph" w:styleId="a5">
    <w:name w:val="Balloon Text"/>
    <w:basedOn w:val="a"/>
    <w:link w:val="Char1"/>
    <w:uiPriority w:val="99"/>
    <w:semiHidden/>
    <w:unhideWhenUsed/>
    <w:rsid w:val="00F94322"/>
    <w:rPr>
      <w:sz w:val="18"/>
      <w:szCs w:val="18"/>
    </w:rPr>
  </w:style>
  <w:style w:type="character" w:customStyle="1" w:styleId="Char1">
    <w:name w:val="批注框文本 Char"/>
    <w:basedOn w:val="a0"/>
    <w:link w:val="a5"/>
    <w:uiPriority w:val="99"/>
    <w:semiHidden/>
    <w:rsid w:val="00F94322"/>
    <w:rPr>
      <w:rFonts w:ascii="Times New Roman" w:eastAsia="仿宋_GB2312" w:hAnsi="Times New Roman" w:cs="Times New Roman"/>
      <w:sz w:val="18"/>
      <w:szCs w:val="18"/>
    </w:rPr>
  </w:style>
  <w:style w:type="paragraph" w:styleId="a6">
    <w:name w:val="Body Text"/>
    <w:basedOn w:val="a"/>
    <w:link w:val="Char2"/>
    <w:uiPriority w:val="1"/>
    <w:qFormat/>
    <w:rsid w:val="00731373"/>
    <w:pPr>
      <w:autoSpaceDE w:val="0"/>
      <w:autoSpaceDN w:val="0"/>
      <w:jc w:val="left"/>
    </w:pPr>
    <w:rPr>
      <w:rFonts w:ascii="宋体" w:eastAsia="宋体" w:hAnsi="宋体" w:cs="宋体"/>
      <w:kern w:val="0"/>
      <w:sz w:val="21"/>
      <w:szCs w:val="21"/>
      <w:lang w:eastAsia="en-US" w:bidi="en-US"/>
    </w:rPr>
  </w:style>
  <w:style w:type="character" w:customStyle="1" w:styleId="Char2">
    <w:name w:val="正文文本 Char"/>
    <w:basedOn w:val="a0"/>
    <w:link w:val="a6"/>
    <w:uiPriority w:val="1"/>
    <w:rsid w:val="00731373"/>
    <w:rPr>
      <w:rFonts w:ascii="宋体" w:eastAsia="宋体" w:hAnsi="宋体" w:cs="宋体"/>
      <w:kern w:val="0"/>
      <w:szCs w:val="21"/>
      <w:lang w:eastAsia="en-US" w:bidi="en-US"/>
    </w:rPr>
  </w:style>
  <w:style w:type="character" w:customStyle="1" w:styleId="Char3">
    <w:name w:val="段 Char"/>
    <w:link w:val="a7"/>
    <w:rsid w:val="0067490A"/>
    <w:rPr>
      <w:rFonts w:ascii="宋体"/>
    </w:rPr>
  </w:style>
  <w:style w:type="paragraph" w:customStyle="1" w:styleId="a7">
    <w:name w:val="段"/>
    <w:link w:val="Char3"/>
    <w:rsid w:val="0067490A"/>
    <w:pPr>
      <w:tabs>
        <w:tab w:val="center" w:pos="4201"/>
        <w:tab w:val="right" w:leader="dot" w:pos="9298"/>
      </w:tabs>
      <w:autoSpaceDE w:val="0"/>
      <w:autoSpaceDN w:val="0"/>
      <w:ind w:firstLineChars="200" w:firstLine="420"/>
      <w:jc w:val="both"/>
    </w:pPr>
    <w:rPr>
      <w:rFonts w:ascii="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yperlink" Target="https://price.pcauto.com.cn/sg8950/" TargetMode="Externa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143</TotalTime>
  <Pages>32</Pages>
  <Words>1045</Words>
  <Characters>5961</Characters>
  <Application>Microsoft Office Word</Application>
  <DocSecurity>0</DocSecurity>
  <Lines>49</Lines>
  <Paragraphs>13</Paragraphs>
  <ScaleCrop>false</ScaleCrop>
  <Company>微软公司</Company>
  <LinksUpToDate>false</LinksUpToDate>
  <CharactersWithSpaces>6993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微软用户</cp:lastModifiedBy>
  <cp:revision>39</cp:revision>
  <cp:lastPrinted>2021-08-30T08:52:00Z</cp:lastPrinted>
  <dcterms:created xsi:type="dcterms:W3CDTF">2021-08-30T06:21:00Z</dcterms:created>
  <dcterms:modified xsi:type="dcterms:W3CDTF">2022-01-25T01:54:00Z</dcterms:modified>
</cp:coreProperties>
</file>